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1" w:rsidRPr="00651843" w:rsidRDefault="000C7FC1" w:rsidP="000C7FC1">
      <w:pPr>
        <w:tabs>
          <w:tab w:val="left" w:pos="3990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-177165</wp:posOffset>
            </wp:positionV>
            <wp:extent cx="398780" cy="55245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FC1" w:rsidRPr="00D67750" w:rsidRDefault="000C7FC1" w:rsidP="000E457D">
      <w:pPr>
        <w:suppressAutoHyphens/>
        <w:spacing w:after="0"/>
        <w:jc w:val="both"/>
        <w:rPr>
          <w:sz w:val="20"/>
          <w:szCs w:val="20"/>
          <w:lang w:val="uk-UA"/>
        </w:rPr>
      </w:pPr>
    </w:p>
    <w:p w:rsidR="000C7FC1" w:rsidRPr="000C7FC1" w:rsidRDefault="000E457D" w:rsidP="000E457D">
      <w:pPr>
        <w:keepNext/>
        <w:tabs>
          <w:tab w:val="left" w:pos="0"/>
        </w:tabs>
        <w:suppressAutoHyphens/>
        <w:spacing w:after="0" w:line="240" w:lineRule="auto"/>
        <w:ind w:left="864" w:hanging="8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="000C7FC1" w:rsidRPr="000C7FC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0C7FC1" w:rsidRPr="000C7FC1" w:rsidRDefault="000C7FC1" w:rsidP="000E457D">
      <w:pPr>
        <w:keepNext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7FC1" w:rsidRPr="000C7FC1" w:rsidRDefault="000E457D" w:rsidP="000E457D">
      <w:pPr>
        <w:keepNext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</w:t>
      </w:r>
      <w:r w:rsidR="000C7FC1" w:rsidRPr="000C7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="000C7FC1" w:rsidRPr="000C7FC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="000C7FC1" w:rsidRPr="000C7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0C7FC1" w:rsidRPr="000C7FC1" w:rsidRDefault="000C7FC1" w:rsidP="000E45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7FC1" w:rsidRPr="000C7FC1" w:rsidRDefault="000C7FC1" w:rsidP="000E45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7FC1" w:rsidRPr="000C7FC1" w:rsidRDefault="000C7FC1" w:rsidP="000E45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18.08.2021р  № 21</w:t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ab/>
        <w:t>ХІ сесія</w:t>
      </w:r>
    </w:p>
    <w:p w:rsidR="000C7FC1" w:rsidRPr="000C7FC1" w:rsidRDefault="000E457D" w:rsidP="000E45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0C7FC1" w:rsidRPr="000C7FC1">
        <w:rPr>
          <w:rFonts w:ascii="Times New Roman" w:hAnsi="Times New Roman" w:cs="Times New Roman"/>
          <w:sz w:val="28"/>
          <w:szCs w:val="28"/>
          <w:lang w:val="uk-UA"/>
        </w:rPr>
        <w:t>8  скликання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в оренду ТОВ «ЖАСМІ-ТРЕЙД»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об’єктів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дорожнього сервісу (автозаправної станції)</w:t>
      </w:r>
    </w:p>
    <w:p w:rsidR="000C7FC1" w:rsidRPr="000C7FC1" w:rsidRDefault="000C7FC1" w:rsidP="000E457D">
      <w:pPr>
        <w:tabs>
          <w:tab w:val="left" w:pos="45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та надання дозволу на розроблення технічної документації</w:t>
      </w:r>
    </w:p>
    <w:p w:rsidR="000C7FC1" w:rsidRPr="000C7FC1" w:rsidRDefault="000C7FC1" w:rsidP="000E457D">
      <w:pPr>
        <w:tabs>
          <w:tab w:val="left" w:pos="45"/>
        </w:tabs>
        <w:spacing w:after="0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про нормативну грошову оцінку</w:t>
      </w:r>
    </w:p>
    <w:p w:rsidR="000C7FC1" w:rsidRPr="000C7FC1" w:rsidRDefault="000C7FC1" w:rsidP="000E457D">
      <w:pPr>
        <w:tabs>
          <w:tab w:val="left" w:pos="45"/>
        </w:tabs>
        <w:spacing w:after="0"/>
        <w:ind w:left="-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0C7FC1" w:rsidRDefault="000C7FC1" w:rsidP="000E4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частини 1 статті 26 Закону України «Про місцеве           самоврядування в Україні» ,керуючись статтями 12, 121,122,130,</w:t>
      </w:r>
      <w:r w:rsidRPr="000C7FC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 </w:t>
      </w:r>
      <w:r w:rsidRPr="000C7FC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пункту 24 Розділу </w:t>
      </w:r>
      <w:r w:rsidRPr="000C7F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</w:t>
      </w:r>
      <w:r w:rsidRPr="000C7FC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Перехідних положень Земельного кодексу України</w:t>
      </w:r>
      <w:r w:rsidRPr="000C7FC1">
        <w:rPr>
          <w:rFonts w:ascii="Times New Roman" w:hAnsi="Times New Roman" w:cs="Times New Roman"/>
          <w:sz w:val="28"/>
          <w:szCs w:val="28"/>
          <w:lang w:val="uk-UA"/>
        </w:rPr>
        <w:t>, статтями 19,30 Закону України «Про землеустрій»,Закону України «Про оцінку земель», розглянувши заяву ТОВ «ЖАСМІ-ТРЕЙД» про затвердження проекту землеустрою щодо відведення земельної ділянки в оренду,сільська рада</w:t>
      </w:r>
    </w:p>
    <w:p w:rsidR="000C7FC1" w:rsidRPr="000C7FC1" w:rsidRDefault="000C7FC1" w:rsidP="000E45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FC1">
        <w:rPr>
          <w:rFonts w:ascii="Times New Roman" w:hAnsi="Times New Roman" w:cs="Times New Roman"/>
          <w:sz w:val="28"/>
          <w:szCs w:val="28"/>
          <w:lang w:val="uk-UA"/>
        </w:rPr>
        <w:t>В И Р І Ш И Л А :</w:t>
      </w:r>
    </w:p>
    <w:p w:rsidR="000C7FC1" w:rsidRPr="000E457D" w:rsidRDefault="000E457D" w:rsidP="000E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7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проект землеустрою щодо відведення земельної ділянки в користування на умовах оренди ТОВ «ЖАСМІ-ТРЕЙД» з кадастровим номером: </w:t>
      </w:r>
      <w:r w:rsidR="000C7FC1" w:rsidRPr="000E4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4823383000:08:000:0023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 ,цільовим призначенням: </w:t>
      </w:r>
      <w:r w:rsidR="000C7FC1" w:rsidRPr="000E4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12.11 Для розміщення та експлуатації об'єктів дорожнього сервісу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 (обслуговування автозаправної станції) площею 0,6003 га  в межах території 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(Вітовського) району Миколаївської області .</w:t>
      </w:r>
    </w:p>
    <w:p w:rsidR="000C7FC1" w:rsidRPr="000E457D" w:rsidRDefault="000E457D" w:rsidP="000E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57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ТОВ «ЖАСМІ-ТРЕЙД» на розроблення технічної документації про нормативну грошову оцінку земельної ділянки  з кадастровим номером: </w:t>
      </w:r>
      <w:r w:rsidR="000C7FC1" w:rsidRPr="000E4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4823383000:08:000:0023 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цільовим призначенням: </w:t>
      </w:r>
      <w:r w:rsidR="000C7FC1" w:rsidRPr="000E4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12.11 Для розміщення та експлуатації об'єктів дорожнього сервісу</w:t>
      </w:r>
      <w:r w:rsidR="000C7FC1" w:rsidRPr="000E457D">
        <w:rPr>
          <w:rFonts w:ascii="Times New Roman" w:hAnsi="Times New Roman" w:cs="Times New Roman"/>
          <w:sz w:val="28"/>
          <w:szCs w:val="28"/>
          <w:lang w:val="uk-UA"/>
        </w:rPr>
        <w:t xml:space="preserve"> (обслуговування автозаправної станції) площею </w:t>
      </w:r>
      <w:r w:rsidR="000C7FC1" w:rsidRPr="000E457D">
        <w:rPr>
          <w:rFonts w:ascii="Times New Roman" w:hAnsi="Times New Roman" w:cs="Times New Roman"/>
          <w:sz w:val="28"/>
          <w:szCs w:val="28"/>
        </w:rPr>
        <w:t>0,6003га.</w:t>
      </w:r>
    </w:p>
    <w:p w:rsidR="000C7FC1" w:rsidRPr="000E457D" w:rsidRDefault="000E457D" w:rsidP="000E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57D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</w:rPr>
        <w:t>Розроблену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</w:rPr>
        <w:t xml:space="preserve"> про нормативну грошову оцінку земельної ділянки подати на затвердження сільської ради для встановлення орендної плати за використання вказаної  земельної ділянки .</w:t>
      </w:r>
    </w:p>
    <w:p w:rsidR="000C7FC1" w:rsidRPr="000E457D" w:rsidRDefault="000E457D" w:rsidP="000E457D">
      <w:pPr>
        <w:spacing w:line="240" w:lineRule="auto"/>
        <w:ind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57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C7FC1" w:rsidRPr="000E457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C1" w:rsidRPr="000E457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0C7FC1" w:rsidRPr="000E457D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з питань АПК,земельних ресурсів,соціального розвитку села,житлово-комунального господарства ,охорони навколишнього середовища  і раціонального використання природних ресурсів.</w:t>
      </w:r>
    </w:p>
    <w:p w:rsidR="000C7FC1" w:rsidRPr="000E457D" w:rsidRDefault="000C7FC1" w:rsidP="000E45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57D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Андрій БОТАНІН</w:t>
      </w:r>
    </w:p>
    <w:p w:rsidR="000C7FC1" w:rsidRPr="00E37DDA" w:rsidRDefault="00E37DDA" w:rsidP="00E37D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-177165</wp:posOffset>
            </wp:positionV>
            <wp:extent cx="398780" cy="552450"/>
            <wp:effectExtent l="19050" t="0" r="127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FC1" w:rsidRPr="00D67750">
        <w:rPr>
          <w:szCs w:val="20"/>
          <w:lang w:val="uk-UA"/>
        </w:rPr>
        <w:t xml:space="preserve">  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E37DDA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C7FC1" w:rsidRPr="00E37DDA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Р І Ш Е Н </w:t>
      </w:r>
      <w:proofErr w:type="spellStart"/>
      <w:r w:rsidRPr="00E37DD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E37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18.08.2021р. № 11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8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із землеустрою щодо встановлення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(відновлення)меж земельних ділянок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 натурі (на місцевості) та передачу їх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у власність громадян</w:t>
      </w: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Україні»,керуючись ст. 81,118,121 Земельного Кодексу України,Законом України «Про землеустрій» ,враховуючи генеральний план та план зонування населених пунктів сільської ради та розглянувши представлену технічну документацію щодо встановлення (відновлення)меж земельних ділянок в натурі  (на місцевості),які передаються у власність громадян,сільська рада 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В И Р І Ш И Л А :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Затвердити технічну документацію із землеустрою щодо встановлення (відновлення)меж земельних ділянок в натурі  (на місцевості) для будівництва та обслуговування житлового будинку ,господарських будівель і споруд  та встановити остаточну площу земельних ділянок ,які передаються у власність громадян.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Передати у власність громадян земельні ділянки із земель житлової та громадської забудови  з цільовим призначенням та в  розмірах визначених технічною документацією згідно списку. Список додається.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Громадянам,власникам земельних ділянок, зареєструвати їх в Державному реєстрі речових прав на нерухоме майно.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АПК,земельних ресурсів,соціального розвитку села,житлово-комунального господарства ,охорони навколишнього середовища  і раціонального використання природних ресурсів.</w:t>
      </w:r>
    </w:p>
    <w:p w:rsidR="000C7FC1" w:rsidRPr="00E37DDA" w:rsidRDefault="000C7FC1" w:rsidP="00E37D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FC1" w:rsidRPr="00E37DDA" w:rsidRDefault="000C7FC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Андрій БОТАНІН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E37DDA" w:rsidRDefault="00591231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-262890</wp:posOffset>
            </wp:positionV>
            <wp:extent cx="398780" cy="552450"/>
            <wp:effectExtent l="19050" t="0" r="127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591231" w:rsidRDefault="00591231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2237A" w:rsidRPr="00591231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591231" w:rsidRDefault="00591231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C2237A" w:rsidRPr="00591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C2237A" w:rsidRPr="0059123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C2237A" w:rsidRPr="00591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18.08.2021р № 14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9123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ХІ сесія 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8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виготовлення 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проекту землеустрою щодо відведення 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земельної ділянки  за кадастровим номером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4823381700:07:000:0742 сільськогосподарського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у власність гр. Носенко Я.М. для 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ведення особистого селянського господарства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(під господарськими будівлями і дворами) </w:t>
      </w:r>
    </w:p>
    <w:p w:rsidR="00C2237A" w:rsidRPr="00E37DDA" w:rsidRDefault="00C2237A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частини статті 26 Закону України «Про місцеве самоврядування в Україні», керуючись статтями 12, 118, 121 Земельного Кодексу України, розглянувши заяву гр. Носенко Я.М. про надання дозволу на виготовлення проекту землеустрою щодо відведення земельної ділянки за кадастровим номером 4823381700:07:000:0742, сільськогосподарського призначення, у власність для ведення особистого селянського господарства (під господарськими будівлями і дворами), сільська рада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ВИРІШИЛА: 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гр. Носенко Ярославу Миколайовичу на виготовлення  проекту землеустрою щодо відведення земельної ділянки з кадастровим номером 4823381700:07:000:0742, сільськогосподарського призначення, у власність для ведення особистого селянського господарства (під господарськими будівлями і дворами), загальною площею 2,0000 га, яка знаходиться на території 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району Миколаївської області (за межами населених пунктів).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2.  Після розроблення належним чином проекту землеустрою щодо відведення земельної ділянки за кадастровим номером 4823381700:07:000:0742, подати до  сільської  ради на розгляд, затвердження та прийняття рішення про передачу у власність.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АПК, земельних ресурсів,соціального розвитку села, житлово-комунального господарства, охорони навколишнього середовища і раціонального використання  природних ресурсів.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C2237A" w:rsidRPr="00E37DDA" w:rsidRDefault="00C2237A" w:rsidP="005912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Андрій  БОТАНІН</w:t>
      </w:r>
    </w:p>
    <w:p w:rsidR="000516F7" w:rsidRPr="00E37DDA" w:rsidRDefault="00264C62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-310515</wp:posOffset>
            </wp:positionV>
            <wp:extent cx="398780" cy="552450"/>
            <wp:effectExtent l="19050" t="0" r="127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6F7" w:rsidRPr="00E37DDA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264C62" w:rsidRDefault="00264C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0516F7" w:rsidRPr="00264C62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F7" w:rsidRPr="00264C62" w:rsidRDefault="00264C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516F7" w:rsidRPr="00E37DDA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18.08. 2021р № 16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  сесія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>8 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інвентаризації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земельних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ділянок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під полезахисними лісовими смугами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статей 12,79-1,  122 ,  п.4 статті 186, п.21,24 Перехідних положень Земельного кодексу України, статей 35,57 Закону України «Про землеустрій», Постанови Кабінету Міністрів України від 05 червня 2019 року № 476 «Про затвердження Порядку проведення інвентаризації земель та визнання такими, що втратили чинність, деяких постанов Кабінету Міністрів України», керуючись статтею 26 Закону України «Про місцеве самоврядування в Україні»,з метою створення інформаційної бази для регулювання земельних відносин, раціонального використання і охорони земельних ресурсів, ефективного та об’єктивного оподаткування,враховуючи рекомендації Постійної комісії з питань  АПК ,земельних ресурсів,соціального розвитку села , житлово-комунального господарства , охорони навколишнього середовища і раціонального використання природних ресурсів,сільська рада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 И Р І Ш И Л А :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 на виготовлення технічної документації із землеустрою щодо  інвентаризації земель сільськогосподарського призначення комунальної власності в межах території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району Миколаївської області  під полезахисними лісовими смугами . Площу земельних ділянок що підлягають інвентаризації  визначити технічною документацією з інвентаризації.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2. Розроблену документацію із землеустрою подати на розгляд сесії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ради.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3. Фінансування розроблення технічної документації із землеустрою щодо інвентаризації земель здійснити за рахунок коштів місцевого бюджету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шляхом укладення відповідної угоди із виконавцем (розробником) документації із землеустрою.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цього рішення  покласти на постійну комісію з питань  АПК ,земельних ресурсів,соціального розвитку села , житлово-комунального господарства , охорони навколишнього середовища і раціонального використання природних ресурсів.</w:t>
      </w:r>
    </w:p>
    <w:p w:rsidR="000516F7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Андрій БОТАНІН</w:t>
      </w:r>
    </w:p>
    <w:p w:rsidR="00264C62" w:rsidRDefault="00264C62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-310515</wp:posOffset>
            </wp:positionV>
            <wp:extent cx="398780" cy="55245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C62" w:rsidRDefault="00264C62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264C62" w:rsidRDefault="00264C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0516F7" w:rsidRPr="00264C62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F7" w:rsidRPr="00264C62" w:rsidRDefault="00264C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0516F7" w:rsidRPr="0026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516F7" w:rsidRPr="00264C62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6F7" w:rsidRPr="00E37DDA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18.08. 2021р № 9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264C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ХІ   сесія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264C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8  скликання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Добропобут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Україні,керуючись ст..12,.92,116,122 Земельного Кодексу України ,заслухавши інформацію спеціаліста І категорії 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Корсакової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О.В. щодо необхідності виготовлення документації із землеустрою щодо відведення землі для обслуговування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об»єктів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 ,сільська рада 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 И Р І Ш И Л А :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Надати дозвіл комунальному підприємству «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Добропобут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» на розробку та виготовлення проекту землеустрою щодо відведення земельної ділянки в постійне користування  за рахунок земельної ділянки з кадастровим номером : 4823383000:08:000:0012,яка перебуває в комунальній власності та знаходиться в межах населеного пункту для обслуговування мереж водопостачання по вул. Шкільна,1-а (свердловина «3 відділення»)  орієнтованою площею 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0,0710 га.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Після отримання витягу з державного земельного кадастру розроблений в установленому порядку проект із землеустрою подати на розгляд та затвердження і прийняття відповідного рішення 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Пункт 7 в додатку до рішення № 3 від 11.10.2018року вважати таким,що втратив чинність.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 покласти на постійну комісію з питань  АПК ,земельних ресурсів,соціального розвитку села , житлово-комунального господарства , охорони навколишнього середовища і раціонального використання природних ресурсів.</w:t>
      </w:r>
    </w:p>
    <w:p w:rsidR="000516F7" w:rsidRPr="00E37DDA" w:rsidRDefault="000516F7" w:rsidP="00264C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6F7" w:rsidRPr="00E37DDA" w:rsidRDefault="000516F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Андрій БОТАНІН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42D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-396240</wp:posOffset>
            </wp:positionV>
            <wp:extent cx="398780" cy="552450"/>
            <wp:effectExtent l="19050" t="0" r="127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D7F" w:rsidRP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450D7F" w:rsidRPr="00CF542D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450D7F" w:rsidRPr="00CF542D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D7F" w:rsidRPr="00CF542D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CF542D"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 І Ш Е Н </w:t>
      </w:r>
      <w:proofErr w:type="spellStart"/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18.08.2021р  №  </w:t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0D7F"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>8 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Про затвердження проектів землеустрою 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щодо відведення земельних ділянок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сільськогосподарського призначення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та  передачу їх у власність громадян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частини 1 статті 26 Закону України «Про місцеве           самоврядування в Україні» ,керуючись статтями 12, 121,122,130, пункту 24 Розділу X Перехідних положень Земельного кодексу України, статтями 19,30 Закону України «Про землеустрій»,розглянувши проекти землеустрою щодо відведення земельних ділянок у власність громадян,сільська рада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В И Р І Ш И Л А :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проекти землеустрою щодо відведення земельних ділянок у власність з цільовим призначенням згідно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 громадянам в межах території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(Вітовського) району Миколаївської області .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Передати у власність громадян земельні ділянки в розмірах,визначених проектами землеустрою щодо відведення земельних ділянок згідно списку. Список додається.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Дозволити проектній організації здійснити встановлення в натурі на місцевості меж земельних ділянок у відповідності з проектами землеустрою.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Громадянам,власникам земельних ділянок зареєструвати право власності в Державному реєстрі речових прав на нерухоме майно.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АПК,земельних ресурсів,соціального розвитку села,житлово-комунального господарства ,охорони навколишнього середовища  і раціонального використання природних ресурсів.</w:t>
      </w: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42D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Андрій БОТАНІН  </w:t>
      </w:r>
    </w:p>
    <w:p w:rsid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D7F" w:rsidRPr="00E37DDA" w:rsidRDefault="00450D7F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CF542D" w:rsidRPr="00CF542D">
        <w:rPr>
          <w:rFonts w:ascii="Times New Roman" w:hAnsi="Times New Roman" w:cs="Times New Roman"/>
          <w:sz w:val="28"/>
          <w:szCs w:val="28"/>
          <w:lang w:val="uk-UA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-243840</wp:posOffset>
            </wp:positionV>
            <wp:extent cx="398780" cy="552450"/>
            <wp:effectExtent l="19050" t="0" r="127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F39B7" w:rsidRPr="00CF542D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0F39B7" w:rsidRPr="00CF542D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9B7" w:rsidRPr="00CF542D" w:rsidRDefault="00CF542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0F39B7"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0F39B7" w:rsidRPr="00CF542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0F39B7" w:rsidRPr="00CF5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18.08.2021р  № 19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ХІ сесія </w:t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="00CF54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8 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скликан</w:t>
      </w:r>
      <w:proofErr w:type="spellEnd"/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виготовлення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проекту землеустрою щодо</w:t>
      </w:r>
    </w:p>
    <w:p w:rsidR="000F39B7" w:rsidRPr="00E37DDA" w:rsidRDefault="00CF542D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39B7" w:rsidRPr="00E37DDA">
        <w:rPr>
          <w:rFonts w:ascii="Times New Roman" w:hAnsi="Times New Roman" w:cs="Times New Roman"/>
          <w:sz w:val="28"/>
          <w:szCs w:val="28"/>
          <w:lang w:val="uk-UA"/>
        </w:rPr>
        <w:t>відведення  земельних ділянок</w:t>
      </w:r>
    </w:p>
    <w:p w:rsidR="000F39B7" w:rsidRPr="00E37DDA" w:rsidRDefault="00CF542D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39B7" w:rsidRPr="00E37DDA">
        <w:rPr>
          <w:rFonts w:ascii="Times New Roman" w:hAnsi="Times New Roman" w:cs="Times New Roman"/>
          <w:sz w:val="28"/>
          <w:szCs w:val="28"/>
          <w:lang w:val="uk-UA"/>
        </w:rPr>
        <w:t>з метою формування земельних ділянок</w:t>
      </w:r>
    </w:p>
    <w:p w:rsidR="000F39B7" w:rsidRPr="00E37DDA" w:rsidRDefault="00CF542D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39B7" w:rsidRPr="00E37DDA">
        <w:rPr>
          <w:rFonts w:ascii="Times New Roman" w:hAnsi="Times New Roman" w:cs="Times New Roman"/>
          <w:sz w:val="28"/>
          <w:szCs w:val="28"/>
          <w:lang w:val="uk-UA"/>
        </w:rPr>
        <w:t>для передачі у власність громадян</w:t>
      </w:r>
    </w:p>
    <w:p w:rsidR="000F39B7" w:rsidRPr="00E37DDA" w:rsidRDefault="00CF542D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39B7" w:rsidRPr="00E37DDA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частини 1 статті 26 Закону України «Про місцеве           самоврядування в Україні» ,керуючись статтями 12,</w:t>
      </w:r>
      <w:r w:rsidRPr="00E37DDA">
        <w:rPr>
          <w:rFonts w:ascii="Times New Roman" w:hAnsi="Times New Roman" w:cs="Times New Roman"/>
          <w:sz w:val="28"/>
          <w:szCs w:val="28"/>
        </w:rPr>
        <w:t xml:space="preserve"> 79-1,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81,116,118,121 Земельного Кодексу України та  статтями 19,20,50 Закону України   «Про землеустрій», розглянувши заяви громадянин          про надання дозволу на виготовлення проекту землеустрою щодо відведення земельних ділянок  з подальшим наданням їх у власність    ,сільська рада 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 И Р І Ш И Л А :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громадянам згідно додатку    на виготовлення проекту землеустрою щодо відведення земельних ділянок  за рахунок сформованої земельної ділянки площею 6,8000 га з кадастровим номером: 4823383000:13:000:0231,яка належить до земель сільськогосподарського призначення та знаходиться в комунальній власності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Мішково-Погоріловської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Вітовського району Миколаївської області за межами населеного пункту.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2.Визначити орієнтовану площу та цільове призначення земельних ділянок згідно додатку.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3.Після отримання відповідних висновків та витягів з Державного земельного кадастру, проект із  землеустрою  подати на розгляд та затвердження сільської ради для прийняття рішення про передачу земельних ділянок у власність громадян.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рішення покласти на постійну комісію з питань  АПК ,земельних ресурсів,соціального розвитку села , житлово-комунального господарства , охорони навколишнього середовища і раціонального використання природних ресурсів.</w:t>
      </w:r>
    </w:p>
    <w:p w:rsidR="000F39B7" w:rsidRPr="00E37DDA" w:rsidRDefault="000F39B7" w:rsidP="00CF54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                                           Андрій БОТАНІН</w:t>
      </w:r>
    </w:p>
    <w:p w:rsidR="000F39B7" w:rsidRPr="00E37DDA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-300990</wp:posOffset>
            </wp:positionV>
            <wp:extent cx="419100" cy="495300"/>
            <wp:effectExtent l="19050" t="0" r="0" b="0"/>
            <wp:wrapSquare wrapText="left"/>
            <wp:docPr id="4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204A33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04A33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0F39B7" w:rsidRPr="00204A33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9B7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="000F39B7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0F39B7" w:rsidRPr="00204A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0F39B7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F39B7" w:rsidRPr="00204A33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18.08.2021р  № 23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ХІ сесія </w:t>
      </w:r>
    </w:p>
    <w:p w:rsidR="00204A33" w:rsidRPr="00E37DDA" w:rsidRDefault="00204A33" w:rsidP="00204A33">
      <w:pPr>
        <w:tabs>
          <w:tab w:val="left" w:pos="649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>8  скликання</w:t>
      </w:r>
    </w:p>
    <w:p w:rsidR="00204A33" w:rsidRPr="00E37DDA" w:rsidRDefault="00204A33" w:rsidP="00204A3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</w:p>
    <w:p w:rsidR="00204A33" w:rsidRPr="00E37DDA" w:rsidRDefault="00204A33" w:rsidP="00204A3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приватної власності ,цільове призначення </w:t>
      </w:r>
    </w:p>
    <w:p w:rsidR="00204A33" w:rsidRPr="00E37DDA" w:rsidRDefault="00204A33" w:rsidP="00204A3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якої змінюється</w:t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 ”, статей 12, 20 Земельного кодексу України, Законів України "Про землеустрій", "Про Державний земельний кадастр", ,розглянувши представлений проект та  заяву громадянина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Куклінського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Дмитра Анатолійовича  ,сільська рада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 И Р І Ш И Л А :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проект землеустрою щодо відведення земельної ділянки приватної власності громадянина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Куклінського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Дмитра Анатолійовича цільове призначення якої змінюється із земель  : для ведення особистого селянського господарства  (код за КВЦПЗ- А 01.03) у землі :   для розміщення, будівництва, експлуатації та обслуговування будівель і споруд об'єктів енергогенеруючих підприємств, установ і організацій (код за КВЦПЗ- 14.01 ) в межах території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(Вітовського)  району Миколаївської області.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2.Змінити цільове призначення земельної ділянки з кадастровим номером : 4823381700:20:000:0421 площею 1,999 га   згідно наданого  проекту землеустрою .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3. Громадянину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Куклінському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Д.А.  зареєструвати право власності із зміненим цільовим призначенням  в Державному реєстрі речових прав на нерухоме майно.</w:t>
      </w:r>
    </w:p>
    <w:p w:rsidR="000F39B7" w:rsidRPr="00E37DDA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цього рішення покласти на постійну комісію з питань АПК,земельних ресурсів,соціального розвитку села,житлово-комунального господарства ,охорони навколишнього середовища  і раціонального використання природних ресурсів.</w:t>
      </w:r>
    </w:p>
    <w:p w:rsidR="000F39B7" w:rsidRDefault="000F39B7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Андрій БОТАНІН</w:t>
      </w:r>
    </w:p>
    <w:p w:rsidR="00204A33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A33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A33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A33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A33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anchor distT="0" distB="0" distL="114300" distR="114300" simplePos="0" relativeHeight="251676672" behindDoc="0" locked="0" layoutInCell="0" allowOverlap="1">
            <wp:simplePos x="0" y="0"/>
            <wp:positionH relativeFrom="column">
              <wp:posOffset>2653665</wp:posOffset>
            </wp:positionH>
            <wp:positionV relativeFrom="paragraph">
              <wp:posOffset>-148590</wp:posOffset>
            </wp:positionV>
            <wp:extent cx="419100" cy="495300"/>
            <wp:effectExtent l="19050" t="0" r="0" b="0"/>
            <wp:wrapSquare wrapText="left"/>
            <wp:docPr id="10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A33" w:rsidRPr="00E37DDA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9B7" w:rsidRPr="00E37DDA" w:rsidRDefault="000F39B7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B62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A4B62" w:rsidRPr="00204A33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1A4B62" w:rsidRPr="00204A33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B62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1A4B62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1A4B62" w:rsidRPr="00204A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1A4B62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1A4B62" w:rsidRPr="00204A33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B62" w:rsidRPr="00204A33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18.08.2021р  № _20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>8 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Про внесення змін 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до рішення сільської ради №23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від 04.06.2021р. «Про передачу 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земельної ділянки в користування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на умовах оренди та встановлення</w:t>
      </w:r>
    </w:p>
    <w:p w:rsidR="001A4B62" w:rsidRPr="00E37DDA" w:rsidRDefault="001A4B62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орендної плат</w:t>
      </w:r>
      <w:r w:rsidR="00204A33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1A4B62" w:rsidRPr="00E37DDA" w:rsidRDefault="00204A33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</w:t>
      </w:r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тей 12, 93, 96, 122, 123, 124 Земельного кодексу  України, статті 26 Закону України </w:t>
      </w:r>
      <w:proofErr w:type="spellStart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«Про оренду землі», розглянувши клопотання громадянина </w:t>
      </w:r>
      <w:proofErr w:type="spellStart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>Мамішова</w:t>
      </w:r>
      <w:proofErr w:type="spellEnd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В.Ю. про перегляд ставки орендної плати в зв’язку з перерахування нормативної грошової оцінки  земельної ділянки розташованої в селі </w:t>
      </w:r>
      <w:proofErr w:type="spellStart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Мішково-Погорілове</w:t>
      </w:r>
      <w:proofErr w:type="spellEnd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по вул. Шкільна,6 для ведення товарного сільськогосподарського виробництва,враховуючи витяг з нормативної грошової оцінки,наданий Відділом № 2 Управління у Миколаївському районі Головного управління </w:t>
      </w:r>
      <w:proofErr w:type="spellStart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 w:rsidR="001A4B62"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у   Миколаївській області від 15.07.21р. та  рекомендації постійної комісії з питань АПК,земельних ресурсів,соціального розвитку села,житлово-комунального господарства,охорони навколишнього середовища і раціонального використання природних ресурсів, сільська рада  </w:t>
      </w: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 И Р І Ш И Л А :                                                                       </w:t>
      </w: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№ 23 від 04.06.21року ,виклавши п.2 в такій редакції:</w:t>
      </w: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розмір орендної плати 12% від нормативної грошової оцінки земельної ділянки,що станом на 15.07.2021року складає 4 813,13 (чотири тисячі вісімсот тринадцять грн. 13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>)   на рік.</w:t>
      </w:r>
    </w:p>
    <w:p w:rsidR="00204A33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br/>
        <w:t>2. Контроль за виконанням цього рішення покласти на постійну комісію з питань АПК,земельних ресурсів,соціального розвитку села,житлово-комунального господарства ,охорони навколишнього середовища  і раціонального використання природних ресурсів.</w:t>
      </w:r>
    </w:p>
    <w:p w:rsidR="001A4B62" w:rsidRPr="00E37DDA" w:rsidRDefault="001A4B62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Андрій БОТАНІН    </w:t>
      </w:r>
    </w:p>
    <w:p w:rsidR="00EF2A5D" w:rsidRPr="00E37DDA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anchor distT="0" distB="0" distL="114300" distR="114300" simplePos="0" relativeHeight="251678720" behindDoc="0" locked="0" layoutInCell="0" allowOverlap="1">
            <wp:simplePos x="0" y="0"/>
            <wp:positionH relativeFrom="column">
              <wp:posOffset>2653665</wp:posOffset>
            </wp:positionH>
            <wp:positionV relativeFrom="paragraph">
              <wp:posOffset>-348615</wp:posOffset>
            </wp:positionV>
            <wp:extent cx="419100" cy="495300"/>
            <wp:effectExtent l="19050" t="0" r="0" b="0"/>
            <wp:wrapSquare wrapText="left"/>
            <wp:docPr id="1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A5D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EF2A5D" w:rsidRPr="00204A33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EF2A5D" w:rsidRPr="00204A33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5D" w:rsidRPr="00204A33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204A33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F2A5D" w:rsidRPr="00204A33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18.08.2021р. № 13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>8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детального плану території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площею 1,16 га 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для розміщення автозаправного комплексу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  ст. 12, 20 Земельного кодексу України, ст. 26 Закону України «Про місцеве самоврядування в Україні», ст..19 Закону України «Про регулювання містобудівної діяльності»,розділом IV Наказу Міністерства регіонального розвитку,будівництва та житлово-комунального господарства України № 290 від 16.11.2011р. «Про затвердження Порядку розроблення містобудівної документації»,враховуючи висновки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архітектурно-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містобудівної ради Миколаївської обласної державної адміністрації від 15.07.21р.,розглянувши заяву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Колбешкіна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Павла Сергійовича про затвердження детального плану території площею 1,1600 га для розміщення автозаправного комплексу на земельній ділянці з кадастровим номером: 4823381700:07:000:0811 ,що знаходиться в його приватній власності,сільська рада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 И Р І Ш И Л А :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детальний план території площею 1,1600 га для розміщення автозаправного комплексу на земельній ділянці з кадастровим номером: 4823381700:07:000:0811 ,цільове призначення якої : для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особистого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селянського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A.01.03.,розташованої в межах території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району Миколаївської області (за межами населеного пункту).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2. Контроль    за   виконанням   цього   рішення  покласти  на постійну комісію   з   питань   АПК,   земельних  ресурсів,  соціального  розвитку       села,  житлово-комунального  господарства  ,  охорони  навколишнього  середовища і раціонального використання природних ресурсів.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Андрій БОТАНІН</w:t>
      </w:r>
    </w:p>
    <w:p w:rsidR="00EF2A5D" w:rsidRPr="00E37DDA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-158115</wp:posOffset>
            </wp:positionV>
            <wp:extent cx="398780" cy="552450"/>
            <wp:effectExtent l="1905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F2A5D" w:rsidRPr="00204A33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EF2A5D" w:rsidRPr="00204A33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5D" w:rsidRPr="00204A33" w:rsidRDefault="00204A33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="00EF2A5D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EF2A5D" w:rsidRPr="00204A3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EF2A5D" w:rsidRPr="00204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F2A5D" w:rsidRPr="00204A33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18.08.2021р. № 22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>8 скликання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детального плану території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площею 1,999 га 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для розміщення окремих об’єктів будівництва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Керуючись  ст. 12, 20 Земельного кодексу України, ст. 26 Закону України «Про місцеве самоврядування в Україні», ст..19 Закону України «Про регулювання містобудівної діяльності»,розділом IV Наказу Міністерства регіонального розвитку,будівництва та житлово-комунального господарства України № 290 від 16.11.2011р. «Про затвердження Порядку розроблення містобудівної документації»,враховуючи протокол засідання архітектурно-містобудівної ради при управління містобудування та архітектури Миколаївської обласної державної адміністрації від 14.09.2018р., розглянувши заяву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Куклінського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Дмитра Анатолійовича про затвердження детального плану території площею 1,999 га для розміщення окремих об’єктів будівництва на земельній ділянці з кадастровим номером: 4823381700:20:000:0421 ,що знаходиться в його приватній власності,сільська рада</w:t>
      </w: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 И Р І Ш И Л А :</w:t>
      </w: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детальний план території площею 1,999 га для розміщення окремих об’єктів будівництва на земельній ділянці з кадастровим номером: 4823381700:20:000:0421,цільове призначення якої : для ведення особистого селянського господарства A.01.03.,розташованої в межах території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Миколаївського району Миколаївської області (за межами населеного пункту).</w:t>
      </w: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2. Контроль    за   виконанням   цього   рішення  покласти  на постійну комісію   з   питань   АПК,   земельних  ресурсів,  соціального  розвитку       села,  житлово-комунального  господарства  ,  охорони  навколишнього  середовища і раціонального використання природних ресурсів.</w:t>
      </w:r>
    </w:p>
    <w:p w:rsidR="00EF2A5D" w:rsidRPr="00E37DDA" w:rsidRDefault="00EF2A5D" w:rsidP="00204A3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Андрій БОТАНІН</w:t>
      </w:r>
    </w:p>
    <w:p w:rsidR="006908E5" w:rsidRDefault="006908E5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8076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-158115</wp:posOffset>
            </wp:positionV>
            <wp:extent cx="398780" cy="552450"/>
            <wp:effectExtent l="19050" t="0" r="1270" b="0"/>
            <wp:wrapSquare wrapText="bothSides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E5" w:rsidRDefault="006908E5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6908E5" w:rsidRDefault="006908E5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F2A5D" w:rsidRPr="006908E5">
        <w:rPr>
          <w:rFonts w:ascii="Times New Roman" w:hAnsi="Times New Roman" w:cs="Times New Roman"/>
          <w:b/>
          <w:sz w:val="28"/>
          <w:szCs w:val="28"/>
          <w:lang w:val="uk-UA"/>
        </w:rPr>
        <w:t>МІШКОВО-ПОГОРІЛІВСЬКА СІЛЬСЬКА РАДА</w:t>
      </w:r>
    </w:p>
    <w:p w:rsidR="00EF2A5D" w:rsidRPr="006908E5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2A5D" w:rsidRPr="006908E5" w:rsidRDefault="006908E5" w:rsidP="00E37DDA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r w:rsidR="00EF2A5D" w:rsidRPr="0069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EF2A5D" w:rsidRPr="006908E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EF2A5D" w:rsidRPr="006908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18.08.2021р. № 17     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ХІ сесія 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8 скликання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 w:rsidRPr="00E37DD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для передачі її у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користування АТ «Миколаївобленерго»</w:t>
      </w:r>
    </w:p>
    <w:p w:rsidR="00EF2A5D" w:rsidRPr="00E37DDA" w:rsidRDefault="00EF2A5D" w:rsidP="00E37DD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розглянувши клопотання АТ «Миколаївобленерго» ,керуючись Земельним Кодексом України, Законом України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землеустрій», Законом України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земельний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кадастр”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оренду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землі”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, сільська рада </w:t>
      </w: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 И Р І Ш И Л А :</w:t>
      </w: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Акціонерному товариству «Миколаївобленерго» на розроблення проекту землеустрою щодо відведення земельної ділянки  в користування на умовах оренди із земель енергетики комунальної власності для  розміщення, будівництва, експлуатації та обслуговування будівель і споруд об’єктів передачі електричної та теплової  енергії (згідно КВЦПЗ : 14.02) (обслуговування об’єкту ТП -10/0,4 кВ) в  селі </w:t>
      </w:r>
      <w:proofErr w:type="spellStart"/>
      <w:r w:rsidRPr="00E37DDA">
        <w:rPr>
          <w:rFonts w:ascii="Times New Roman" w:hAnsi="Times New Roman" w:cs="Times New Roman"/>
          <w:sz w:val="28"/>
          <w:szCs w:val="28"/>
          <w:lang w:val="uk-UA"/>
        </w:rPr>
        <w:t>Мішково-Погорілове</w:t>
      </w:r>
      <w:proofErr w:type="spellEnd"/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Миколаївського району Миколаївської області по вул. Миру ,орієнтованою площею 0,0004га.</w:t>
      </w: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2.Після отримання витягу  з державного земельного кадастру розроблений   в установленому порядку проект із землеустрою подати до сільської ради на розгляд та затвердження і прийняття відповідного рішення .  </w:t>
      </w:r>
    </w:p>
    <w:p w:rsidR="00EF2A5D" w:rsidRPr="00E37DDA" w:rsidRDefault="00EF2A5D" w:rsidP="006908E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 xml:space="preserve"> 3.Контроль за виконанням цього рішення покласти на постійну комісію з   питань АПК,земельних ресурсів,соціального розвитку села,житлово-комунального господарства,  охорони навколишнього середовища і раціонального використання природних ресурсів.  </w:t>
      </w:r>
    </w:p>
    <w:p w:rsidR="00390D29" w:rsidRDefault="00EF2A5D" w:rsidP="00390D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DDA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Андрій БОТАНІН</w:t>
      </w:r>
    </w:p>
    <w:p w:rsidR="00A76D51" w:rsidRPr="00390D29" w:rsidRDefault="00390D29" w:rsidP="00390D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-110490</wp:posOffset>
            </wp:positionV>
            <wp:extent cx="398780" cy="552450"/>
            <wp:effectExtent l="19050" t="0" r="127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D51" w:rsidRPr="00D67750" w:rsidRDefault="00A76D51" w:rsidP="00A76D51">
      <w:pPr>
        <w:tabs>
          <w:tab w:val="left" w:pos="3990"/>
        </w:tabs>
        <w:rPr>
          <w:sz w:val="28"/>
          <w:szCs w:val="28"/>
          <w:lang w:val="uk-UA"/>
        </w:rPr>
      </w:pPr>
    </w:p>
    <w:p w:rsidR="00A76D51" w:rsidRPr="00390D29" w:rsidRDefault="00A76D51" w:rsidP="00390D29">
      <w:pPr>
        <w:keepNext/>
        <w:tabs>
          <w:tab w:val="left" w:pos="0"/>
        </w:tabs>
        <w:suppressAutoHyphens/>
        <w:spacing w:line="360" w:lineRule="auto"/>
        <w:ind w:left="864" w:hanging="86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МІШ</w:t>
      </w:r>
      <w:r w:rsidR="00390D2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КОВО-ПОГОРІЛІВСЬКА СІЛЬСЬКА РАДА</w:t>
      </w:r>
    </w:p>
    <w:p w:rsidR="00A76D51" w:rsidRPr="00390D29" w:rsidRDefault="00A76D51" w:rsidP="00A76D51">
      <w:pPr>
        <w:keepNext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90D29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390D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A76D51" w:rsidRPr="00390D29" w:rsidRDefault="00A76D51" w:rsidP="00A76D51">
      <w:pPr>
        <w:suppressAutoHyphens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6D51" w:rsidRPr="00390D29" w:rsidRDefault="00A76D51" w:rsidP="00A76D51">
      <w:pPr>
        <w:suppressAutoHyphens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76D51" w:rsidRPr="00390D29" w:rsidRDefault="00A76D51" w:rsidP="00A76D51">
      <w:pPr>
        <w:suppressAutoHyphen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18.08.2021р  № 18  </w:t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ХІ   сесія </w:t>
      </w: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8  скликання</w:t>
      </w:r>
    </w:p>
    <w:p w:rsidR="00A76D51" w:rsidRPr="00390D29" w:rsidRDefault="00A76D51" w:rsidP="00390D29">
      <w:pPr>
        <w:tabs>
          <w:tab w:val="left" w:pos="45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            Про надання дозволу на виготовлення</w:t>
      </w:r>
    </w:p>
    <w:p w:rsidR="00A76D51" w:rsidRPr="00390D29" w:rsidRDefault="00A76D51" w:rsidP="00390D29">
      <w:pPr>
        <w:tabs>
          <w:tab w:val="left" w:pos="45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            проектів землеустрою щодо відведення</w:t>
      </w:r>
    </w:p>
    <w:p w:rsidR="00A76D51" w:rsidRPr="00390D29" w:rsidRDefault="00A76D51" w:rsidP="00390D29">
      <w:pPr>
        <w:tabs>
          <w:tab w:val="left" w:pos="45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            земельних ділянок для передачі</w:t>
      </w:r>
    </w:p>
    <w:p w:rsidR="00A76D51" w:rsidRPr="00390D29" w:rsidRDefault="00A76D51" w:rsidP="00390D29">
      <w:pPr>
        <w:tabs>
          <w:tab w:val="left" w:pos="45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            у власність громадян</w:t>
      </w:r>
    </w:p>
    <w:p w:rsidR="00A76D51" w:rsidRPr="00390D29" w:rsidRDefault="00A76D51" w:rsidP="00390D29">
      <w:pPr>
        <w:tabs>
          <w:tab w:val="left" w:pos="45"/>
        </w:tabs>
        <w:spacing w:after="0" w:line="240" w:lineRule="auto"/>
        <w:ind w:left="-720"/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390D29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частини 1 статті 26 Закону України «Про місцеве           самоврядування в Україні» ,керуючись статтями 12,35,40,</w:t>
      </w:r>
      <w:r w:rsidRPr="00390D29">
        <w:rPr>
          <w:rStyle w:val="rvts9"/>
          <w:rFonts w:ascii="Times New Roman" w:eastAsia="Malgun Gothic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79</w:t>
      </w:r>
      <w:r w:rsidRPr="00390D29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390D29">
        <w:rPr>
          <w:rStyle w:val="rvts3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, </w:t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81,116,118,121, </w:t>
      </w:r>
      <w:r w:rsidRPr="00390D2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пункту 24 Розділу </w:t>
      </w:r>
      <w:r w:rsidRPr="00390D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</w:t>
      </w:r>
      <w:r w:rsidRPr="00390D2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Перехідних положень Земельного кодексу України</w:t>
      </w: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та  статтею 50 Закону України   «Про землеустрій», а також планом зонування населених пунктів ,розглянувши заяви громадян про надання дозволу на виготовлення проекту землеустрою щодо відведення земельних ділянок у власність , сільська рада </w:t>
      </w:r>
    </w:p>
    <w:p w:rsidR="00A76D51" w:rsidRPr="00390D29" w:rsidRDefault="00A76D51" w:rsidP="00390D29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 И Р І Ш И Л А :</w:t>
      </w:r>
    </w:p>
    <w:p w:rsidR="00A76D51" w:rsidRPr="00390D29" w:rsidRDefault="00A76D51" w:rsidP="00390D29">
      <w:pPr>
        <w:pStyle w:val="a3"/>
        <w:spacing w:before="0" w:line="240" w:lineRule="auto"/>
        <w:ind w:left="502" w:right="141" w:firstLine="0"/>
        <w:jc w:val="both"/>
        <w:rPr>
          <w:sz w:val="28"/>
          <w:szCs w:val="28"/>
        </w:rPr>
      </w:pPr>
      <w:r w:rsidRPr="00390D29">
        <w:rPr>
          <w:sz w:val="28"/>
          <w:szCs w:val="28"/>
        </w:rPr>
        <w:t xml:space="preserve">1.Надати дозвіл громадянам на виготовлення проектів землеустрою щодо відведення земельних ділянок із  земель комунальної власності </w:t>
      </w:r>
      <w:proofErr w:type="spellStart"/>
      <w:r w:rsidRPr="00390D29">
        <w:rPr>
          <w:sz w:val="28"/>
          <w:szCs w:val="28"/>
        </w:rPr>
        <w:t>Мішково-Погорілівської</w:t>
      </w:r>
      <w:proofErr w:type="spellEnd"/>
      <w:r w:rsidRPr="00390D29">
        <w:rPr>
          <w:sz w:val="28"/>
          <w:szCs w:val="28"/>
        </w:rPr>
        <w:t xml:space="preserve"> сільської ради Миколаївського(Вітовського) району Миколаївської області  для передачі їх у власність з цільовим призначенням і орієнтованою площею згідно додатку.</w:t>
      </w:r>
    </w:p>
    <w:p w:rsidR="00A76D51" w:rsidRPr="00390D29" w:rsidRDefault="00A76D51" w:rsidP="00390D29">
      <w:pPr>
        <w:pStyle w:val="a3"/>
        <w:spacing w:before="0" w:line="240" w:lineRule="auto"/>
        <w:ind w:left="502" w:right="141" w:firstLine="0"/>
        <w:jc w:val="both"/>
        <w:rPr>
          <w:sz w:val="28"/>
          <w:szCs w:val="28"/>
        </w:rPr>
      </w:pPr>
      <w:r w:rsidRPr="00390D29">
        <w:rPr>
          <w:sz w:val="28"/>
          <w:szCs w:val="28"/>
        </w:rPr>
        <w:t>2.Після розроблення проектів  із  землеустрою , подати їх на розгляд та затвердження сільської ради для прийняття рішення про передачу земельних ділянок у власність громадян.</w:t>
      </w:r>
    </w:p>
    <w:p w:rsidR="00A76D51" w:rsidRPr="00390D29" w:rsidRDefault="00A76D51" w:rsidP="00390D29">
      <w:pPr>
        <w:pStyle w:val="a3"/>
        <w:spacing w:before="0" w:line="240" w:lineRule="auto"/>
        <w:ind w:left="502" w:right="141" w:firstLine="0"/>
        <w:jc w:val="both"/>
        <w:rPr>
          <w:sz w:val="28"/>
          <w:szCs w:val="28"/>
        </w:rPr>
      </w:pPr>
      <w:r w:rsidRPr="00390D29">
        <w:rPr>
          <w:sz w:val="28"/>
          <w:szCs w:val="28"/>
        </w:rPr>
        <w:t>3.Контроль за виконанням цього рішення покласти на постійну комісію з питань  АПК ,земельних ресурсів,соціального розвитку села , житлово-комунального господарства , охорони навколишнього середовища і раціонального використання природних ресурсів.</w:t>
      </w:r>
    </w:p>
    <w:p w:rsidR="00A76D51" w:rsidRPr="00390D29" w:rsidRDefault="00A76D51" w:rsidP="00390D2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390D29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90D29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Андрій БОТАНІН</w:t>
      </w: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6D51" w:rsidRPr="00390D29" w:rsidRDefault="00A76D51" w:rsidP="00A76D51">
      <w:pPr>
        <w:tabs>
          <w:tab w:val="left" w:pos="39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03EBD" w:rsidRPr="00390D29" w:rsidRDefault="00003EBD" w:rsidP="00A76D5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03EBD" w:rsidRPr="0039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03D"/>
    <w:multiLevelType w:val="hybridMultilevel"/>
    <w:tmpl w:val="670C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6B5E"/>
    <w:multiLevelType w:val="hybridMultilevel"/>
    <w:tmpl w:val="5D829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45E7E"/>
    <w:multiLevelType w:val="hybridMultilevel"/>
    <w:tmpl w:val="5D829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E4808"/>
    <w:multiLevelType w:val="hybridMultilevel"/>
    <w:tmpl w:val="5D829A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D0014"/>
    <w:multiLevelType w:val="hybridMultilevel"/>
    <w:tmpl w:val="DE7A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FC1"/>
    <w:rsid w:val="00003EBD"/>
    <w:rsid w:val="000516F7"/>
    <w:rsid w:val="000C7FC1"/>
    <w:rsid w:val="000E457D"/>
    <w:rsid w:val="000F39B7"/>
    <w:rsid w:val="001A4B62"/>
    <w:rsid w:val="00204A33"/>
    <w:rsid w:val="00264C62"/>
    <w:rsid w:val="00390D29"/>
    <w:rsid w:val="00450D7F"/>
    <w:rsid w:val="00591231"/>
    <w:rsid w:val="006908E5"/>
    <w:rsid w:val="00A76D51"/>
    <w:rsid w:val="00C2237A"/>
    <w:rsid w:val="00CF542D"/>
    <w:rsid w:val="00E37DDA"/>
    <w:rsid w:val="00E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C1"/>
    <w:pPr>
      <w:widowControl w:val="0"/>
      <w:suppressAutoHyphens/>
      <w:spacing w:before="180" w:after="0" w:line="360" w:lineRule="auto"/>
      <w:ind w:left="708" w:firstLine="720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4">
    <w:name w:val="Normal (Web)"/>
    <w:basedOn w:val="a"/>
    <w:uiPriority w:val="99"/>
    <w:rsid w:val="00051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rvts9">
    <w:name w:val="rvts9"/>
    <w:basedOn w:val="a0"/>
    <w:rsid w:val="00A76D51"/>
  </w:style>
  <w:style w:type="character" w:customStyle="1" w:styleId="rvts37">
    <w:name w:val="rvts37"/>
    <w:basedOn w:val="a0"/>
    <w:rsid w:val="00A76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2021-09-06T09:40:00Z</dcterms:created>
  <dcterms:modified xsi:type="dcterms:W3CDTF">2021-09-06T10:19:00Z</dcterms:modified>
</cp:coreProperties>
</file>