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8" w:rsidRPr="00911BCD" w:rsidRDefault="00045BB8" w:rsidP="00E21986">
      <w:pPr>
        <w:pStyle w:val="a4"/>
        <w:jc w:val="center"/>
        <w:rPr>
          <w:b/>
          <w:szCs w:val="28"/>
          <w:u w:val="single"/>
        </w:rPr>
      </w:pPr>
      <w:r w:rsidRPr="00911BCD">
        <w:rPr>
          <w:b/>
          <w:u w:val="single"/>
        </w:rPr>
        <w:t>Пояснювальна записка</w:t>
      </w:r>
    </w:p>
    <w:p w:rsidR="00045BB8" w:rsidRPr="00911BCD" w:rsidRDefault="00C913A6" w:rsidP="00045BB8">
      <w:pPr>
        <w:jc w:val="center"/>
        <w:rPr>
          <w:b/>
        </w:rPr>
      </w:pPr>
      <w:r w:rsidRPr="00911BCD">
        <w:rPr>
          <w:b/>
        </w:rPr>
        <w:t xml:space="preserve">до </w:t>
      </w:r>
      <w:r w:rsidR="001E7263" w:rsidRPr="00911BCD">
        <w:rPr>
          <w:b/>
        </w:rPr>
        <w:t xml:space="preserve">проекту </w:t>
      </w:r>
      <w:r w:rsidRPr="00911BCD">
        <w:rPr>
          <w:b/>
        </w:rPr>
        <w:t xml:space="preserve">рішення  сільської </w:t>
      </w:r>
      <w:r w:rsidR="00045BB8" w:rsidRPr="00911BCD">
        <w:rPr>
          <w:b/>
        </w:rPr>
        <w:t xml:space="preserve">ради  </w:t>
      </w:r>
      <w:proofErr w:type="spellStart"/>
      <w:r w:rsidR="00045BB8" w:rsidRPr="00911BCD">
        <w:rPr>
          <w:b/>
        </w:rPr>
        <w:t>„Про</w:t>
      </w:r>
      <w:proofErr w:type="spellEnd"/>
      <w:r w:rsidR="00045BB8" w:rsidRPr="00911BCD">
        <w:rPr>
          <w:b/>
        </w:rPr>
        <w:t xml:space="preserve">  внесення з</w:t>
      </w:r>
      <w:r w:rsidRPr="00911BCD">
        <w:rPr>
          <w:b/>
        </w:rPr>
        <w:t xml:space="preserve">мін до бюджету </w:t>
      </w:r>
      <w:proofErr w:type="spellStart"/>
      <w:r w:rsidRPr="00911BCD">
        <w:rPr>
          <w:b/>
        </w:rPr>
        <w:t>Мішково-Погорілівської</w:t>
      </w:r>
      <w:proofErr w:type="spellEnd"/>
      <w:r w:rsidRPr="00911BCD">
        <w:rPr>
          <w:b/>
        </w:rPr>
        <w:t xml:space="preserve"> сі</w:t>
      </w:r>
      <w:r w:rsidR="005A7C25" w:rsidRPr="00911BCD">
        <w:rPr>
          <w:b/>
        </w:rPr>
        <w:t>льської територіальної громади н</w:t>
      </w:r>
      <w:r w:rsidRPr="00911BCD">
        <w:rPr>
          <w:b/>
        </w:rPr>
        <w:t>а 2021 рік</w:t>
      </w:r>
      <w:r w:rsidR="008C2EC2" w:rsidRPr="00911BCD">
        <w:rPr>
          <w:b/>
        </w:rPr>
        <w:t>”</w:t>
      </w:r>
      <w:r w:rsidR="00F82167" w:rsidRPr="00911BCD">
        <w:rPr>
          <w:b/>
        </w:rPr>
        <w:t xml:space="preserve"> </w:t>
      </w:r>
      <w:r w:rsidR="008C2EC2" w:rsidRPr="00911BCD">
        <w:rPr>
          <w:b/>
        </w:rPr>
        <w:t>(</w:t>
      </w:r>
      <w:r w:rsidR="00E445B7">
        <w:rPr>
          <w:b/>
        </w:rPr>
        <w:t>лип</w:t>
      </w:r>
      <w:r w:rsidRPr="00911BCD">
        <w:rPr>
          <w:b/>
        </w:rPr>
        <w:t>ень</w:t>
      </w:r>
      <w:r w:rsidR="00045BB8" w:rsidRPr="00911BCD">
        <w:rPr>
          <w:b/>
        </w:rPr>
        <w:t>)</w:t>
      </w:r>
    </w:p>
    <w:p w:rsidR="00F766A8" w:rsidRPr="00911BCD" w:rsidRDefault="00F766A8" w:rsidP="00045BB8">
      <w:pPr>
        <w:jc w:val="center"/>
        <w:rPr>
          <w:b/>
        </w:rPr>
      </w:pPr>
    </w:p>
    <w:p w:rsidR="00045BB8" w:rsidRPr="00911BCD" w:rsidRDefault="00F82167" w:rsidP="00770611">
      <w:pPr>
        <w:pStyle w:val="a9"/>
        <w:numPr>
          <w:ilvl w:val="0"/>
          <w:numId w:val="26"/>
        </w:numPr>
        <w:jc w:val="both"/>
        <w:rPr>
          <w:b/>
        </w:rPr>
      </w:pPr>
      <w:r w:rsidRPr="00911BCD">
        <w:rPr>
          <w:b/>
        </w:rPr>
        <w:t>Обґрунтування необхідності складання</w:t>
      </w:r>
      <w:r w:rsidR="00045BB8" w:rsidRPr="00911BCD">
        <w:rPr>
          <w:b/>
        </w:rPr>
        <w:t xml:space="preserve"> </w:t>
      </w:r>
      <w:r w:rsidR="001E7263" w:rsidRPr="00911BCD">
        <w:rPr>
          <w:b/>
        </w:rPr>
        <w:t xml:space="preserve">проекту </w:t>
      </w:r>
      <w:r w:rsidR="00045BB8" w:rsidRPr="00911BCD">
        <w:rPr>
          <w:b/>
        </w:rPr>
        <w:t>рішення.</w:t>
      </w:r>
    </w:p>
    <w:p w:rsidR="00045BB8" w:rsidRPr="001D3F2F" w:rsidRDefault="001E7263" w:rsidP="00C913A6">
      <w:pPr>
        <w:jc w:val="both"/>
        <w:rPr>
          <w:b/>
        </w:rPr>
      </w:pPr>
      <w:r>
        <w:rPr>
          <w:color w:val="000000"/>
        </w:rPr>
        <w:t xml:space="preserve">             Проект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</w:t>
      </w:r>
      <w:r w:rsidR="00F82167"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 w:rsidR="00F82167"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1D3F2F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При підготовці </w:t>
      </w:r>
      <w:r w:rsidR="00911BCD">
        <w:rPr>
          <w:color w:val="000000"/>
        </w:rPr>
        <w:t xml:space="preserve">проекту </w:t>
      </w:r>
      <w:r w:rsidRPr="001D3F2F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1D3F2F">
        <w:rPr>
          <w:color w:val="000000"/>
        </w:rPr>
        <w:t>кли в процесі виконання бюджету сільської територіальної громади.</w:t>
      </w:r>
    </w:p>
    <w:p w:rsidR="007C11C8" w:rsidRPr="00C141DF" w:rsidRDefault="001E7263" w:rsidP="00A273A4">
      <w:pPr>
        <w:jc w:val="both"/>
        <w:rPr>
          <w:color w:val="FF0000"/>
        </w:rPr>
      </w:pPr>
      <w:r w:rsidRPr="00C141DF">
        <w:rPr>
          <w:color w:val="000000"/>
        </w:rPr>
        <w:t xml:space="preserve">             </w:t>
      </w:r>
      <w:r w:rsidR="00FB76F1" w:rsidRPr="00C141DF">
        <w:rPr>
          <w:color w:val="000000"/>
        </w:rPr>
        <w:t>Враховано</w:t>
      </w:r>
      <w:r w:rsidR="00C57EE1" w:rsidRPr="00C141DF">
        <w:rPr>
          <w:color w:val="000000"/>
        </w:rPr>
        <w:t xml:space="preserve">: </w:t>
      </w:r>
      <w:r w:rsidR="001C4D27" w:rsidRPr="00C141DF">
        <w:t>подання</w:t>
      </w:r>
      <w:r w:rsidR="001C4D27" w:rsidRPr="00C141DF">
        <w:rPr>
          <w:color w:val="FF0000"/>
        </w:rPr>
        <w:t xml:space="preserve"> </w:t>
      </w:r>
      <w:r w:rsidR="001C4D27" w:rsidRPr="00C141DF">
        <w:rPr>
          <w:color w:val="000000"/>
        </w:rPr>
        <w:t xml:space="preserve">начальника відділу бухгалтерського обліку та звітності </w:t>
      </w:r>
      <w:proofErr w:type="spellStart"/>
      <w:r w:rsidR="001C4D27" w:rsidRPr="00C141DF">
        <w:rPr>
          <w:color w:val="000000"/>
        </w:rPr>
        <w:t>Мішково-Погорілівської</w:t>
      </w:r>
      <w:proofErr w:type="spellEnd"/>
      <w:r w:rsidR="001C4D27" w:rsidRPr="00C141DF">
        <w:rPr>
          <w:color w:val="000000"/>
        </w:rPr>
        <w:t xml:space="preserve"> сільської ради, листів відділу освіти, культури, молоді та спорту </w:t>
      </w:r>
      <w:proofErr w:type="spellStart"/>
      <w:r w:rsidR="001C4D27" w:rsidRPr="00C141DF">
        <w:rPr>
          <w:color w:val="000000"/>
        </w:rPr>
        <w:t>Мішково-Погорілівської</w:t>
      </w:r>
      <w:proofErr w:type="spellEnd"/>
      <w:r w:rsidR="001C4D27" w:rsidRPr="00C141DF">
        <w:rPr>
          <w:color w:val="000000"/>
        </w:rPr>
        <w:t xml:space="preserve"> сільської ради, листа СКЗ «</w:t>
      </w:r>
      <w:proofErr w:type="spellStart"/>
      <w:r w:rsidR="001C4D27" w:rsidRPr="00C141DF">
        <w:rPr>
          <w:color w:val="000000"/>
        </w:rPr>
        <w:t>Вітовська</w:t>
      </w:r>
      <w:proofErr w:type="spellEnd"/>
      <w:r w:rsidR="001C4D27" w:rsidRPr="00C141DF">
        <w:rPr>
          <w:color w:val="000000"/>
        </w:rPr>
        <w:t xml:space="preserve"> публічна бібліотека», </w:t>
      </w:r>
      <w:r w:rsidR="00E07D61">
        <w:rPr>
          <w:color w:val="000000"/>
          <w:sz w:val="26"/>
          <w:szCs w:val="26"/>
        </w:rPr>
        <w:t xml:space="preserve">листа Шевченківської сільської ради, </w:t>
      </w:r>
      <w:r w:rsidR="001C4D27" w:rsidRPr="00C141DF">
        <w:rPr>
          <w:color w:val="000000"/>
        </w:rPr>
        <w:t xml:space="preserve">висновку постійної комісії </w:t>
      </w:r>
      <w:proofErr w:type="spellStart"/>
      <w:r w:rsidR="001C4D27" w:rsidRPr="00C141DF">
        <w:rPr>
          <w:color w:val="000000"/>
        </w:rPr>
        <w:t>Мішково-Погорілівської</w:t>
      </w:r>
      <w:proofErr w:type="spellEnd"/>
      <w:r w:rsidR="001C4D27" w:rsidRPr="00C141DF">
        <w:rPr>
          <w:color w:val="000000"/>
        </w:rPr>
        <w:t xml:space="preserve"> сільської ради </w:t>
      </w:r>
      <w:r w:rsidR="001C4D27" w:rsidRPr="00C141DF">
        <w:t>з питань регуляторної політики, планування, бюджету, фінансів, економічної реформи, підприємництва, приватизації та власності</w:t>
      </w:r>
      <w:r w:rsidR="001C4D27" w:rsidRPr="00C141DF">
        <w:rPr>
          <w:color w:val="000000"/>
        </w:rPr>
        <w:t xml:space="preserve">  від 23.06.2021 року № 1, висновку департаменту фінансів Миколаївської обласної державної адміністрації від 22.06.2021 р  № 022-29/1409 про результати проведення перевірки рішення </w:t>
      </w:r>
      <w:proofErr w:type="spellStart"/>
      <w:r w:rsidR="001C4D27" w:rsidRPr="00C141DF">
        <w:rPr>
          <w:color w:val="000000"/>
        </w:rPr>
        <w:t>Мішково-Погорілівської</w:t>
      </w:r>
      <w:proofErr w:type="spellEnd"/>
      <w:r w:rsidR="001C4D27" w:rsidRPr="00C141DF">
        <w:rPr>
          <w:color w:val="000000"/>
        </w:rPr>
        <w:t xml:space="preserve"> сільської ради від 04.06.2021 року № 1 </w:t>
      </w:r>
      <w:r w:rsidR="001C4D27" w:rsidRPr="00C141DF">
        <w:t xml:space="preserve">«Про внесення змін до бюджету </w:t>
      </w:r>
      <w:proofErr w:type="spellStart"/>
      <w:r w:rsidR="001C4D27" w:rsidRPr="00C141DF">
        <w:t>Мішково-Погорілівської</w:t>
      </w:r>
      <w:proofErr w:type="spellEnd"/>
      <w:r w:rsidR="001C4D27" w:rsidRPr="00C141DF">
        <w:t xml:space="preserve"> сільської територіальної громади на 2021 рік»</w:t>
      </w:r>
      <w:r w:rsidR="00124473" w:rsidRPr="00C141DF">
        <w:rPr>
          <w:color w:val="000000"/>
        </w:rPr>
        <w:t>,  та заслухавши і обговоривши інформацію начальника фінансового відділу</w:t>
      </w:r>
      <w:r w:rsidR="007C11C8" w:rsidRPr="00C141DF">
        <w:rPr>
          <w:color w:val="000000" w:themeColor="text1"/>
        </w:rPr>
        <w:t>.</w:t>
      </w:r>
    </w:p>
    <w:p w:rsidR="00045BB8" w:rsidRPr="00866997" w:rsidRDefault="00045BB8" w:rsidP="00A273A4">
      <w:pPr>
        <w:jc w:val="both"/>
      </w:pPr>
      <w:r w:rsidRPr="00866997">
        <w:rPr>
          <w:b/>
        </w:rPr>
        <w:t xml:space="preserve">   </w:t>
      </w:r>
      <w:r w:rsidR="007C11C8" w:rsidRPr="00866997">
        <w:rPr>
          <w:b/>
        </w:rPr>
        <w:t xml:space="preserve">        </w:t>
      </w:r>
      <w:r w:rsidRPr="00866997">
        <w:rPr>
          <w:b/>
        </w:rPr>
        <w:t>2</w:t>
      </w:r>
      <w:r w:rsidRPr="00866997">
        <w:t>.</w:t>
      </w:r>
      <w:r w:rsidR="007C11C8" w:rsidRPr="00866997">
        <w:t xml:space="preserve"> </w:t>
      </w:r>
      <w:r w:rsidRPr="00866997">
        <w:rPr>
          <w:b/>
        </w:rPr>
        <w:t xml:space="preserve">Мета і завдання підготовки проекту рішення                                      </w:t>
      </w:r>
    </w:p>
    <w:p w:rsidR="00045BB8" w:rsidRPr="001D3F2F" w:rsidRDefault="00045BB8" w:rsidP="00866997">
      <w:pPr>
        <w:jc w:val="both"/>
      </w:pPr>
      <w:r w:rsidRPr="00866997">
        <w:t xml:space="preserve">            В зв’язку з ефективним використанням наявного фінансового</w:t>
      </w:r>
      <w:r w:rsidRPr="001D3F2F">
        <w:t xml:space="preserve"> ресурсу, дотри</w:t>
      </w:r>
      <w:r w:rsidR="003C66CC" w:rsidRPr="001D3F2F">
        <w:t xml:space="preserve">мання збалансованості </w:t>
      </w:r>
      <w:r w:rsidR="008902DD" w:rsidRPr="001D3F2F">
        <w:t xml:space="preserve">доходів та </w:t>
      </w:r>
      <w:r w:rsidRPr="001D3F2F">
        <w:t xml:space="preserve">видатків </w:t>
      </w:r>
      <w:r w:rsidR="005A7C25" w:rsidRPr="001D3F2F">
        <w:t>бюджету с</w:t>
      </w:r>
      <w:r w:rsidR="00F92100" w:rsidRPr="001D3F2F">
        <w:t>ільської територіальної громади,            п</w:t>
      </w:r>
      <w:r w:rsidRPr="001D3F2F">
        <w:t>ропонується:</w:t>
      </w:r>
    </w:p>
    <w:p w:rsidR="00357F54" w:rsidRDefault="005556CF" w:rsidP="007E1746">
      <w:pPr>
        <w:jc w:val="both"/>
        <w:rPr>
          <w:b/>
          <w:i/>
          <w:sz w:val="26"/>
          <w:szCs w:val="26"/>
        </w:rPr>
      </w:pPr>
      <w:r w:rsidRPr="001D3F2F">
        <w:rPr>
          <w:color w:val="000000"/>
        </w:rPr>
        <w:t xml:space="preserve">     </w:t>
      </w:r>
      <w:r w:rsidR="00942331" w:rsidRPr="001D3F2F">
        <w:rPr>
          <w:color w:val="000000"/>
        </w:rPr>
        <w:t xml:space="preserve">     </w:t>
      </w:r>
      <w:r w:rsidRPr="001D3F2F">
        <w:rPr>
          <w:b/>
          <w:i/>
          <w:color w:val="000000"/>
        </w:rPr>
        <w:t xml:space="preserve"> 2.</w:t>
      </w:r>
      <w:r w:rsidRPr="001D3F2F">
        <w:rPr>
          <w:b/>
          <w:i/>
          <w:color w:val="000000"/>
          <w:lang w:val="ru-RU"/>
        </w:rPr>
        <w:t>1</w:t>
      </w:r>
      <w:r w:rsidR="00F60F31" w:rsidRPr="001D3F2F">
        <w:rPr>
          <w:b/>
          <w:i/>
          <w:color w:val="000000"/>
        </w:rPr>
        <w:t>.</w:t>
      </w:r>
      <w:r w:rsidR="00942331" w:rsidRPr="001D3F2F">
        <w:rPr>
          <w:b/>
          <w:i/>
          <w:color w:val="000000"/>
        </w:rPr>
        <w:t xml:space="preserve"> </w:t>
      </w:r>
      <w:r w:rsidR="00F60F31" w:rsidRPr="001D3F2F">
        <w:rPr>
          <w:b/>
          <w:i/>
          <w:color w:val="000000"/>
        </w:rPr>
        <w:t xml:space="preserve">Збільшити </w:t>
      </w:r>
      <w:r w:rsidRPr="001D3F2F">
        <w:rPr>
          <w:b/>
          <w:i/>
          <w:color w:val="000000"/>
        </w:rPr>
        <w:t>доходну частину загальн</w:t>
      </w:r>
      <w:r w:rsidR="005A7C25" w:rsidRPr="001D3F2F">
        <w:rPr>
          <w:b/>
          <w:i/>
          <w:color w:val="000000"/>
        </w:rPr>
        <w:t>ого фонду</w:t>
      </w:r>
      <w:r w:rsidR="007400F2" w:rsidRPr="001D3F2F">
        <w:rPr>
          <w:b/>
          <w:i/>
          <w:color w:val="000000"/>
        </w:rPr>
        <w:t xml:space="preserve"> бюджету</w:t>
      </w:r>
      <w:r w:rsidR="005A7C25" w:rsidRPr="001D3F2F">
        <w:rPr>
          <w:b/>
          <w:i/>
          <w:color w:val="000000"/>
        </w:rPr>
        <w:t xml:space="preserve"> </w:t>
      </w:r>
      <w:r w:rsidR="007400F2" w:rsidRPr="001D3F2F">
        <w:rPr>
          <w:b/>
          <w:i/>
          <w:color w:val="000000"/>
        </w:rPr>
        <w:t>сільської територіальної громади</w:t>
      </w:r>
      <w:r w:rsidR="005A7C25" w:rsidRPr="001D3F2F">
        <w:rPr>
          <w:b/>
          <w:i/>
          <w:color w:val="000000"/>
        </w:rPr>
        <w:t xml:space="preserve"> </w:t>
      </w:r>
      <w:r w:rsidR="007E1746">
        <w:rPr>
          <w:b/>
          <w:i/>
          <w:color w:val="000000"/>
        </w:rPr>
        <w:t xml:space="preserve">на </w:t>
      </w:r>
      <w:r w:rsidR="005A7C25" w:rsidRPr="001D3F2F">
        <w:rPr>
          <w:b/>
          <w:i/>
          <w:color w:val="000000"/>
        </w:rPr>
        <w:t>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="007E1746">
        <w:rPr>
          <w:b/>
          <w:i/>
          <w:color w:val="000000"/>
        </w:rPr>
        <w:t xml:space="preserve">ік </w:t>
      </w:r>
      <w:r w:rsidR="00056C2C">
        <w:rPr>
          <w:b/>
          <w:i/>
          <w:color w:val="000000" w:themeColor="text1"/>
        </w:rPr>
        <w:t xml:space="preserve">на загальну суму </w:t>
      </w:r>
      <w:r w:rsidR="00D35353" w:rsidRPr="00D35353">
        <w:rPr>
          <w:b/>
          <w:i/>
        </w:rPr>
        <w:t>451 363</w:t>
      </w:r>
      <w:r w:rsidR="00D35353">
        <w:rPr>
          <w:sz w:val="26"/>
          <w:szCs w:val="26"/>
        </w:rPr>
        <w:t xml:space="preserve"> </w:t>
      </w:r>
      <w:r w:rsidR="00056C2C" w:rsidRPr="00056C2C">
        <w:rPr>
          <w:b/>
          <w:i/>
        </w:rPr>
        <w:t>гривень</w:t>
      </w:r>
      <w:r w:rsidR="00357F54">
        <w:rPr>
          <w:sz w:val="26"/>
          <w:szCs w:val="26"/>
        </w:rPr>
        <w:t xml:space="preserve">, </w:t>
      </w:r>
      <w:r w:rsidR="00357F54" w:rsidRPr="00664FC1">
        <w:rPr>
          <w:b/>
          <w:i/>
          <w:sz w:val="26"/>
          <w:szCs w:val="26"/>
        </w:rPr>
        <w:t>в т.ч.:</w:t>
      </w:r>
    </w:p>
    <w:p w:rsidR="00A54B28" w:rsidRPr="006C77C7" w:rsidRDefault="00A54B28" w:rsidP="00A54B28">
      <w:pPr>
        <w:jc w:val="both"/>
      </w:pPr>
      <w:r w:rsidRPr="006C77C7">
        <w:t xml:space="preserve">       - КБКД 11010100 «Податок на доходи фізичних осіб, що сплачується податковими агентами, із доходів платника податку у вигляді заробітної плати» на суму  191 563 гривень;   </w:t>
      </w:r>
    </w:p>
    <w:p w:rsidR="00A54B28" w:rsidRPr="006C77C7" w:rsidRDefault="00A54B28" w:rsidP="00A54B28">
      <w:pPr>
        <w:pStyle w:val="a4"/>
        <w:jc w:val="both"/>
        <w:rPr>
          <w:sz w:val="24"/>
          <w:szCs w:val="24"/>
        </w:rPr>
      </w:pPr>
      <w:r w:rsidRPr="006C77C7">
        <w:rPr>
          <w:sz w:val="24"/>
          <w:szCs w:val="24"/>
        </w:rPr>
        <w:t xml:space="preserve">       - КБКД 21081500 «Адміністративні штрафи та штрафні санкції за порушення законодавства у сфері виробництва та обігу алкогольних напоїв та тютюнових виробів» на суму  210 000 гривень;    </w:t>
      </w:r>
    </w:p>
    <w:p w:rsidR="00A54B28" w:rsidRPr="006C77C7" w:rsidRDefault="00A54B28" w:rsidP="00A54B28">
      <w:pPr>
        <w:pStyle w:val="a4"/>
        <w:jc w:val="both"/>
        <w:rPr>
          <w:sz w:val="24"/>
          <w:szCs w:val="24"/>
        </w:rPr>
      </w:pPr>
      <w:r w:rsidRPr="006C77C7">
        <w:rPr>
          <w:sz w:val="24"/>
          <w:szCs w:val="24"/>
        </w:rPr>
        <w:t xml:space="preserve">        - КБКД 41055000 «Субвенція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бюджету» - </w:t>
      </w:r>
      <w:r w:rsidR="004E33A7">
        <w:rPr>
          <w:sz w:val="24"/>
          <w:szCs w:val="24"/>
        </w:rPr>
        <w:t xml:space="preserve">на суму </w:t>
      </w:r>
      <w:r w:rsidRPr="006C77C7">
        <w:rPr>
          <w:sz w:val="24"/>
          <w:szCs w:val="24"/>
        </w:rPr>
        <w:t>49 800 гривень</w:t>
      </w:r>
      <w:r w:rsidR="00E148B6" w:rsidRPr="006C77C7">
        <w:rPr>
          <w:sz w:val="24"/>
          <w:szCs w:val="24"/>
        </w:rPr>
        <w:t xml:space="preserve"> ( за рахунок </w:t>
      </w:r>
      <w:r w:rsidR="00E148B6" w:rsidRPr="006C77C7">
        <w:rPr>
          <w:color w:val="000000"/>
          <w:sz w:val="24"/>
          <w:szCs w:val="24"/>
        </w:rPr>
        <w:t xml:space="preserve">субвенції  з обласного бюджету </w:t>
      </w:r>
      <w:r w:rsidR="00E148B6" w:rsidRPr="006C77C7">
        <w:rPr>
          <w:sz w:val="24"/>
          <w:szCs w:val="24"/>
        </w:rPr>
        <w:t>Миколаївської області</w:t>
      </w:r>
      <w:r w:rsidR="00E148B6" w:rsidRPr="006C77C7">
        <w:rPr>
          <w:color w:val="000000"/>
          <w:sz w:val="24"/>
          <w:szCs w:val="24"/>
        </w:rPr>
        <w:t>)</w:t>
      </w:r>
      <w:r w:rsidRPr="006C77C7">
        <w:rPr>
          <w:sz w:val="24"/>
          <w:szCs w:val="24"/>
        </w:rPr>
        <w:t>.</w:t>
      </w:r>
    </w:p>
    <w:p w:rsidR="00475F79" w:rsidRPr="001D3F2F" w:rsidRDefault="00B33391" w:rsidP="00B33391">
      <w:pPr>
        <w:jc w:val="both"/>
        <w:rPr>
          <w:b/>
          <w:i/>
          <w:color w:val="000000"/>
        </w:rPr>
      </w:pPr>
      <w:r w:rsidRPr="001D3F2F">
        <w:rPr>
          <w:color w:val="000000" w:themeColor="text1"/>
        </w:rPr>
        <w:t xml:space="preserve">     </w:t>
      </w:r>
      <w:r w:rsidR="00BB1E50" w:rsidRPr="001D3F2F">
        <w:rPr>
          <w:b/>
          <w:i/>
          <w:color w:val="000000" w:themeColor="text1"/>
        </w:rPr>
        <w:t xml:space="preserve"> </w:t>
      </w:r>
      <w:r w:rsidR="00FD5518" w:rsidRPr="001D3F2F">
        <w:rPr>
          <w:b/>
          <w:i/>
          <w:color w:val="000000" w:themeColor="text1"/>
        </w:rPr>
        <w:t xml:space="preserve"> </w:t>
      </w:r>
      <w:r w:rsidR="00942331" w:rsidRPr="001D3F2F">
        <w:rPr>
          <w:b/>
          <w:i/>
          <w:color w:val="000000" w:themeColor="text1"/>
        </w:rPr>
        <w:t xml:space="preserve">    </w:t>
      </w:r>
      <w:r w:rsidR="0015635E" w:rsidRPr="001D3F2F">
        <w:rPr>
          <w:b/>
          <w:i/>
          <w:color w:val="000000" w:themeColor="text1"/>
        </w:rPr>
        <w:t>2.</w:t>
      </w:r>
      <w:r w:rsidR="00F60F31" w:rsidRPr="001D3F2F">
        <w:rPr>
          <w:b/>
          <w:i/>
          <w:color w:val="000000" w:themeColor="text1"/>
        </w:rPr>
        <w:t>2.</w:t>
      </w:r>
      <w:r w:rsidR="00F766A8" w:rsidRPr="001D3F2F">
        <w:rPr>
          <w:b/>
          <w:i/>
          <w:color w:val="000000" w:themeColor="text1"/>
        </w:rPr>
        <w:t xml:space="preserve"> </w:t>
      </w:r>
      <w:r w:rsidR="00230ADE" w:rsidRPr="001D3F2F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1D3F2F">
        <w:rPr>
          <w:b/>
          <w:i/>
          <w:color w:val="000000" w:themeColor="text1"/>
        </w:rPr>
        <w:t>загальн</w:t>
      </w:r>
      <w:r w:rsidR="00F92100" w:rsidRPr="001D3F2F">
        <w:rPr>
          <w:b/>
          <w:i/>
          <w:color w:val="000000" w:themeColor="text1"/>
        </w:rPr>
        <w:t xml:space="preserve">ого фонду </w:t>
      </w:r>
      <w:r w:rsidR="007400F2" w:rsidRPr="001D3F2F">
        <w:rPr>
          <w:b/>
          <w:i/>
          <w:color w:val="000000" w:themeColor="text1"/>
        </w:rPr>
        <w:t>бюджету</w:t>
      </w:r>
      <w:r w:rsidR="007400F2" w:rsidRPr="001D3F2F">
        <w:rPr>
          <w:b/>
          <w:i/>
          <w:color w:val="000000"/>
        </w:rPr>
        <w:t xml:space="preserve"> сільської територіальної громади</w:t>
      </w:r>
      <w:r w:rsidR="00F92100" w:rsidRPr="001D3F2F">
        <w:rPr>
          <w:b/>
          <w:i/>
          <w:color w:val="000000"/>
        </w:rPr>
        <w:t xml:space="preserve"> 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="00230ADE" w:rsidRPr="001D3F2F">
        <w:rPr>
          <w:b/>
          <w:i/>
          <w:color w:val="000000"/>
        </w:rPr>
        <w:t xml:space="preserve">: </w:t>
      </w:r>
    </w:p>
    <w:p w:rsidR="00230ADE" w:rsidRPr="00C85556" w:rsidRDefault="00475F79" w:rsidP="00B33391">
      <w:pPr>
        <w:jc w:val="both"/>
        <w:rPr>
          <w:b/>
          <w:i/>
          <w:iCs/>
        </w:rPr>
      </w:pPr>
      <w:r w:rsidRPr="001D3F2F">
        <w:rPr>
          <w:b/>
          <w:i/>
          <w:color w:val="000000"/>
        </w:rPr>
        <w:t xml:space="preserve">           </w:t>
      </w:r>
      <w:r w:rsidRPr="00C85556">
        <w:rPr>
          <w:b/>
          <w:i/>
        </w:rPr>
        <w:t xml:space="preserve">2.2.1. </w:t>
      </w:r>
      <w:r w:rsidR="004F22E4" w:rsidRPr="008A5815">
        <w:rPr>
          <w:b/>
          <w:i/>
        </w:rPr>
        <w:t>Зменшити</w:t>
      </w:r>
      <w:r w:rsidRPr="004F22E4">
        <w:rPr>
          <w:b/>
          <w:i/>
        </w:rPr>
        <w:t xml:space="preserve"> </w:t>
      </w:r>
      <w:r w:rsidRPr="00C85556">
        <w:rPr>
          <w:b/>
          <w:i/>
        </w:rPr>
        <w:t xml:space="preserve">видаткову частину загального фонду бюджету сільської територіальної громади на 2021 рік на загальну </w:t>
      </w:r>
      <w:r w:rsidRPr="00A72577">
        <w:rPr>
          <w:b/>
        </w:rPr>
        <w:t xml:space="preserve">суму  </w:t>
      </w:r>
      <w:r w:rsidR="008A5815">
        <w:rPr>
          <w:b/>
          <w:i/>
        </w:rPr>
        <w:t>98 787</w:t>
      </w:r>
      <w:r w:rsidR="00A72577" w:rsidRPr="006D4061">
        <w:rPr>
          <w:sz w:val="26"/>
          <w:szCs w:val="26"/>
        </w:rPr>
        <w:t xml:space="preserve"> </w:t>
      </w:r>
      <w:r w:rsidRPr="00C85556">
        <w:rPr>
          <w:b/>
          <w:i/>
        </w:rPr>
        <w:t xml:space="preserve">гривень </w:t>
      </w:r>
      <w:r w:rsidR="004F22E4">
        <w:rPr>
          <w:b/>
          <w:i/>
        </w:rPr>
        <w:t>у</w:t>
      </w:r>
      <w:r w:rsidRPr="00C85556">
        <w:rPr>
          <w:b/>
          <w:i/>
        </w:rPr>
        <w:t xml:space="preserve">  т.ч. за рахунок</w:t>
      </w:r>
      <w:r w:rsidR="00F766A8" w:rsidRPr="00C85556">
        <w:rPr>
          <w:b/>
          <w:i/>
        </w:rPr>
        <w:t>:</w:t>
      </w:r>
    </w:p>
    <w:p w:rsidR="00F92100" w:rsidRDefault="00266050" w:rsidP="00BB1E50">
      <w:pPr>
        <w:pStyle w:val="a4"/>
        <w:jc w:val="both"/>
        <w:rPr>
          <w:b/>
          <w:i/>
          <w:sz w:val="24"/>
          <w:szCs w:val="24"/>
        </w:rPr>
      </w:pPr>
      <w:r w:rsidRPr="00C85556">
        <w:rPr>
          <w:sz w:val="24"/>
          <w:szCs w:val="24"/>
        </w:rPr>
        <w:t xml:space="preserve"> </w:t>
      </w:r>
      <w:r w:rsidR="005F5EDC">
        <w:rPr>
          <w:sz w:val="24"/>
          <w:szCs w:val="24"/>
        </w:rPr>
        <w:t xml:space="preserve">      </w:t>
      </w:r>
      <w:r w:rsidR="00EA0BED" w:rsidRPr="00C85556">
        <w:rPr>
          <w:b/>
          <w:i/>
          <w:sz w:val="24"/>
          <w:szCs w:val="24"/>
        </w:rPr>
        <w:t xml:space="preserve">- </w:t>
      </w:r>
      <w:r w:rsidR="00F766A8" w:rsidRPr="00C85556">
        <w:rPr>
          <w:b/>
          <w:i/>
          <w:sz w:val="24"/>
          <w:szCs w:val="24"/>
        </w:rPr>
        <w:t xml:space="preserve"> </w:t>
      </w:r>
      <w:r w:rsidR="00230ADE" w:rsidRPr="00C85556">
        <w:rPr>
          <w:b/>
          <w:i/>
          <w:sz w:val="24"/>
          <w:szCs w:val="24"/>
        </w:rPr>
        <w:t>Збільш</w:t>
      </w:r>
      <w:r w:rsidR="00EA0BED" w:rsidRPr="00C85556">
        <w:rPr>
          <w:b/>
          <w:i/>
          <w:sz w:val="24"/>
          <w:szCs w:val="24"/>
        </w:rPr>
        <w:t>ення</w:t>
      </w:r>
      <w:r w:rsidR="002E13A9" w:rsidRPr="00C85556">
        <w:rPr>
          <w:b/>
          <w:i/>
          <w:sz w:val="24"/>
          <w:szCs w:val="24"/>
        </w:rPr>
        <w:t xml:space="preserve"> планов</w:t>
      </w:r>
      <w:r w:rsidR="00EA0BED" w:rsidRPr="00C85556">
        <w:rPr>
          <w:b/>
          <w:i/>
          <w:sz w:val="24"/>
          <w:szCs w:val="24"/>
        </w:rPr>
        <w:t>их</w:t>
      </w:r>
      <w:r w:rsidR="002E13A9" w:rsidRPr="00C85556">
        <w:rPr>
          <w:b/>
          <w:i/>
          <w:sz w:val="24"/>
          <w:szCs w:val="24"/>
        </w:rPr>
        <w:t xml:space="preserve"> показник</w:t>
      </w:r>
      <w:r w:rsidR="00EA0BED" w:rsidRPr="00C85556">
        <w:rPr>
          <w:b/>
          <w:i/>
          <w:sz w:val="24"/>
          <w:szCs w:val="24"/>
        </w:rPr>
        <w:t>ів</w:t>
      </w:r>
      <w:r w:rsidR="002E13A9" w:rsidRPr="00C85556">
        <w:rPr>
          <w:b/>
          <w:i/>
          <w:sz w:val="24"/>
          <w:szCs w:val="24"/>
        </w:rPr>
        <w:t xml:space="preserve"> загального</w:t>
      </w:r>
      <w:r w:rsidR="00230ADE" w:rsidRPr="00C85556">
        <w:rPr>
          <w:b/>
          <w:i/>
          <w:sz w:val="24"/>
          <w:szCs w:val="24"/>
        </w:rPr>
        <w:t xml:space="preserve"> фонду </w:t>
      </w:r>
      <w:r w:rsidR="007400F2" w:rsidRPr="00C85556">
        <w:rPr>
          <w:b/>
          <w:i/>
          <w:sz w:val="24"/>
          <w:szCs w:val="24"/>
        </w:rPr>
        <w:t>бюджету сільської територіальної громади</w:t>
      </w:r>
      <w:r w:rsidR="00230ADE" w:rsidRPr="00C85556">
        <w:rPr>
          <w:b/>
          <w:i/>
          <w:sz w:val="24"/>
          <w:szCs w:val="24"/>
        </w:rPr>
        <w:t xml:space="preserve"> на загальну суму</w:t>
      </w:r>
      <w:r w:rsidR="0015635E" w:rsidRPr="00C85556">
        <w:rPr>
          <w:b/>
          <w:i/>
          <w:sz w:val="24"/>
          <w:szCs w:val="24"/>
        </w:rPr>
        <w:t xml:space="preserve"> </w:t>
      </w:r>
      <w:r w:rsidR="008A5815" w:rsidRPr="008A5815">
        <w:rPr>
          <w:b/>
          <w:i/>
          <w:sz w:val="26"/>
          <w:szCs w:val="26"/>
        </w:rPr>
        <w:t>777 235</w:t>
      </w:r>
      <w:r w:rsidR="008A5815">
        <w:rPr>
          <w:sz w:val="26"/>
          <w:szCs w:val="26"/>
        </w:rPr>
        <w:t> </w:t>
      </w:r>
      <w:r w:rsidR="00F92100" w:rsidRPr="00C85556">
        <w:rPr>
          <w:b/>
          <w:i/>
          <w:sz w:val="24"/>
          <w:szCs w:val="24"/>
        </w:rPr>
        <w:t xml:space="preserve">гривень </w:t>
      </w:r>
      <w:r w:rsidR="004F22E4">
        <w:rPr>
          <w:b/>
          <w:i/>
          <w:sz w:val="24"/>
          <w:szCs w:val="24"/>
        </w:rPr>
        <w:t>у</w:t>
      </w:r>
      <w:r w:rsidR="00F92100" w:rsidRPr="00C85556">
        <w:rPr>
          <w:b/>
          <w:i/>
          <w:sz w:val="24"/>
          <w:szCs w:val="24"/>
        </w:rPr>
        <w:t xml:space="preserve"> </w:t>
      </w:r>
      <w:r w:rsidR="00230ADE" w:rsidRPr="00C85556">
        <w:rPr>
          <w:b/>
          <w:i/>
          <w:sz w:val="24"/>
          <w:szCs w:val="24"/>
        </w:rPr>
        <w:t>т.ч.:</w:t>
      </w:r>
      <w:r w:rsidR="00BB1E50" w:rsidRPr="00C85556">
        <w:rPr>
          <w:b/>
          <w:i/>
          <w:sz w:val="24"/>
          <w:szCs w:val="24"/>
        </w:rPr>
        <w:t xml:space="preserve"> </w:t>
      </w:r>
    </w:p>
    <w:p w:rsidR="004F22E4" w:rsidRPr="00E52692" w:rsidRDefault="004F22E4" w:rsidP="004F22E4">
      <w:pPr>
        <w:pStyle w:val="a4"/>
        <w:jc w:val="both"/>
        <w:rPr>
          <w:i/>
          <w:sz w:val="24"/>
          <w:szCs w:val="24"/>
        </w:rPr>
      </w:pPr>
      <w:r w:rsidRPr="00F70C9F">
        <w:rPr>
          <w:sz w:val="24"/>
          <w:szCs w:val="24"/>
        </w:rPr>
        <w:t xml:space="preserve">       - КПКВК</w:t>
      </w:r>
      <w:r w:rsidR="00C06BCD">
        <w:rPr>
          <w:sz w:val="24"/>
          <w:szCs w:val="24"/>
        </w:rPr>
        <w:t xml:space="preserve"> </w:t>
      </w:r>
      <w:r w:rsidRPr="00F70C9F">
        <w:rPr>
          <w:sz w:val="24"/>
          <w:szCs w:val="24"/>
        </w:rPr>
        <w:t>МБ 0110150 "</w:t>
      </w:r>
      <w:r w:rsidRPr="00F70C9F">
        <w:rPr>
          <w:color w:val="000000"/>
          <w:sz w:val="24"/>
          <w:szCs w:val="24"/>
        </w:rPr>
        <w:t xml:space="preserve">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 </w:t>
      </w:r>
      <w:r w:rsidR="005F46D0" w:rsidRPr="00441916">
        <w:rPr>
          <w:sz w:val="24"/>
          <w:szCs w:val="24"/>
        </w:rPr>
        <w:t xml:space="preserve">КЕКВ 2240 «Оплата послуг (крім комунальних)» </w:t>
      </w:r>
      <w:r w:rsidR="005F46D0">
        <w:rPr>
          <w:sz w:val="24"/>
          <w:szCs w:val="24"/>
        </w:rPr>
        <w:t xml:space="preserve"> </w:t>
      </w:r>
      <w:r w:rsidRPr="00F70C9F">
        <w:rPr>
          <w:sz w:val="24"/>
          <w:szCs w:val="24"/>
        </w:rPr>
        <w:t xml:space="preserve"> на </w:t>
      </w:r>
      <w:r w:rsidR="00441916">
        <w:rPr>
          <w:sz w:val="24"/>
          <w:szCs w:val="24"/>
        </w:rPr>
        <w:t xml:space="preserve">загальну </w:t>
      </w:r>
      <w:r w:rsidRPr="00F70C9F">
        <w:rPr>
          <w:sz w:val="24"/>
          <w:szCs w:val="24"/>
        </w:rPr>
        <w:t>суму 89 475 гривень</w:t>
      </w:r>
      <w:r w:rsidR="00441916">
        <w:rPr>
          <w:sz w:val="24"/>
          <w:szCs w:val="24"/>
        </w:rPr>
        <w:t xml:space="preserve"> </w:t>
      </w:r>
      <w:r w:rsidR="00441916" w:rsidRPr="00441916">
        <w:rPr>
          <w:sz w:val="24"/>
          <w:szCs w:val="24"/>
        </w:rPr>
        <w:t>(</w:t>
      </w:r>
      <w:r w:rsidR="00E9707D" w:rsidRPr="00441916">
        <w:rPr>
          <w:sz w:val="24"/>
          <w:szCs w:val="24"/>
        </w:rPr>
        <w:t>технічне обслуговування кондиціонерів</w:t>
      </w:r>
      <w:r w:rsidR="00E9707D">
        <w:rPr>
          <w:sz w:val="24"/>
          <w:szCs w:val="24"/>
        </w:rPr>
        <w:t xml:space="preserve"> – 4 000 </w:t>
      </w:r>
      <w:proofErr w:type="spellStart"/>
      <w:r w:rsidR="00E9707D">
        <w:rPr>
          <w:sz w:val="24"/>
          <w:szCs w:val="24"/>
        </w:rPr>
        <w:t>грн</w:t>
      </w:r>
      <w:proofErr w:type="spellEnd"/>
      <w:r w:rsidR="00E9707D">
        <w:rPr>
          <w:sz w:val="24"/>
          <w:szCs w:val="24"/>
        </w:rPr>
        <w:t xml:space="preserve">, </w:t>
      </w:r>
      <w:r w:rsidR="00783060">
        <w:rPr>
          <w:sz w:val="24"/>
          <w:szCs w:val="24"/>
        </w:rPr>
        <w:t>п</w:t>
      </w:r>
      <w:r w:rsidR="00783060" w:rsidRPr="00783060">
        <w:rPr>
          <w:sz w:val="24"/>
          <w:szCs w:val="24"/>
        </w:rPr>
        <w:t xml:space="preserve">оточний ремонт вуличної вбиральні по вул. Миру, 38 в с. </w:t>
      </w:r>
      <w:proofErr w:type="spellStart"/>
      <w:r w:rsidR="00783060" w:rsidRPr="00783060">
        <w:rPr>
          <w:sz w:val="24"/>
          <w:szCs w:val="24"/>
        </w:rPr>
        <w:t>Мішково-</w:t>
      </w:r>
      <w:r w:rsidR="00783060" w:rsidRPr="00783060">
        <w:rPr>
          <w:sz w:val="24"/>
          <w:szCs w:val="24"/>
        </w:rPr>
        <w:lastRenderedPageBreak/>
        <w:t>Погорілове</w:t>
      </w:r>
      <w:proofErr w:type="spellEnd"/>
      <w:r w:rsidR="00783060" w:rsidRPr="00783060">
        <w:rPr>
          <w:sz w:val="24"/>
          <w:szCs w:val="24"/>
        </w:rPr>
        <w:t xml:space="preserve"> Вітовського району Миколаївської області</w:t>
      </w:r>
      <w:r w:rsidR="00E9707D">
        <w:rPr>
          <w:sz w:val="24"/>
          <w:szCs w:val="24"/>
        </w:rPr>
        <w:t xml:space="preserve"> - 35 528 </w:t>
      </w:r>
      <w:proofErr w:type="spellStart"/>
      <w:r w:rsidR="00E9707D">
        <w:rPr>
          <w:sz w:val="24"/>
          <w:szCs w:val="24"/>
        </w:rPr>
        <w:t>грн</w:t>
      </w:r>
      <w:proofErr w:type="spellEnd"/>
      <w:r w:rsidR="00E9707D">
        <w:rPr>
          <w:sz w:val="24"/>
          <w:szCs w:val="24"/>
        </w:rPr>
        <w:t xml:space="preserve">, </w:t>
      </w:r>
      <w:r w:rsidR="00E9707D" w:rsidRPr="00E9707D">
        <w:rPr>
          <w:sz w:val="24"/>
          <w:szCs w:val="24"/>
        </w:rPr>
        <w:t xml:space="preserve">поточний ремонт покрівлі будівлі </w:t>
      </w:r>
      <w:proofErr w:type="spellStart"/>
      <w:r w:rsidR="00E9707D" w:rsidRPr="00E9707D">
        <w:rPr>
          <w:sz w:val="24"/>
          <w:szCs w:val="24"/>
        </w:rPr>
        <w:t>Мішково-Погорілівської</w:t>
      </w:r>
      <w:proofErr w:type="spellEnd"/>
      <w:r w:rsidR="00E9707D" w:rsidRPr="00E9707D">
        <w:rPr>
          <w:sz w:val="24"/>
          <w:szCs w:val="24"/>
        </w:rPr>
        <w:t xml:space="preserve"> сільської ради по вул. Миру, 38 в с. </w:t>
      </w:r>
      <w:proofErr w:type="spellStart"/>
      <w:r w:rsidR="00E9707D" w:rsidRPr="00E9707D">
        <w:rPr>
          <w:sz w:val="24"/>
          <w:szCs w:val="24"/>
        </w:rPr>
        <w:t>Мішково-Погорілове</w:t>
      </w:r>
      <w:proofErr w:type="spellEnd"/>
      <w:r w:rsidR="00E9707D" w:rsidRPr="00E9707D">
        <w:rPr>
          <w:sz w:val="24"/>
          <w:szCs w:val="24"/>
        </w:rPr>
        <w:t xml:space="preserve"> Вітовського району Миколаївської області</w:t>
      </w:r>
      <w:r w:rsidR="00E9707D">
        <w:rPr>
          <w:sz w:val="24"/>
          <w:szCs w:val="24"/>
        </w:rPr>
        <w:t xml:space="preserve"> – 49</w:t>
      </w:r>
      <w:r w:rsidR="00545DD4">
        <w:rPr>
          <w:sz w:val="24"/>
          <w:szCs w:val="24"/>
        </w:rPr>
        <w:t> </w:t>
      </w:r>
      <w:r w:rsidR="00E9707D">
        <w:rPr>
          <w:sz w:val="24"/>
          <w:szCs w:val="24"/>
        </w:rPr>
        <w:t>947</w:t>
      </w:r>
      <w:r w:rsidR="00545DD4">
        <w:rPr>
          <w:sz w:val="24"/>
          <w:szCs w:val="24"/>
        </w:rPr>
        <w:t xml:space="preserve"> </w:t>
      </w:r>
      <w:proofErr w:type="spellStart"/>
      <w:r w:rsidR="00545DD4">
        <w:rPr>
          <w:sz w:val="24"/>
          <w:szCs w:val="24"/>
        </w:rPr>
        <w:t>грн</w:t>
      </w:r>
      <w:proofErr w:type="spellEnd"/>
      <w:r w:rsidR="00545DD4">
        <w:rPr>
          <w:sz w:val="24"/>
          <w:szCs w:val="24"/>
        </w:rPr>
        <w:t>)</w:t>
      </w:r>
      <w:r w:rsidR="00621F88">
        <w:rPr>
          <w:sz w:val="24"/>
          <w:szCs w:val="24"/>
        </w:rPr>
        <w:t xml:space="preserve"> </w:t>
      </w:r>
      <w:r w:rsidR="00621F88" w:rsidRPr="00E52692">
        <w:rPr>
          <w:i/>
          <w:sz w:val="24"/>
          <w:szCs w:val="24"/>
        </w:rPr>
        <w:t>(за рахунок перерозподілу з КПКВК МБ 0116030)</w:t>
      </w:r>
      <w:r w:rsidRPr="00E52692">
        <w:rPr>
          <w:i/>
          <w:sz w:val="24"/>
          <w:szCs w:val="24"/>
        </w:rPr>
        <w:t xml:space="preserve">;    </w:t>
      </w:r>
    </w:p>
    <w:p w:rsidR="004F22E4" w:rsidRPr="00E52692" w:rsidRDefault="004F22E4" w:rsidP="004F22E4">
      <w:pPr>
        <w:pStyle w:val="a4"/>
        <w:jc w:val="both"/>
        <w:rPr>
          <w:i/>
          <w:sz w:val="24"/>
          <w:szCs w:val="24"/>
        </w:rPr>
      </w:pPr>
      <w:r w:rsidRPr="00F70C9F">
        <w:rPr>
          <w:sz w:val="24"/>
          <w:szCs w:val="24"/>
        </w:rPr>
        <w:t xml:space="preserve">       - КПКВК</w:t>
      </w:r>
      <w:r w:rsidR="00C06BCD">
        <w:rPr>
          <w:sz w:val="24"/>
          <w:szCs w:val="24"/>
        </w:rPr>
        <w:t xml:space="preserve"> </w:t>
      </w:r>
      <w:r w:rsidRPr="00F70C9F">
        <w:rPr>
          <w:sz w:val="24"/>
          <w:szCs w:val="24"/>
        </w:rPr>
        <w:t>МБ 0</w:t>
      </w:r>
      <w:r w:rsidRPr="00540553">
        <w:rPr>
          <w:sz w:val="24"/>
          <w:szCs w:val="24"/>
        </w:rPr>
        <w:t>1</w:t>
      </w:r>
      <w:r w:rsidRPr="00F70C9F">
        <w:rPr>
          <w:sz w:val="24"/>
          <w:szCs w:val="24"/>
        </w:rPr>
        <w:t>1</w:t>
      </w:r>
      <w:r w:rsidRPr="00540553">
        <w:rPr>
          <w:sz w:val="24"/>
          <w:szCs w:val="24"/>
        </w:rPr>
        <w:t xml:space="preserve">2111 </w:t>
      </w:r>
      <w:r w:rsidRPr="00F70C9F">
        <w:rPr>
          <w:sz w:val="24"/>
          <w:szCs w:val="24"/>
        </w:rPr>
        <w:t>"</w:t>
      </w:r>
      <w:r w:rsidRPr="00540553">
        <w:rPr>
          <w:sz w:val="24"/>
          <w:szCs w:val="24"/>
        </w:rPr>
        <w:t>Первинна медична допомога населенню, що надається центрами первинної медичної (медико-санітарної) допомоги</w:t>
      </w:r>
      <w:r w:rsidRPr="00F70C9F">
        <w:rPr>
          <w:sz w:val="24"/>
          <w:szCs w:val="24"/>
        </w:rPr>
        <w:t xml:space="preserve">" </w:t>
      </w:r>
      <w:r w:rsidR="00C15963" w:rsidRPr="00540553">
        <w:rPr>
          <w:sz w:val="24"/>
          <w:szCs w:val="24"/>
        </w:rPr>
        <w:t xml:space="preserve">КЕКВ 2610 «Субсидії та поточні трансферти підприємствам (установам, організаціям)» </w:t>
      </w:r>
      <w:r w:rsidRPr="00F70C9F">
        <w:rPr>
          <w:sz w:val="24"/>
          <w:szCs w:val="24"/>
        </w:rPr>
        <w:t xml:space="preserve">на суму </w:t>
      </w:r>
      <w:r w:rsidRPr="00540553">
        <w:rPr>
          <w:sz w:val="24"/>
          <w:szCs w:val="24"/>
        </w:rPr>
        <w:t xml:space="preserve">57 388 </w:t>
      </w:r>
      <w:r w:rsidRPr="00F70C9F">
        <w:rPr>
          <w:sz w:val="24"/>
          <w:szCs w:val="24"/>
        </w:rPr>
        <w:t>гривень</w:t>
      </w:r>
      <w:r w:rsidR="00832526">
        <w:rPr>
          <w:sz w:val="24"/>
          <w:szCs w:val="24"/>
        </w:rPr>
        <w:t xml:space="preserve"> </w:t>
      </w:r>
      <w:r w:rsidR="00540553">
        <w:rPr>
          <w:sz w:val="24"/>
          <w:szCs w:val="24"/>
        </w:rPr>
        <w:t xml:space="preserve">( оплата  електроенергії – 10 000 </w:t>
      </w:r>
      <w:proofErr w:type="spellStart"/>
      <w:r w:rsidR="00540553">
        <w:rPr>
          <w:sz w:val="24"/>
          <w:szCs w:val="24"/>
        </w:rPr>
        <w:t>грн</w:t>
      </w:r>
      <w:proofErr w:type="spellEnd"/>
      <w:r w:rsidR="00540553">
        <w:rPr>
          <w:sz w:val="24"/>
          <w:szCs w:val="24"/>
        </w:rPr>
        <w:t xml:space="preserve">, придбання запчастин для автомобіля – 14 000 </w:t>
      </w:r>
      <w:proofErr w:type="spellStart"/>
      <w:r w:rsidR="00540553">
        <w:rPr>
          <w:sz w:val="24"/>
          <w:szCs w:val="24"/>
        </w:rPr>
        <w:t>грн</w:t>
      </w:r>
      <w:proofErr w:type="spellEnd"/>
      <w:r w:rsidR="00540553">
        <w:rPr>
          <w:sz w:val="24"/>
          <w:szCs w:val="24"/>
        </w:rPr>
        <w:t xml:space="preserve">, придбання пального для автомобіля – 29 500 </w:t>
      </w:r>
      <w:proofErr w:type="spellStart"/>
      <w:r w:rsidR="00540553">
        <w:rPr>
          <w:sz w:val="24"/>
          <w:szCs w:val="24"/>
        </w:rPr>
        <w:t>грн</w:t>
      </w:r>
      <w:proofErr w:type="spellEnd"/>
      <w:r w:rsidR="00540553">
        <w:rPr>
          <w:sz w:val="24"/>
          <w:szCs w:val="24"/>
        </w:rPr>
        <w:t xml:space="preserve"> </w:t>
      </w:r>
      <w:r w:rsidR="00832526" w:rsidRPr="00E52692">
        <w:rPr>
          <w:i/>
          <w:sz w:val="24"/>
          <w:szCs w:val="24"/>
        </w:rPr>
        <w:t>(за рахунок перерозподілу з КПКВК МБ 0116030);</w:t>
      </w:r>
    </w:p>
    <w:p w:rsidR="00706F06" w:rsidRPr="00E52692" w:rsidRDefault="004F22E4" w:rsidP="00706F06">
      <w:pPr>
        <w:pStyle w:val="a4"/>
        <w:jc w:val="both"/>
        <w:rPr>
          <w:i/>
          <w:sz w:val="24"/>
          <w:szCs w:val="24"/>
        </w:rPr>
      </w:pPr>
      <w:r w:rsidRPr="00706F06">
        <w:rPr>
          <w:sz w:val="24"/>
          <w:szCs w:val="24"/>
        </w:rPr>
        <w:t xml:space="preserve">      - КПКВК</w:t>
      </w:r>
      <w:r w:rsidR="00C06BCD">
        <w:rPr>
          <w:sz w:val="24"/>
          <w:szCs w:val="24"/>
        </w:rPr>
        <w:t xml:space="preserve"> </w:t>
      </w:r>
      <w:r w:rsidRPr="00706F06">
        <w:rPr>
          <w:sz w:val="24"/>
          <w:szCs w:val="24"/>
        </w:rPr>
        <w:t xml:space="preserve">МБ 0117370 "Реалізація інших заходів щодо соціально-економічного розвитку територій"  на </w:t>
      </w:r>
      <w:r w:rsidR="00E95B85">
        <w:rPr>
          <w:color w:val="000000"/>
          <w:sz w:val="24"/>
          <w:szCs w:val="24"/>
        </w:rPr>
        <w:t>загальну</w:t>
      </w:r>
      <w:r w:rsidR="00E95B85" w:rsidRPr="00706F06">
        <w:rPr>
          <w:sz w:val="24"/>
          <w:szCs w:val="24"/>
        </w:rPr>
        <w:t xml:space="preserve"> </w:t>
      </w:r>
      <w:r w:rsidRPr="00706F06">
        <w:rPr>
          <w:sz w:val="24"/>
          <w:szCs w:val="24"/>
        </w:rPr>
        <w:t>суму 214 292 гривень</w:t>
      </w:r>
      <w:r w:rsidR="00706F06" w:rsidRPr="00706F06">
        <w:rPr>
          <w:sz w:val="24"/>
          <w:szCs w:val="24"/>
        </w:rPr>
        <w:t xml:space="preserve">, в т.ч.: КЕКВ 2210 «Предмети, матеріали, обладнання та інвентар»  77 201 гривень (придбання будівельних матеріалів для проведення поточного ремонту приміщень будівлі по вул. Лесі Українки, 4 в с. </w:t>
      </w:r>
      <w:proofErr w:type="spellStart"/>
      <w:r w:rsidR="00706F06" w:rsidRPr="00706F06">
        <w:rPr>
          <w:sz w:val="24"/>
          <w:szCs w:val="24"/>
        </w:rPr>
        <w:t>Мішково-Погорілове</w:t>
      </w:r>
      <w:proofErr w:type="spellEnd"/>
      <w:r w:rsidR="00706F06" w:rsidRPr="00706F06">
        <w:rPr>
          <w:sz w:val="24"/>
          <w:szCs w:val="24"/>
        </w:rPr>
        <w:t xml:space="preserve"> Вітовського району Миколаївської області); КЕКВ 2240 «Оплата послуг (крім комунальних)» </w:t>
      </w:r>
      <w:r w:rsidR="00405B75">
        <w:rPr>
          <w:sz w:val="24"/>
          <w:szCs w:val="24"/>
        </w:rPr>
        <w:t xml:space="preserve">137 091 </w:t>
      </w:r>
      <w:bookmarkStart w:id="0" w:name="_GoBack"/>
      <w:bookmarkEnd w:id="0"/>
      <w:r w:rsidR="00706F06" w:rsidRPr="00706F06">
        <w:rPr>
          <w:sz w:val="24"/>
          <w:szCs w:val="24"/>
        </w:rPr>
        <w:t xml:space="preserve">гривень (поточний ремонт покрівлі будівлі по вул. Волкова, 21 в с. </w:t>
      </w:r>
      <w:proofErr w:type="spellStart"/>
      <w:r w:rsidR="00706F06" w:rsidRPr="00706F06">
        <w:rPr>
          <w:sz w:val="24"/>
          <w:szCs w:val="24"/>
        </w:rPr>
        <w:t>Мішково-Погорілове</w:t>
      </w:r>
      <w:proofErr w:type="spellEnd"/>
      <w:r w:rsidR="00706F06" w:rsidRPr="00706F06">
        <w:rPr>
          <w:sz w:val="24"/>
          <w:szCs w:val="24"/>
        </w:rPr>
        <w:t xml:space="preserve"> Вітовського району Миколаївської області - 37 099 </w:t>
      </w:r>
      <w:proofErr w:type="spellStart"/>
      <w:r w:rsidR="00706F06" w:rsidRPr="00706F06">
        <w:rPr>
          <w:sz w:val="24"/>
          <w:szCs w:val="24"/>
        </w:rPr>
        <w:t>грн</w:t>
      </w:r>
      <w:proofErr w:type="spellEnd"/>
      <w:r w:rsidR="00706F06" w:rsidRPr="00706F06">
        <w:rPr>
          <w:sz w:val="24"/>
          <w:szCs w:val="24"/>
        </w:rPr>
        <w:t xml:space="preserve">, поточний ремонт приміщень будівлі по вул. </w:t>
      </w:r>
      <w:proofErr w:type="spellStart"/>
      <w:r w:rsidR="00706F06" w:rsidRPr="00706F06">
        <w:rPr>
          <w:sz w:val="24"/>
          <w:szCs w:val="24"/>
        </w:rPr>
        <w:t>Ольшанского</w:t>
      </w:r>
      <w:proofErr w:type="spellEnd"/>
      <w:r w:rsidR="00706F06" w:rsidRPr="00706F06">
        <w:rPr>
          <w:sz w:val="24"/>
          <w:szCs w:val="24"/>
        </w:rPr>
        <w:t>,</w:t>
      </w:r>
      <w:r w:rsidR="00CC162A">
        <w:rPr>
          <w:sz w:val="24"/>
          <w:szCs w:val="24"/>
        </w:rPr>
        <w:t xml:space="preserve"> </w:t>
      </w:r>
      <w:r w:rsidR="00706F06" w:rsidRPr="00706F06">
        <w:rPr>
          <w:sz w:val="24"/>
          <w:szCs w:val="24"/>
        </w:rPr>
        <w:t xml:space="preserve">51 в с. </w:t>
      </w:r>
      <w:proofErr w:type="spellStart"/>
      <w:r w:rsidR="00706F06" w:rsidRPr="00706F06">
        <w:rPr>
          <w:sz w:val="24"/>
          <w:szCs w:val="24"/>
        </w:rPr>
        <w:t>Мішково-Погорілове</w:t>
      </w:r>
      <w:proofErr w:type="spellEnd"/>
      <w:r w:rsidR="00706F06" w:rsidRPr="00706F06">
        <w:rPr>
          <w:sz w:val="24"/>
          <w:szCs w:val="24"/>
        </w:rPr>
        <w:t xml:space="preserve"> Вітовського району Миколаївської області - 49 993 </w:t>
      </w:r>
      <w:proofErr w:type="spellStart"/>
      <w:r w:rsidR="00706F06" w:rsidRPr="00706F06">
        <w:rPr>
          <w:sz w:val="24"/>
          <w:szCs w:val="24"/>
        </w:rPr>
        <w:t>грн</w:t>
      </w:r>
      <w:proofErr w:type="spellEnd"/>
      <w:r w:rsidR="00706F06" w:rsidRPr="00706F06">
        <w:rPr>
          <w:sz w:val="24"/>
          <w:szCs w:val="24"/>
        </w:rPr>
        <w:t xml:space="preserve">, поточний ремонт приміщень будівлі по вул. Лесі Українки, 4 в с. </w:t>
      </w:r>
      <w:proofErr w:type="spellStart"/>
      <w:r w:rsidR="00706F06" w:rsidRPr="00706F06">
        <w:rPr>
          <w:sz w:val="24"/>
          <w:szCs w:val="24"/>
        </w:rPr>
        <w:t>Мішково-Погорілове</w:t>
      </w:r>
      <w:proofErr w:type="spellEnd"/>
      <w:r w:rsidR="00706F06" w:rsidRPr="00706F06">
        <w:rPr>
          <w:sz w:val="24"/>
          <w:szCs w:val="24"/>
        </w:rPr>
        <w:t xml:space="preserve"> Вітовського району Миколаївської області -</w:t>
      </w:r>
      <w:r w:rsidR="00CC162A">
        <w:rPr>
          <w:sz w:val="24"/>
          <w:szCs w:val="24"/>
        </w:rPr>
        <w:t xml:space="preserve"> </w:t>
      </w:r>
      <w:r w:rsidR="00706F06" w:rsidRPr="00706F06">
        <w:rPr>
          <w:sz w:val="24"/>
          <w:szCs w:val="24"/>
        </w:rPr>
        <w:t xml:space="preserve">49 999 </w:t>
      </w:r>
      <w:proofErr w:type="spellStart"/>
      <w:r w:rsidR="00706F06" w:rsidRPr="00706F06">
        <w:rPr>
          <w:sz w:val="24"/>
          <w:szCs w:val="24"/>
        </w:rPr>
        <w:t>грн</w:t>
      </w:r>
      <w:proofErr w:type="spellEnd"/>
      <w:r w:rsidR="00706F06" w:rsidRPr="00706F06">
        <w:rPr>
          <w:sz w:val="24"/>
          <w:szCs w:val="24"/>
        </w:rPr>
        <w:t xml:space="preserve">) </w:t>
      </w:r>
      <w:r w:rsidR="00706F06" w:rsidRPr="00E52692">
        <w:rPr>
          <w:i/>
          <w:sz w:val="24"/>
          <w:szCs w:val="24"/>
        </w:rPr>
        <w:t>(за рахунок перерозподілу з КПКВК МБ 0116030);</w:t>
      </w:r>
    </w:p>
    <w:p w:rsidR="00615D98" w:rsidRPr="00F77A48" w:rsidRDefault="004F22E4" w:rsidP="00615D98">
      <w:pPr>
        <w:pStyle w:val="a4"/>
        <w:jc w:val="both"/>
        <w:rPr>
          <w:i/>
          <w:sz w:val="24"/>
          <w:szCs w:val="24"/>
        </w:rPr>
      </w:pPr>
      <w:r w:rsidRPr="00F70C9F">
        <w:rPr>
          <w:sz w:val="24"/>
          <w:szCs w:val="24"/>
        </w:rPr>
        <w:t xml:space="preserve">      - </w:t>
      </w:r>
      <w:r>
        <w:rPr>
          <w:sz w:val="24"/>
          <w:szCs w:val="24"/>
        </w:rPr>
        <w:t xml:space="preserve"> </w:t>
      </w:r>
      <w:r w:rsidRPr="00F70C9F">
        <w:rPr>
          <w:sz w:val="24"/>
          <w:szCs w:val="24"/>
        </w:rPr>
        <w:t>КПКВК</w:t>
      </w:r>
      <w:r w:rsidR="00C06BCD">
        <w:rPr>
          <w:sz w:val="24"/>
          <w:szCs w:val="24"/>
        </w:rPr>
        <w:t xml:space="preserve"> </w:t>
      </w:r>
      <w:r w:rsidRPr="00F70C9F">
        <w:rPr>
          <w:sz w:val="24"/>
          <w:szCs w:val="24"/>
        </w:rPr>
        <w:t xml:space="preserve">МБ 0611010 </w:t>
      </w:r>
      <w:r w:rsidRPr="00F70C9F">
        <w:rPr>
          <w:color w:val="000000"/>
          <w:sz w:val="24"/>
          <w:szCs w:val="24"/>
        </w:rPr>
        <w:t xml:space="preserve">"Надання дошкільної освіти" на </w:t>
      </w:r>
      <w:r w:rsidR="00E95B85">
        <w:rPr>
          <w:color w:val="000000"/>
          <w:sz w:val="24"/>
          <w:szCs w:val="24"/>
        </w:rPr>
        <w:t xml:space="preserve">загальну </w:t>
      </w:r>
      <w:r w:rsidRPr="00F70C9F">
        <w:rPr>
          <w:color w:val="000000"/>
          <w:sz w:val="24"/>
          <w:szCs w:val="24"/>
        </w:rPr>
        <w:t>суму 134 818 гривень</w:t>
      </w:r>
      <w:r w:rsidR="00E95B85">
        <w:rPr>
          <w:color w:val="000000"/>
          <w:sz w:val="24"/>
          <w:szCs w:val="24"/>
        </w:rPr>
        <w:t>, в т.ч</w:t>
      </w:r>
      <w:r w:rsidR="00580E3C">
        <w:rPr>
          <w:color w:val="000000"/>
          <w:sz w:val="24"/>
          <w:szCs w:val="24"/>
        </w:rPr>
        <w:t xml:space="preserve">.: </w:t>
      </w:r>
      <w:r w:rsidR="00580E3C" w:rsidRPr="00706F06">
        <w:rPr>
          <w:sz w:val="24"/>
          <w:szCs w:val="24"/>
        </w:rPr>
        <w:t xml:space="preserve">КЕКВ 2240 «Оплата послуг (крім комунальних)» </w:t>
      </w:r>
      <w:r w:rsidR="00580E3C">
        <w:rPr>
          <w:sz w:val="24"/>
          <w:szCs w:val="24"/>
        </w:rPr>
        <w:t>124</w:t>
      </w:r>
      <w:r w:rsidR="00020FED">
        <w:rPr>
          <w:sz w:val="24"/>
          <w:szCs w:val="24"/>
        </w:rPr>
        <w:t> </w:t>
      </w:r>
      <w:r w:rsidR="00580E3C">
        <w:rPr>
          <w:sz w:val="24"/>
          <w:szCs w:val="24"/>
        </w:rPr>
        <w:t>647</w:t>
      </w:r>
      <w:r w:rsidR="00020FED">
        <w:rPr>
          <w:sz w:val="24"/>
          <w:szCs w:val="24"/>
        </w:rPr>
        <w:t xml:space="preserve"> </w:t>
      </w:r>
      <w:r w:rsidR="00580E3C" w:rsidRPr="00706F06">
        <w:rPr>
          <w:sz w:val="24"/>
          <w:szCs w:val="24"/>
        </w:rPr>
        <w:t>гривень</w:t>
      </w:r>
      <w:r w:rsidR="00580E3C">
        <w:rPr>
          <w:sz w:val="24"/>
          <w:szCs w:val="24"/>
        </w:rPr>
        <w:t xml:space="preserve"> (</w:t>
      </w:r>
      <w:r w:rsidR="00580E3C" w:rsidRPr="00580E3C">
        <w:rPr>
          <w:sz w:val="24"/>
          <w:szCs w:val="24"/>
        </w:rPr>
        <w:t>поточний ремонт покрівлі закладу дошкільної освіти № 2 "</w:t>
      </w:r>
      <w:proofErr w:type="spellStart"/>
      <w:r w:rsidR="00580E3C" w:rsidRPr="00580E3C">
        <w:rPr>
          <w:sz w:val="24"/>
          <w:szCs w:val="24"/>
        </w:rPr>
        <w:t>Капітошка</w:t>
      </w:r>
      <w:proofErr w:type="spellEnd"/>
      <w:r w:rsidR="00580E3C" w:rsidRPr="00580E3C">
        <w:rPr>
          <w:sz w:val="24"/>
          <w:szCs w:val="24"/>
        </w:rPr>
        <w:t xml:space="preserve">" </w:t>
      </w:r>
      <w:proofErr w:type="spellStart"/>
      <w:r w:rsidR="00580E3C" w:rsidRPr="00580E3C">
        <w:rPr>
          <w:sz w:val="24"/>
          <w:szCs w:val="24"/>
        </w:rPr>
        <w:t>Мішково-Погорілівської</w:t>
      </w:r>
      <w:proofErr w:type="spellEnd"/>
      <w:r w:rsidR="00580E3C" w:rsidRPr="00580E3C">
        <w:rPr>
          <w:sz w:val="24"/>
          <w:szCs w:val="24"/>
        </w:rPr>
        <w:t xml:space="preserve"> сільської ради в с. </w:t>
      </w:r>
      <w:proofErr w:type="spellStart"/>
      <w:r w:rsidR="00580E3C" w:rsidRPr="00580E3C">
        <w:rPr>
          <w:sz w:val="24"/>
          <w:szCs w:val="24"/>
        </w:rPr>
        <w:t>Святомиколаївка</w:t>
      </w:r>
      <w:proofErr w:type="spellEnd"/>
      <w:r w:rsidR="00580E3C" w:rsidRPr="00580E3C">
        <w:rPr>
          <w:sz w:val="24"/>
          <w:szCs w:val="24"/>
        </w:rPr>
        <w:t>, вул. Троїцька, 2А Вітовського району Миколаївської області</w:t>
      </w:r>
      <w:r w:rsidR="00580E3C">
        <w:rPr>
          <w:sz w:val="24"/>
          <w:szCs w:val="24"/>
        </w:rPr>
        <w:t xml:space="preserve"> -27 061 </w:t>
      </w:r>
      <w:proofErr w:type="spellStart"/>
      <w:r w:rsidR="00580E3C">
        <w:rPr>
          <w:sz w:val="24"/>
          <w:szCs w:val="24"/>
        </w:rPr>
        <w:t>грн</w:t>
      </w:r>
      <w:proofErr w:type="spellEnd"/>
      <w:r w:rsidR="00580E3C">
        <w:rPr>
          <w:sz w:val="24"/>
          <w:szCs w:val="24"/>
        </w:rPr>
        <w:t xml:space="preserve">, </w:t>
      </w:r>
      <w:r w:rsidR="00580E3C" w:rsidRPr="00706F06">
        <w:rPr>
          <w:sz w:val="24"/>
          <w:szCs w:val="24"/>
        </w:rPr>
        <w:t xml:space="preserve"> </w:t>
      </w:r>
      <w:r w:rsidR="00580E3C" w:rsidRPr="00580E3C">
        <w:rPr>
          <w:sz w:val="24"/>
          <w:szCs w:val="24"/>
        </w:rPr>
        <w:t>поточний ремонт ганку закладу дошкільної освіти № 2 "</w:t>
      </w:r>
      <w:proofErr w:type="spellStart"/>
      <w:r w:rsidR="00580E3C" w:rsidRPr="00580E3C">
        <w:rPr>
          <w:sz w:val="24"/>
          <w:szCs w:val="24"/>
        </w:rPr>
        <w:t>Капітошка</w:t>
      </w:r>
      <w:proofErr w:type="spellEnd"/>
      <w:r w:rsidR="00580E3C" w:rsidRPr="00580E3C">
        <w:rPr>
          <w:sz w:val="24"/>
          <w:szCs w:val="24"/>
        </w:rPr>
        <w:t xml:space="preserve">" </w:t>
      </w:r>
      <w:proofErr w:type="spellStart"/>
      <w:r w:rsidR="00580E3C" w:rsidRPr="00580E3C">
        <w:rPr>
          <w:sz w:val="24"/>
          <w:szCs w:val="24"/>
        </w:rPr>
        <w:t>Мішково-Погорілівської</w:t>
      </w:r>
      <w:proofErr w:type="spellEnd"/>
      <w:r w:rsidR="00580E3C" w:rsidRPr="00580E3C">
        <w:rPr>
          <w:sz w:val="24"/>
          <w:szCs w:val="24"/>
        </w:rPr>
        <w:t xml:space="preserve"> сільської ради в с. </w:t>
      </w:r>
      <w:proofErr w:type="spellStart"/>
      <w:r w:rsidR="00580E3C" w:rsidRPr="00580E3C">
        <w:rPr>
          <w:sz w:val="24"/>
          <w:szCs w:val="24"/>
        </w:rPr>
        <w:t>Святомиколаївка</w:t>
      </w:r>
      <w:proofErr w:type="spellEnd"/>
      <w:r w:rsidR="00580E3C" w:rsidRPr="00580E3C">
        <w:rPr>
          <w:sz w:val="24"/>
          <w:szCs w:val="24"/>
        </w:rPr>
        <w:t xml:space="preserve">, вул. Троїцька, 2А Вітовського району Миколаївської області </w:t>
      </w:r>
      <w:r w:rsidR="00580E3C">
        <w:rPr>
          <w:sz w:val="24"/>
          <w:szCs w:val="24"/>
        </w:rPr>
        <w:t xml:space="preserve">– 7 394 </w:t>
      </w:r>
      <w:proofErr w:type="spellStart"/>
      <w:r w:rsidR="00580E3C">
        <w:rPr>
          <w:sz w:val="24"/>
          <w:szCs w:val="24"/>
        </w:rPr>
        <w:t>грн</w:t>
      </w:r>
      <w:proofErr w:type="spellEnd"/>
      <w:r w:rsidR="00580E3C">
        <w:rPr>
          <w:sz w:val="24"/>
          <w:szCs w:val="24"/>
        </w:rPr>
        <w:t xml:space="preserve">,   </w:t>
      </w:r>
      <w:r w:rsidR="00580E3C" w:rsidRPr="00580E3C">
        <w:rPr>
          <w:sz w:val="24"/>
          <w:szCs w:val="24"/>
        </w:rPr>
        <w:t xml:space="preserve">виготовлення проектно-кошторисної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580E3C" w:rsidRPr="00580E3C">
        <w:rPr>
          <w:sz w:val="24"/>
          <w:szCs w:val="24"/>
        </w:rPr>
        <w:t>Мішково-Погорілівського</w:t>
      </w:r>
      <w:proofErr w:type="spellEnd"/>
      <w:r w:rsidR="00580E3C" w:rsidRPr="00580E3C">
        <w:rPr>
          <w:sz w:val="24"/>
          <w:szCs w:val="24"/>
        </w:rPr>
        <w:t xml:space="preserve"> закладу дошкільної освіти № 1 "Золотий ключик" </w:t>
      </w:r>
      <w:proofErr w:type="spellStart"/>
      <w:r w:rsidR="00580E3C" w:rsidRPr="00580E3C">
        <w:rPr>
          <w:sz w:val="24"/>
          <w:szCs w:val="24"/>
        </w:rPr>
        <w:t>Мішково-Погорілівської</w:t>
      </w:r>
      <w:proofErr w:type="spellEnd"/>
      <w:r w:rsidR="00580E3C" w:rsidRPr="00580E3C">
        <w:rPr>
          <w:sz w:val="24"/>
          <w:szCs w:val="24"/>
        </w:rPr>
        <w:t xml:space="preserve"> сільської ради в с. </w:t>
      </w:r>
      <w:proofErr w:type="spellStart"/>
      <w:r w:rsidR="00580E3C" w:rsidRPr="00580E3C">
        <w:rPr>
          <w:sz w:val="24"/>
          <w:szCs w:val="24"/>
        </w:rPr>
        <w:t>Мішково-Погорілове</w:t>
      </w:r>
      <w:proofErr w:type="spellEnd"/>
      <w:r w:rsidR="00580E3C" w:rsidRPr="00580E3C">
        <w:rPr>
          <w:sz w:val="24"/>
          <w:szCs w:val="24"/>
        </w:rPr>
        <w:t>, вул. Миру, 36, Вітовського району Миколаївської області"</w:t>
      </w:r>
      <w:r w:rsidR="00195533">
        <w:rPr>
          <w:sz w:val="24"/>
          <w:szCs w:val="24"/>
        </w:rPr>
        <w:t xml:space="preserve"> - 27 061 </w:t>
      </w:r>
      <w:proofErr w:type="spellStart"/>
      <w:r w:rsidR="00195533">
        <w:rPr>
          <w:sz w:val="24"/>
          <w:szCs w:val="24"/>
        </w:rPr>
        <w:t>грн</w:t>
      </w:r>
      <w:proofErr w:type="spellEnd"/>
      <w:r w:rsidR="00195533">
        <w:rPr>
          <w:sz w:val="24"/>
          <w:szCs w:val="24"/>
        </w:rPr>
        <w:t xml:space="preserve">, </w:t>
      </w:r>
      <w:r w:rsidR="00195533" w:rsidRPr="00195533">
        <w:rPr>
          <w:sz w:val="24"/>
          <w:szCs w:val="24"/>
        </w:rPr>
        <w:t xml:space="preserve">експертиза проектно-кошторисної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195533" w:rsidRPr="00195533">
        <w:rPr>
          <w:sz w:val="24"/>
          <w:szCs w:val="24"/>
        </w:rPr>
        <w:t>Мішково-Погорілівського</w:t>
      </w:r>
      <w:proofErr w:type="spellEnd"/>
      <w:r w:rsidR="00195533" w:rsidRPr="00195533">
        <w:rPr>
          <w:sz w:val="24"/>
          <w:szCs w:val="24"/>
        </w:rPr>
        <w:t xml:space="preserve"> закладу дошкільної освіти № 1 "Золотий ключик" </w:t>
      </w:r>
      <w:proofErr w:type="spellStart"/>
      <w:r w:rsidR="00195533" w:rsidRPr="00195533">
        <w:rPr>
          <w:sz w:val="24"/>
          <w:szCs w:val="24"/>
        </w:rPr>
        <w:t>Мішково-Погорілівської</w:t>
      </w:r>
      <w:proofErr w:type="spellEnd"/>
      <w:r w:rsidR="00195533" w:rsidRPr="00195533">
        <w:rPr>
          <w:sz w:val="24"/>
          <w:szCs w:val="24"/>
        </w:rPr>
        <w:t xml:space="preserve"> сільської ради в с. </w:t>
      </w:r>
      <w:proofErr w:type="spellStart"/>
      <w:r w:rsidR="00195533" w:rsidRPr="00195533">
        <w:rPr>
          <w:sz w:val="24"/>
          <w:szCs w:val="24"/>
        </w:rPr>
        <w:t>Мішково-Погорілове</w:t>
      </w:r>
      <w:proofErr w:type="spellEnd"/>
      <w:r w:rsidR="00195533" w:rsidRPr="00195533">
        <w:rPr>
          <w:sz w:val="24"/>
          <w:szCs w:val="24"/>
        </w:rPr>
        <w:t>, вул. Миру, 36, Вітовського району Миколаївської області"</w:t>
      </w:r>
      <w:r w:rsidR="00195533">
        <w:rPr>
          <w:sz w:val="24"/>
          <w:szCs w:val="24"/>
        </w:rPr>
        <w:t xml:space="preserve"> – 5 346 </w:t>
      </w:r>
      <w:proofErr w:type="spellStart"/>
      <w:r w:rsidR="00195533">
        <w:rPr>
          <w:sz w:val="24"/>
          <w:szCs w:val="24"/>
        </w:rPr>
        <w:t>грн</w:t>
      </w:r>
      <w:proofErr w:type="spellEnd"/>
      <w:r w:rsidR="00195533">
        <w:rPr>
          <w:sz w:val="24"/>
          <w:szCs w:val="24"/>
        </w:rPr>
        <w:t xml:space="preserve">, </w:t>
      </w:r>
      <w:r w:rsidR="00195533" w:rsidRPr="00195533">
        <w:rPr>
          <w:sz w:val="24"/>
          <w:szCs w:val="24"/>
        </w:rPr>
        <w:t xml:space="preserve">експертиза щодо відповідності вимогам пожежної безпеки окремих розділів проектної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195533" w:rsidRPr="00195533">
        <w:rPr>
          <w:sz w:val="24"/>
          <w:szCs w:val="24"/>
        </w:rPr>
        <w:t>Мішково-Погорілівського</w:t>
      </w:r>
      <w:proofErr w:type="spellEnd"/>
      <w:r w:rsidR="00195533" w:rsidRPr="00195533">
        <w:rPr>
          <w:sz w:val="24"/>
          <w:szCs w:val="24"/>
        </w:rPr>
        <w:t xml:space="preserve"> закладу дошкільної освіти № 1 "Золотий ключик" </w:t>
      </w:r>
      <w:proofErr w:type="spellStart"/>
      <w:r w:rsidR="00195533" w:rsidRPr="00195533">
        <w:rPr>
          <w:sz w:val="24"/>
          <w:szCs w:val="24"/>
        </w:rPr>
        <w:t>Мішково-Погорілівської</w:t>
      </w:r>
      <w:proofErr w:type="spellEnd"/>
      <w:r w:rsidR="00195533" w:rsidRPr="00195533">
        <w:rPr>
          <w:sz w:val="24"/>
          <w:szCs w:val="24"/>
        </w:rPr>
        <w:t xml:space="preserve"> сільської ради в с. </w:t>
      </w:r>
      <w:proofErr w:type="spellStart"/>
      <w:r w:rsidR="00195533" w:rsidRPr="00195533">
        <w:rPr>
          <w:sz w:val="24"/>
          <w:szCs w:val="24"/>
        </w:rPr>
        <w:t>Мішково-Погорілове</w:t>
      </w:r>
      <w:proofErr w:type="spellEnd"/>
      <w:r w:rsidR="00195533" w:rsidRPr="00195533">
        <w:rPr>
          <w:sz w:val="24"/>
          <w:szCs w:val="24"/>
        </w:rPr>
        <w:t>, вул. Миру, 36, Вітовського району Миколаївської області"</w:t>
      </w:r>
      <w:r w:rsidR="00195533">
        <w:rPr>
          <w:sz w:val="24"/>
          <w:szCs w:val="24"/>
        </w:rPr>
        <w:t xml:space="preserve"> - 5 346 </w:t>
      </w:r>
      <w:proofErr w:type="spellStart"/>
      <w:r w:rsidR="00195533">
        <w:rPr>
          <w:sz w:val="24"/>
          <w:szCs w:val="24"/>
        </w:rPr>
        <w:t>грн</w:t>
      </w:r>
      <w:proofErr w:type="spellEnd"/>
      <w:r w:rsidR="00195533">
        <w:rPr>
          <w:sz w:val="24"/>
          <w:szCs w:val="24"/>
        </w:rPr>
        <w:t xml:space="preserve">, </w:t>
      </w:r>
      <w:r w:rsidR="00615D98" w:rsidRPr="00615D98">
        <w:rPr>
          <w:sz w:val="24"/>
          <w:szCs w:val="24"/>
        </w:rPr>
        <w:t xml:space="preserve">виготовлення проектно-кошторисної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615D98" w:rsidRPr="00615D98">
        <w:rPr>
          <w:sz w:val="24"/>
          <w:szCs w:val="24"/>
        </w:rPr>
        <w:t>Мішково-Погорілівського</w:t>
      </w:r>
      <w:proofErr w:type="spellEnd"/>
      <w:r w:rsidR="00615D98" w:rsidRPr="00615D98">
        <w:rPr>
          <w:sz w:val="24"/>
          <w:szCs w:val="24"/>
        </w:rPr>
        <w:t xml:space="preserve"> закладу дошкільної освіти № 2 "</w:t>
      </w:r>
      <w:proofErr w:type="spellStart"/>
      <w:r w:rsidR="00615D98" w:rsidRPr="00615D98">
        <w:rPr>
          <w:sz w:val="24"/>
          <w:szCs w:val="24"/>
        </w:rPr>
        <w:t>Капітошка</w:t>
      </w:r>
      <w:proofErr w:type="spellEnd"/>
      <w:r w:rsidR="00615D98" w:rsidRPr="00615D98">
        <w:rPr>
          <w:sz w:val="24"/>
          <w:szCs w:val="24"/>
        </w:rPr>
        <w:t xml:space="preserve">" </w:t>
      </w:r>
      <w:proofErr w:type="spellStart"/>
      <w:r w:rsidR="00615D98" w:rsidRPr="00615D98">
        <w:rPr>
          <w:sz w:val="24"/>
          <w:szCs w:val="24"/>
        </w:rPr>
        <w:t>Мішково-Погорілівської</w:t>
      </w:r>
      <w:proofErr w:type="spellEnd"/>
      <w:r w:rsidR="00615D98" w:rsidRPr="00615D98">
        <w:rPr>
          <w:sz w:val="24"/>
          <w:szCs w:val="24"/>
        </w:rPr>
        <w:t xml:space="preserve"> сільської ради в селищі </w:t>
      </w:r>
      <w:proofErr w:type="spellStart"/>
      <w:r w:rsidR="00615D98" w:rsidRPr="00615D98">
        <w:rPr>
          <w:sz w:val="24"/>
          <w:szCs w:val="24"/>
        </w:rPr>
        <w:t>Святомиколаївка</w:t>
      </w:r>
      <w:proofErr w:type="spellEnd"/>
      <w:r w:rsidR="00615D98" w:rsidRPr="00615D98">
        <w:rPr>
          <w:sz w:val="24"/>
          <w:szCs w:val="24"/>
        </w:rPr>
        <w:t>, вул. Троїцька, 2А, Вітовського району Миколаївської області"</w:t>
      </w:r>
      <w:r w:rsidR="00615D98">
        <w:rPr>
          <w:sz w:val="24"/>
          <w:szCs w:val="24"/>
        </w:rPr>
        <w:t xml:space="preserve"> - 19 372 </w:t>
      </w:r>
      <w:proofErr w:type="spellStart"/>
      <w:r w:rsidR="00615D98">
        <w:rPr>
          <w:sz w:val="24"/>
          <w:szCs w:val="24"/>
        </w:rPr>
        <w:t>грн</w:t>
      </w:r>
      <w:proofErr w:type="spellEnd"/>
      <w:r w:rsidR="00615D98">
        <w:rPr>
          <w:sz w:val="24"/>
          <w:szCs w:val="24"/>
        </w:rPr>
        <w:t xml:space="preserve">, </w:t>
      </w:r>
      <w:r w:rsidR="00580E3C">
        <w:rPr>
          <w:sz w:val="24"/>
          <w:szCs w:val="24"/>
        </w:rPr>
        <w:t xml:space="preserve"> </w:t>
      </w:r>
      <w:r w:rsidR="00615D98" w:rsidRPr="00615D98">
        <w:rPr>
          <w:sz w:val="24"/>
          <w:szCs w:val="24"/>
        </w:rPr>
        <w:t xml:space="preserve">експертиза проектно-кошторисної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615D98" w:rsidRPr="00615D98">
        <w:rPr>
          <w:sz w:val="24"/>
          <w:szCs w:val="24"/>
        </w:rPr>
        <w:t>Мішково-Погорілівського</w:t>
      </w:r>
      <w:proofErr w:type="spellEnd"/>
      <w:r w:rsidR="00615D98" w:rsidRPr="00615D98">
        <w:rPr>
          <w:sz w:val="24"/>
          <w:szCs w:val="24"/>
        </w:rPr>
        <w:t xml:space="preserve"> закладу дошкільної освіти № № 2 "</w:t>
      </w:r>
      <w:proofErr w:type="spellStart"/>
      <w:r w:rsidR="00615D98" w:rsidRPr="00615D98">
        <w:rPr>
          <w:sz w:val="24"/>
          <w:szCs w:val="24"/>
        </w:rPr>
        <w:t>Капітошка</w:t>
      </w:r>
      <w:proofErr w:type="spellEnd"/>
      <w:r w:rsidR="00615D98" w:rsidRPr="00615D98">
        <w:rPr>
          <w:sz w:val="24"/>
          <w:szCs w:val="24"/>
        </w:rPr>
        <w:t xml:space="preserve">" </w:t>
      </w:r>
      <w:proofErr w:type="spellStart"/>
      <w:r w:rsidR="00615D98" w:rsidRPr="00615D98">
        <w:rPr>
          <w:sz w:val="24"/>
          <w:szCs w:val="24"/>
        </w:rPr>
        <w:t>Мішково-Погорілівської</w:t>
      </w:r>
      <w:proofErr w:type="spellEnd"/>
      <w:r w:rsidR="00615D98" w:rsidRPr="00615D98">
        <w:rPr>
          <w:sz w:val="24"/>
          <w:szCs w:val="24"/>
        </w:rPr>
        <w:t xml:space="preserve"> сільської ради в селищі </w:t>
      </w:r>
      <w:proofErr w:type="spellStart"/>
      <w:r w:rsidR="00615D98" w:rsidRPr="00615D98">
        <w:rPr>
          <w:sz w:val="24"/>
          <w:szCs w:val="24"/>
        </w:rPr>
        <w:t>Святомиколаївка</w:t>
      </w:r>
      <w:proofErr w:type="spellEnd"/>
      <w:r w:rsidR="00615D98" w:rsidRPr="00615D98">
        <w:rPr>
          <w:sz w:val="24"/>
          <w:szCs w:val="24"/>
        </w:rPr>
        <w:t xml:space="preserve">, вул. Троїцька, 2А, Вітовського району Миколаївської області" </w:t>
      </w:r>
      <w:r w:rsidR="00615D98">
        <w:rPr>
          <w:sz w:val="24"/>
          <w:szCs w:val="24"/>
        </w:rPr>
        <w:t xml:space="preserve">– 5 346 </w:t>
      </w:r>
      <w:proofErr w:type="spellStart"/>
      <w:r w:rsidR="00615D98">
        <w:rPr>
          <w:sz w:val="24"/>
          <w:szCs w:val="24"/>
        </w:rPr>
        <w:t>грн</w:t>
      </w:r>
      <w:proofErr w:type="spellEnd"/>
      <w:r w:rsidR="00615D98">
        <w:rPr>
          <w:sz w:val="24"/>
          <w:szCs w:val="24"/>
        </w:rPr>
        <w:t xml:space="preserve">,  </w:t>
      </w:r>
      <w:r w:rsidR="00615D98" w:rsidRPr="00615D98">
        <w:rPr>
          <w:sz w:val="24"/>
          <w:szCs w:val="24"/>
        </w:rPr>
        <w:t xml:space="preserve">експертиза щодо відповідності вимогам пожежної безпеки окремих розділів проектної документації по </w:t>
      </w:r>
      <w:r w:rsidR="00615D98" w:rsidRPr="00615D98">
        <w:rPr>
          <w:sz w:val="24"/>
          <w:szCs w:val="24"/>
        </w:rPr>
        <w:lastRenderedPageBreak/>
        <w:t xml:space="preserve">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615D98" w:rsidRPr="00615D98">
        <w:rPr>
          <w:sz w:val="24"/>
          <w:szCs w:val="24"/>
        </w:rPr>
        <w:t>Мішково-Погорілівського</w:t>
      </w:r>
      <w:proofErr w:type="spellEnd"/>
      <w:r w:rsidR="00615D98" w:rsidRPr="00615D98">
        <w:rPr>
          <w:sz w:val="24"/>
          <w:szCs w:val="24"/>
        </w:rPr>
        <w:t xml:space="preserve"> закладу дошкільної освіти № 2 "</w:t>
      </w:r>
      <w:proofErr w:type="spellStart"/>
      <w:r w:rsidR="00615D98" w:rsidRPr="00615D98">
        <w:rPr>
          <w:sz w:val="24"/>
          <w:szCs w:val="24"/>
        </w:rPr>
        <w:t>Капітошка</w:t>
      </w:r>
      <w:proofErr w:type="spellEnd"/>
      <w:r w:rsidR="00615D98" w:rsidRPr="00615D98">
        <w:rPr>
          <w:sz w:val="24"/>
          <w:szCs w:val="24"/>
        </w:rPr>
        <w:t xml:space="preserve">" </w:t>
      </w:r>
      <w:proofErr w:type="spellStart"/>
      <w:r w:rsidR="00615D98" w:rsidRPr="00615D98">
        <w:rPr>
          <w:sz w:val="24"/>
          <w:szCs w:val="24"/>
        </w:rPr>
        <w:t>Мішково-Погорілівської</w:t>
      </w:r>
      <w:proofErr w:type="spellEnd"/>
      <w:r w:rsidR="00615D98" w:rsidRPr="00615D98">
        <w:rPr>
          <w:sz w:val="24"/>
          <w:szCs w:val="24"/>
        </w:rPr>
        <w:t xml:space="preserve"> сільської ради в селищі </w:t>
      </w:r>
      <w:proofErr w:type="spellStart"/>
      <w:r w:rsidR="00615D98" w:rsidRPr="00615D98">
        <w:rPr>
          <w:sz w:val="24"/>
          <w:szCs w:val="24"/>
        </w:rPr>
        <w:t>Святомиколаївка</w:t>
      </w:r>
      <w:proofErr w:type="spellEnd"/>
      <w:r w:rsidR="00615D98" w:rsidRPr="00615D98">
        <w:rPr>
          <w:sz w:val="24"/>
          <w:szCs w:val="24"/>
        </w:rPr>
        <w:t>, вул. Троїцька, 2А, Вітовського району Миколаївської області"</w:t>
      </w:r>
      <w:r w:rsidR="00615D98">
        <w:rPr>
          <w:sz w:val="24"/>
          <w:szCs w:val="24"/>
        </w:rPr>
        <w:t xml:space="preserve"> - 5 346 </w:t>
      </w:r>
      <w:proofErr w:type="spellStart"/>
      <w:r w:rsidR="00615D98">
        <w:rPr>
          <w:sz w:val="24"/>
          <w:szCs w:val="24"/>
        </w:rPr>
        <w:t>грн</w:t>
      </w:r>
      <w:proofErr w:type="spellEnd"/>
      <w:r w:rsidR="00615D98">
        <w:rPr>
          <w:sz w:val="24"/>
          <w:szCs w:val="24"/>
        </w:rPr>
        <w:t xml:space="preserve">, </w:t>
      </w:r>
      <w:r w:rsidR="00615D98" w:rsidRPr="00615D98">
        <w:rPr>
          <w:sz w:val="24"/>
          <w:szCs w:val="24"/>
        </w:rPr>
        <w:t xml:space="preserve">виготовлення проектно-кошторисної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615D98" w:rsidRPr="00615D98">
        <w:rPr>
          <w:sz w:val="24"/>
          <w:szCs w:val="24"/>
        </w:rPr>
        <w:t>Мішково-Погорілівського</w:t>
      </w:r>
      <w:proofErr w:type="spellEnd"/>
      <w:r w:rsidR="00615D98" w:rsidRPr="00615D98">
        <w:rPr>
          <w:sz w:val="24"/>
          <w:szCs w:val="24"/>
        </w:rPr>
        <w:t xml:space="preserve"> закладу дошкільної освіти № 3 "Веселка" </w:t>
      </w:r>
      <w:proofErr w:type="spellStart"/>
      <w:r w:rsidR="00615D98" w:rsidRPr="00615D98">
        <w:rPr>
          <w:sz w:val="24"/>
          <w:szCs w:val="24"/>
        </w:rPr>
        <w:t>Мішково-Погорілівської</w:t>
      </w:r>
      <w:proofErr w:type="spellEnd"/>
      <w:r w:rsidR="00615D98" w:rsidRPr="00615D98">
        <w:rPr>
          <w:sz w:val="24"/>
          <w:szCs w:val="24"/>
        </w:rPr>
        <w:t xml:space="preserve"> сільської ради в с. </w:t>
      </w:r>
      <w:proofErr w:type="spellStart"/>
      <w:r w:rsidR="00615D98" w:rsidRPr="00615D98">
        <w:rPr>
          <w:sz w:val="24"/>
          <w:szCs w:val="24"/>
        </w:rPr>
        <w:t>Мішково-Погорілове</w:t>
      </w:r>
      <w:proofErr w:type="spellEnd"/>
      <w:r w:rsidR="00615D98" w:rsidRPr="00615D98">
        <w:rPr>
          <w:sz w:val="24"/>
          <w:szCs w:val="24"/>
        </w:rPr>
        <w:t xml:space="preserve">, вул. </w:t>
      </w:r>
      <w:proofErr w:type="spellStart"/>
      <w:r w:rsidR="00615D98" w:rsidRPr="00615D98">
        <w:rPr>
          <w:sz w:val="24"/>
          <w:szCs w:val="24"/>
        </w:rPr>
        <w:t>Інгульська</w:t>
      </w:r>
      <w:proofErr w:type="spellEnd"/>
      <w:r w:rsidR="00615D98" w:rsidRPr="00615D98">
        <w:rPr>
          <w:sz w:val="24"/>
          <w:szCs w:val="24"/>
        </w:rPr>
        <w:t>, 79, Вітовського району Миколаївської області"</w:t>
      </w:r>
      <w:r w:rsidR="00615D98">
        <w:rPr>
          <w:sz w:val="24"/>
          <w:szCs w:val="24"/>
        </w:rPr>
        <w:t xml:space="preserve"> - 19 372 </w:t>
      </w:r>
      <w:proofErr w:type="spellStart"/>
      <w:r w:rsidR="00615D98">
        <w:rPr>
          <w:sz w:val="24"/>
          <w:szCs w:val="24"/>
        </w:rPr>
        <w:t>грн</w:t>
      </w:r>
      <w:proofErr w:type="spellEnd"/>
      <w:r w:rsidR="00615D98">
        <w:rPr>
          <w:sz w:val="24"/>
          <w:szCs w:val="24"/>
        </w:rPr>
        <w:t xml:space="preserve">, </w:t>
      </w:r>
      <w:r w:rsidR="00615D98" w:rsidRPr="00615D98">
        <w:rPr>
          <w:sz w:val="24"/>
          <w:szCs w:val="24"/>
        </w:rPr>
        <w:t xml:space="preserve">експертиза проектно-кошторисної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615D98" w:rsidRPr="00615D98">
        <w:rPr>
          <w:sz w:val="24"/>
          <w:szCs w:val="24"/>
        </w:rPr>
        <w:t>Мішково-Погорілівського</w:t>
      </w:r>
      <w:proofErr w:type="spellEnd"/>
      <w:r w:rsidR="00615D98" w:rsidRPr="00615D98">
        <w:rPr>
          <w:sz w:val="24"/>
          <w:szCs w:val="24"/>
        </w:rPr>
        <w:t xml:space="preserve"> закладу дошкільної освіти № 3 "Веселка" </w:t>
      </w:r>
      <w:proofErr w:type="spellStart"/>
      <w:r w:rsidR="00615D98" w:rsidRPr="00615D98">
        <w:rPr>
          <w:sz w:val="24"/>
          <w:szCs w:val="24"/>
        </w:rPr>
        <w:t>Мішково-Погорілівської</w:t>
      </w:r>
      <w:proofErr w:type="spellEnd"/>
      <w:r w:rsidR="00615D98" w:rsidRPr="00615D98">
        <w:rPr>
          <w:sz w:val="24"/>
          <w:szCs w:val="24"/>
        </w:rPr>
        <w:t xml:space="preserve"> сільської ради в с. </w:t>
      </w:r>
      <w:proofErr w:type="spellStart"/>
      <w:r w:rsidR="00615D98" w:rsidRPr="00615D98">
        <w:rPr>
          <w:sz w:val="24"/>
          <w:szCs w:val="24"/>
        </w:rPr>
        <w:t>Мішково-Погорілове</w:t>
      </w:r>
      <w:proofErr w:type="spellEnd"/>
      <w:r w:rsidR="00615D98" w:rsidRPr="00615D98">
        <w:rPr>
          <w:sz w:val="24"/>
          <w:szCs w:val="24"/>
        </w:rPr>
        <w:t xml:space="preserve">, вул. </w:t>
      </w:r>
      <w:proofErr w:type="spellStart"/>
      <w:r w:rsidR="00615D98" w:rsidRPr="00615D98">
        <w:rPr>
          <w:sz w:val="24"/>
          <w:szCs w:val="24"/>
        </w:rPr>
        <w:t>Інгульська</w:t>
      </w:r>
      <w:proofErr w:type="spellEnd"/>
      <w:r w:rsidR="00615D98" w:rsidRPr="00615D98">
        <w:rPr>
          <w:sz w:val="24"/>
          <w:szCs w:val="24"/>
        </w:rPr>
        <w:t>, 79, Вітовського району Миколаївської області"</w:t>
      </w:r>
      <w:r w:rsidR="00615D98">
        <w:rPr>
          <w:sz w:val="24"/>
          <w:szCs w:val="24"/>
        </w:rPr>
        <w:t xml:space="preserve"> – 5 346 </w:t>
      </w:r>
      <w:proofErr w:type="spellStart"/>
      <w:r w:rsidR="00615D98">
        <w:rPr>
          <w:sz w:val="24"/>
          <w:szCs w:val="24"/>
        </w:rPr>
        <w:t>грн</w:t>
      </w:r>
      <w:proofErr w:type="spellEnd"/>
      <w:r w:rsidR="00615D98">
        <w:rPr>
          <w:sz w:val="24"/>
          <w:szCs w:val="24"/>
        </w:rPr>
        <w:t xml:space="preserve">, </w:t>
      </w:r>
      <w:r w:rsidR="00615D98" w:rsidRPr="00615D98">
        <w:rPr>
          <w:sz w:val="24"/>
          <w:szCs w:val="24"/>
        </w:rPr>
        <w:t xml:space="preserve">експертиза щодо відповідності вимогам пожежної безпеки окремих розділів проектної документації по об'єкту: "Монтаж системи автоматичної пожежної сигналізації та системи мовного оповіщення про пожежу в  будівлі </w:t>
      </w:r>
      <w:proofErr w:type="spellStart"/>
      <w:r w:rsidR="00615D98" w:rsidRPr="00615D98">
        <w:rPr>
          <w:sz w:val="24"/>
          <w:szCs w:val="24"/>
        </w:rPr>
        <w:t>Мішково-Погорілівського</w:t>
      </w:r>
      <w:proofErr w:type="spellEnd"/>
      <w:r w:rsidR="00615D98" w:rsidRPr="00615D98">
        <w:rPr>
          <w:sz w:val="24"/>
          <w:szCs w:val="24"/>
        </w:rPr>
        <w:t xml:space="preserve"> закладу дошкільної освіти № 3 "Веселка" </w:t>
      </w:r>
      <w:proofErr w:type="spellStart"/>
      <w:r w:rsidR="00615D98" w:rsidRPr="00615D98">
        <w:rPr>
          <w:sz w:val="24"/>
          <w:szCs w:val="24"/>
        </w:rPr>
        <w:t>Мішково-Погорілівської</w:t>
      </w:r>
      <w:proofErr w:type="spellEnd"/>
      <w:r w:rsidR="00615D98" w:rsidRPr="00615D98">
        <w:rPr>
          <w:sz w:val="24"/>
          <w:szCs w:val="24"/>
        </w:rPr>
        <w:t xml:space="preserve"> сільської ради в с. </w:t>
      </w:r>
      <w:proofErr w:type="spellStart"/>
      <w:r w:rsidR="00615D98" w:rsidRPr="00615D98">
        <w:rPr>
          <w:sz w:val="24"/>
          <w:szCs w:val="24"/>
        </w:rPr>
        <w:t>Мішково-Погорілове</w:t>
      </w:r>
      <w:proofErr w:type="spellEnd"/>
      <w:r w:rsidR="00615D98" w:rsidRPr="00615D98">
        <w:rPr>
          <w:sz w:val="24"/>
          <w:szCs w:val="24"/>
        </w:rPr>
        <w:t xml:space="preserve">, вул. </w:t>
      </w:r>
      <w:proofErr w:type="spellStart"/>
      <w:r w:rsidR="00615D98" w:rsidRPr="00615D98">
        <w:rPr>
          <w:sz w:val="24"/>
          <w:szCs w:val="24"/>
        </w:rPr>
        <w:t>Інгульська</w:t>
      </w:r>
      <w:proofErr w:type="spellEnd"/>
      <w:r w:rsidR="00615D98" w:rsidRPr="00615D98">
        <w:rPr>
          <w:sz w:val="24"/>
          <w:szCs w:val="24"/>
        </w:rPr>
        <w:t>, 79, Вітовського району Миколаївської області"</w:t>
      </w:r>
      <w:r w:rsidR="00615D98">
        <w:rPr>
          <w:sz w:val="24"/>
          <w:szCs w:val="24"/>
        </w:rPr>
        <w:t xml:space="preserve"> – 5 346 </w:t>
      </w:r>
      <w:proofErr w:type="spellStart"/>
      <w:r w:rsidR="00615D98">
        <w:rPr>
          <w:sz w:val="24"/>
          <w:szCs w:val="24"/>
        </w:rPr>
        <w:t>грн</w:t>
      </w:r>
      <w:proofErr w:type="spellEnd"/>
      <w:r w:rsidR="00615D98">
        <w:rPr>
          <w:sz w:val="24"/>
          <w:szCs w:val="24"/>
        </w:rPr>
        <w:t>)</w:t>
      </w:r>
      <w:r w:rsidR="00615D98" w:rsidRPr="00615D98">
        <w:rPr>
          <w:color w:val="FF0000"/>
          <w:sz w:val="24"/>
          <w:szCs w:val="24"/>
        </w:rPr>
        <w:t xml:space="preserve"> </w:t>
      </w:r>
      <w:r w:rsidR="00615D98" w:rsidRPr="00F77A48">
        <w:rPr>
          <w:i/>
          <w:sz w:val="24"/>
          <w:szCs w:val="24"/>
        </w:rPr>
        <w:t>(за рахунок залучення вільного залишку бюджетних коштів станом на 01.01.2021 р.)</w:t>
      </w:r>
      <w:r w:rsidR="00615D98">
        <w:rPr>
          <w:sz w:val="24"/>
          <w:szCs w:val="24"/>
        </w:rPr>
        <w:t xml:space="preserve">; </w:t>
      </w:r>
      <w:r w:rsidR="00E95B85" w:rsidRPr="009E644A">
        <w:rPr>
          <w:sz w:val="24"/>
          <w:szCs w:val="24"/>
        </w:rPr>
        <w:t xml:space="preserve">КЕКВ 2273 «Оплата електроенергії» </w:t>
      </w:r>
      <w:r w:rsidR="00615D98" w:rsidRPr="009E644A">
        <w:rPr>
          <w:sz w:val="24"/>
          <w:szCs w:val="24"/>
        </w:rPr>
        <w:t>10 171</w:t>
      </w:r>
      <w:r w:rsidR="00E95B85" w:rsidRPr="009E644A">
        <w:rPr>
          <w:sz w:val="24"/>
          <w:szCs w:val="24"/>
        </w:rPr>
        <w:t xml:space="preserve"> гривень</w:t>
      </w:r>
      <w:r w:rsidR="00615D98" w:rsidRPr="009E644A">
        <w:rPr>
          <w:sz w:val="24"/>
          <w:szCs w:val="24"/>
        </w:rPr>
        <w:t xml:space="preserve"> (</w:t>
      </w:r>
      <w:r w:rsidR="00615D98" w:rsidRPr="00F77A48">
        <w:rPr>
          <w:i/>
          <w:sz w:val="24"/>
          <w:szCs w:val="24"/>
        </w:rPr>
        <w:t>за рахунок перерозподілу з КПКВК МБ 0611021);</w:t>
      </w:r>
    </w:p>
    <w:p w:rsidR="004F22E4" w:rsidRPr="00E96D3A" w:rsidRDefault="004F22E4" w:rsidP="004F22E4">
      <w:pPr>
        <w:jc w:val="both"/>
      </w:pPr>
      <w:r w:rsidRPr="00496A2A">
        <w:t xml:space="preserve">      - КПКВК</w:t>
      </w:r>
      <w:r w:rsidR="00C06BCD">
        <w:t xml:space="preserve"> </w:t>
      </w:r>
      <w:r w:rsidRPr="00496A2A">
        <w:t>МБ 0611061 "Надання загальної середньої освіти закладами загальної середньої освіти"  на суму 120 555 гривень</w:t>
      </w:r>
      <w:r w:rsidR="00F77A48" w:rsidRPr="00496A2A">
        <w:t>, в т.ч. КЕКВ 2111 «Заробітна плата» 29 090 гривень</w:t>
      </w:r>
      <w:r w:rsidR="00E96D3A">
        <w:t xml:space="preserve"> </w:t>
      </w:r>
      <w:r w:rsidR="00E96D3A" w:rsidRPr="00496A2A">
        <w:t xml:space="preserve">(виплата компенсації за невикористану відпустку директору КУ "Інклюзивно-ресурсного центру" </w:t>
      </w:r>
      <w:proofErr w:type="spellStart"/>
      <w:r w:rsidR="00E96D3A" w:rsidRPr="00496A2A">
        <w:t>Мішково-Погорілівської</w:t>
      </w:r>
      <w:proofErr w:type="spellEnd"/>
      <w:r w:rsidR="00E96D3A" w:rsidRPr="00496A2A">
        <w:t xml:space="preserve"> сільської ради Миколаївської області)</w:t>
      </w:r>
      <w:r w:rsidR="00F77A48" w:rsidRPr="00496A2A">
        <w:t xml:space="preserve">; КЕКВ 2120 «Нарахування на заробітну плату» - 2 447 </w:t>
      </w:r>
      <w:proofErr w:type="spellStart"/>
      <w:r w:rsidR="00F77A48" w:rsidRPr="00496A2A">
        <w:t>грн</w:t>
      </w:r>
      <w:proofErr w:type="spellEnd"/>
      <w:r w:rsidR="00E96D3A">
        <w:t xml:space="preserve"> (нарахування на компенсацію</w:t>
      </w:r>
      <w:r w:rsidR="00E96D3A" w:rsidRPr="00E96D3A">
        <w:t xml:space="preserve"> </w:t>
      </w:r>
      <w:r w:rsidR="00E96D3A" w:rsidRPr="00496A2A">
        <w:t>за невикористану відпустку</w:t>
      </w:r>
      <w:r w:rsidR="00E96D3A">
        <w:t>)</w:t>
      </w:r>
      <w:r w:rsidR="00F77A48" w:rsidRPr="00496A2A">
        <w:t xml:space="preserve">, КЕКВ 2210 «Предмети, матеріали, обладнання та інвентар» - 89 018 </w:t>
      </w:r>
      <w:proofErr w:type="spellStart"/>
      <w:r w:rsidR="00F77A48" w:rsidRPr="00496A2A">
        <w:t>грн</w:t>
      </w:r>
      <w:proofErr w:type="spellEnd"/>
      <w:r w:rsidR="00496A2A" w:rsidRPr="00496A2A">
        <w:t xml:space="preserve"> (придбання меблів для початкових класів)</w:t>
      </w:r>
      <w:r w:rsidR="00F77A48" w:rsidRPr="00496A2A">
        <w:t xml:space="preserve"> </w:t>
      </w:r>
      <w:r w:rsidR="00496A2A" w:rsidRPr="00496A2A">
        <w:rPr>
          <w:i/>
        </w:rPr>
        <w:t>з</w:t>
      </w:r>
      <w:r w:rsidR="00F77A48" w:rsidRPr="00496A2A">
        <w:rPr>
          <w:i/>
        </w:rPr>
        <w:t>а рахунок залишку коштів освітньої субвенції станом на 01.01.2021 р</w:t>
      </w:r>
      <w:r w:rsidRPr="00496A2A">
        <w:rPr>
          <w:i/>
        </w:rPr>
        <w:t>;</w:t>
      </w:r>
    </w:p>
    <w:p w:rsidR="004F22E4" w:rsidRPr="00F70C9F" w:rsidRDefault="004F22E4" w:rsidP="004F22E4">
      <w:pPr>
        <w:pStyle w:val="a4"/>
        <w:jc w:val="both"/>
        <w:rPr>
          <w:color w:val="000000"/>
          <w:sz w:val="24"/>
          <w:szCs w:val="24"/>
        </w:rPr>
      </w:pPr>
      <w:r w:rsidRPr="00F70C9F">
        <w:rPr>
          <w:sz w:val="24"/>
          <w:szCs w:val="24"/>
        </w:rPr>
        <w:t xml:space="preserve">       - КПКВК</w:t>
      </w:r>
      <w:r w:rsidR="00C06BCD">
        <w:rPr>
          <w:sz w:val="24"/>
          <w:szCs w:val="24"/>
        </w:rPr>
        <w:t xml:space="preserve"> </w:t>
      </w:r>
      <w:r w:rsidRPr="00F70C9F">
        <w:rPr>
          <w:sz w:val="24"/>
          <w:szCs w:val="24"/>
        </w:rPr>
        <w:t xml:space="preserve">МБ 0611142 </w:t>
      </w:r>
      <w:r w:rsidRPr="00F70C9F">
        <w:rPr>
          <w:color w:val="000000"/>
          <w:sz w:val="24"/>
          <w:szCs w:val="24"/>
        </w:rPr>
        <w:t xml:space="preserve">"Інші програми та заходи у сфері освіти" </w:t>
      </w:r>
      <w:r w:rsidR="00E04665" w:rsidRPr="00706F06">
        <w:rPr>
          <w:sz w:val="24"/>
          <w:szCs w:val="24"/>
        </w:rPr>
        <w:t xml:space="preserve">КЕКВ 2240 «Оплата послуг (крім комунальних)» </w:t>
      </w:r>
      <w:r w:rsidR="00E04665">
        <w:rPr>
          <w:sz w:val="24"/>
          <w:szCs w:val="24"/>
        </w:rPr>
        <w:t xml:space="preserve"> </w:t>
      </w:r>
      <w:r w:rsidRPr="00F70C9F">
        <w:rPr>
          <w:color w:val="000000"/>
          <w:sz w:val="24"/>
          <w:szCs w:val="24"/>
        </w:rPr>
        <w:t xml:space="preserve">на суму </w:t>
      </w:r>
      <w:r w:rsidRPr="00F70C9F">
        <w:rPr>
          <w:sz w:val="24"/>
          <w:szCs w:val="24"/>
          <w:lang w:val="ru-RU"/>
        </w:rPr>
        <w:t xml:space="preserve">19 800 </w:t>
      </w:r>
      <w:r w:rsidRPr="00F70C9F">
        <w:rPr>
          <w:color w:val="000000"/>
          <w:sz w:val="24"/>
          <w:szCs w:val="24"/>
        </w:rPr>
        <w:t xml:space="preserve"> гривень</w:t>
      </w:r>
      <w:r w:rsidR="00E96D3A">
        <w:rPr>
          <w:color w:val="000000"/>
          <w:sz w:val="24"/>
          <w:szCs w:val="24"/>
        </w:rPr>
        <w:t xml:space="preserve"> (</w:t>
      </w:r>
      <w:r w:rsidR="00E96D3A" w:rsidRPr="00E96D3A">
        <w:rPr>
          <w:color w:val="000000"/>
          <w:sz w:val="24"/>
          <w:szCs w:val="24"/>
        </w:rPr>
        <w:t>діагностика та складання кошторису для капітального ремонту шкільного автобусу ПАЗ 3205</w:t>
      </w:r>
      <w:r w:rsidR="00E96D3A">
        <w:rPr>
          <w:color w:val="000000"/>
          <w:sz w:val="24"/>
          <w:szCs w:val="24"/>
        </w:rPr>
        <w:t>)</w:t>
      </w:r>
      <w:r w:rsidR="00D71E59" w:rsidRPr="00D71E59">
        <w:rPr>
          <w:i/>
          <w:sz w:val="24"/>
          <w:szCs w:val="24"/>
        </w:rPr>
        <w:t xml:space="preserve"> </w:t>
      </w:r>
      <w:r w:rsidR="00D71E59" w:rsidRPr="00F77A48">
        <w:rPr>
          <w:i/>
          <w:sz w:val="24"/>
          <w:szCs w:val="24"/>
        </w:rPr>
        <w:t>(за рахунок залучення вільного залишку бюджетних коштів станом на 01.01.2021 р.)</w:t>
      </w:r>
      <w:r w:rsidRPr="00F70C9F">
        <w:rPr>
          <w:color w:val="000000"/>
          <w:sz w:val="24"/>
          <w:szCs w:val="24"/>
        </w:rPr>
        <w:t>;</w:t>
      </w:r>
    </w:p>
    <w:p w:rsidR="004F22E4" w:rsidRPr="006B3E0B" w:rsidRDefault="004F22E4" w:rsidP="004F22E4">
      <w:pPr>
        <w:pStyle w:val="a4"/>
        <w:jc w:val="both"/>
        <w:rPr>
          <w:sz w:val="24"/>
          <w:szCs w:val="24"/>
        </w:rPr>
      </w:pPr>
      <w:r w:rsidRPr="006B3E0B">
        <w:rPr>
          <w:sz w:val="24"/>
          <w:szCs w:val="24"/>
        </w:rPr>
        <w:t xml:space="preserve">      - КПКВК МБ 06173</w:t>
      </w:r>
      <w:r w:rsidR="00642725" w:rsidRPr="006B3E0B">
        <w:rPr>
          <w:sz w:val="24"/>
          <w:szCs w:val="24"/>
        </w:rPr>
        <w:t>70</w:t>
      </w:r>
      <w:r w:rsidRPr="006B3E0B">
        <w:rPr>
          <w:sz w:val="24"/>
          <w:szCs w:val="24"/>
        </w:rPr>
        <w:t xml:space="preserve"> «</w:t>
      </w:r>
      <w:r w:rsidR="00623F70" w:rsidRPr="006B3E0B">
        <w:rPr>
          <w:sz w:val="24"/>
          <w:szCs w:val="24"/>
        </w:rPr>
        <w:t>Реалізація інших заходів щодо соціально-економічного розвитку територій</w:t>
      </w:r>
      <w:r w:rsidRPr="006B3E0B">
        <w:rPr>
          <w:sz w:val="24"/>
          <w:szCs w:val="24"/>
        </w:rPr>
        <w:t xml:space="preserve">» </w:t>
      </w:r>
      <w:r w:rsidR="00C06BCD" w:rsidRPr="00706F06">
        <w:rPr>
          <w:sz w:val="24"/>
          <w:szCs w:val="24"/>
        </w:rPr>
        <w:t xml:space="preserve">КЕКВ 2240 «Оплата послуг (крім комунальних)» </w:t>
      </w:r>
      <w:r w:rsidRPr="006B3E0B">
        <w:rPr>
          <w:sz w:val="24"/>
          <w:szCs w:val="24"/>
        </w:rPr>
        <w:t>на суму 41 211 гривень</w:t>
      </w:r>
      <w:r w:rsidR="0074786F" w:rsidRPr="006B3E0B">
        <w:rPr>
          <w:sz w:val="24"/>
          <w:szCs w:val="24"/>
        </w:rPr>
        <w:t xml:space="preserve"> (виконання вишукувальних робіт та топографічної зйомки по об'єкту: "Нове будівництво міні-футбольного поля зі штучним покриттям по вул. Парникова, 6 в селищі </w:t>
      </w:r>
      <w:proofErr w:type="spellStart"/>
      <w:r w:rsidR="0074786F" w:rsidRPr="006B3E0B">
        <w:rPr>
          <w:sz w:val="24"/>
          <w:szCs w:val="24"/>
        </w:rPr>
        <w:t>Каравелове</w:t>
      </w:r>
      <w:proofErr w:type="spellEnd"/>
      <w:r w:rsidR="0074786F" w:rsidRPr="006B3E0B">
        <w:rPr>
          <w:sz w:val="24"/>
          <w:szCs w:val="24"/>
        </w:rPr>
        <w:t xml:space="preserve"> Миколаївського району Миколаївської області")</w:t>
      </w:r>
      <w:r w:rsidR="00E52692" w:rsidRPr="006B3E0B">
        <w:rPr>
          <w:sz w:val="24"/>
          <w:szCs w:val="24"/>
        </w:rPr>
        <w:t xml:space="preserve"> </w:t>
      </w:r>
      <w:r w:rsidR="00E52692" w:rsidRPr="006B3E0B">
        <w:rPr>
          <w:i/>
          <w:sz w:val="24"/>
          <w:szCs w:val="24"/>
        </w:rPr>
        <w:t>(за рахунок залучення вільного залишку бюджетних коштів станом на 01.01.2021 р.)</w:t>
      </w:r>
      <w:r w:rsidRPr="006B3E0B">
        <w:rPr>
          <w:sz w:val="24"/>
          <w:szCs w:val="24"/>
        </w:rPr>
        <w:t>;</w:t>
      </w:r>
    </w:p>
    <w:p w:rsidR="00CE7B4F" w:rsidRDefault="004F22E4" w:rsidP="00CE7B4F">
      <w:pPr>
        <w:pStyle w:val="ab"/>
        <w:ind w:left="0"/>
        <w:jc w:val="both"/>
        <w:rPr>
          <w:color w:val="000000"/>
          <w:lang w:val="uk-UA"/>
        </w:rPr>
      </w:pPr>
      <w:r w:rsidRPr="0074786F">
        <w:rPr>
          <w:lang w:val="uk-UA"/>
        </w:rPr>
        <w:t xml:space="preserve">      - КПКВК МБ 3719430 «Субвенція з місцевого бюджету на здійснення підтримки окремих закладів та заходів у системі охорони здоров’я за рахунок відповідної субвенції з державного бюджету» </w:t>
      </w:r>
      <w:r w:rsidR="00FB2B21" w:rsidRPr="0074786F">
        <w:rPr>
          <w:color w:val="000000"/>
          <w:lang w:val="uk-UA"/>
        </w:rPr>
        <w:t>КЕКВ 2620 «Поточні трансферти органам державного управління інших рівнів»</w:t>
      </w:r>
      <w:r w:rsidR="00FB2B21">
        <w:rPr>
          <w:color w:val="000000"/>
          <w:lang w:val="uk-UA"/>
        </w:rPr>
        <w:t xml:space="preserve"> на суму </w:t>
      </w:r>
      <w:r w:rsidRPr="0074786F">
        <w:rPr>
          <w:lang w:val="uk-UA"/>
        </w:rPr>
        <w:t>49</w:t>
      </w:r>
      <w:r w:rsidRPr="00F70C9F">
        <w:t> </w:t>
      </w:r>
      <w:r w:rsidRPr="0074786F">
        <w:rPr>
          <w:lang w:val="uk-UA"/>
        </w:rPr>
        <w:t xml:space="preserve">800 </w:t>
      </w:r>
      <w:proofErr w:type="spellStart"/>
      <w:r w:rsidRPr="0074786F">
        <w:rPr>
          <w:lang w:val="uk-UA"/>
        </w:rPr>
        <w:t>грн</w:t>
      </w:r>
      <w:proofErr w:type="spellEnd"/>
      <w:r w:rsidR="0074786F" w:rsidRPr="0074786F">
        <w:rPr>
          <w:color w:val="000000"/>
          <w:sz w:val="28"/>
          <w:szCs w:val="28"/>
          <w:lang w:val="uk-UA"/>
        </w:rPr>
        <w:t xml:space="preserve"> </w:t>
      </w:r>
      <w:r w:rsidR="0074786F" w:rsidRPr="0074786F">
        <w:rPr>
          <w:lang w:val="uk-UA"/>
        </w:rPr>
        <w:t>(с</w:t>
      </w:r>
      <w:r w:rsidR="0074786F" w:rsidRPr="0074786F">
        <w:rPr>
          <w:color w:val="000000"/>
          <w:lang w:val="uk-UA"/>
        </w:rPr>
        <w:t>убвенція з бюджету сільської територіальної громади міським лікарням на забезпечення хворих на цукровий діабет (інсулін) та нецукровий діабет (</w:t>
      </w:r>
      <w:proofErr w:type="spellStart"/>
      <w:r w:rsidR="0074786F" w:rsidRPr="0074786F">
        <w:rPr>
          <w:color w:val="000000"/>
          <w:lang w:val="uk-UA"/>
        </w:rPr>
        <w:t>десмопресин</w:t>
      </w:r>
      <w:proofErr w:type="spellEnd"/>
      <w:r w:rsidR="0074786F" w:rsidRPr="0074786F">
        <w:rPr>
          <w:color w:val="000000"/>
          <w:lang w:val="uk-UA"/>
        </w:rPr>
        <w:t xml:space="preserve">)) </w:t>
      </w:r>
      <w:r w:rsidR="0074786F" w:rsidRPr="00CE7B4F">
        <w:rPr>
          <w:i/>
          <w:lang w:val="uk-UA"/>
        </w:rPr>
        <w:t xml:space="preserve">за рахунок </w:t>
      </w:r>
      <w:r w:rsidR="0074786F" w:rsidRPr="00CE7B4F">
        <w:rPr>
          <w:i/>
          <w:color w:val="000000"/>
          <w:lang w:val="uk-UA"/>
        </w:rPr>
        <w:t xml:space="preserve">субвенції  з обласного бюджету </w:t>
      </w:r>
      <w:r w:rsidR="0074786F" w:rsidRPr="00CE7B4F">
        <w:rPr>
          <w:i/>
          <w:lang w:val="uk-UA"/>
        </w:rPr>
        <w:t>Миколаївської області</w:t>
      </w:r>
      <w:r w:rsidR="0074786F" w:rsidRPr="00CE7B4F">
        <w:rPr>
          <w:i/>
          <w:color w:val="000000"/>
          <w:lang w:val="uk-UA"/>
        </w:rPr>
        <w:t xml:space="preserve"> (КБКД 410550</w:t>
      </w:r>
      <w:r w:rsidR="00CE7B4F">
        <w:rPr>
          <w:i/>
          <w:color w:val="000000"/>
          <w:lang w:val="uk-UA"/>
        </w:rPr>
        <w:t>00)</w:t>
      </w:r>
      <w:r w:rsidRPr="00CE7B4F">
        <w:rPr>
          <w:lang w:val="uk-UA"/>
        </w:rPr>
        <w:t>;</w:t>
      </w:r>
      <w:r w:rsidRPr="00CE7B4F">
        <w:rPr>
          <w:color w:val="000000"/>
          <w:lang w:val="uk-UA"/>
        </w:rPr>
        <w:t xml:space="preserve">    </w:t>
      </w:r>
    </w:p>
    <w:p w:rsidR="00E52692" w:rsidRPr="003E4DC9" w:rsidRDefault="004F22E4" w:rsidP="00E52692">
      <w:pPr>
        <w:pStyle w:val="a4"/>
        <w:jc w:val="both"/>
        <w:rPr>
          <w:i/>
          <w:sz w:val="24"/>
          <w:szCs w:val="24"/>
        </w:rPr>
      </w:pPr>
      <w:r w:rsidRPr="003E4DC9">
        <w:rPr>
          <w:color w:val="000000"/>
          <w:sz w:val="24"/>
          <w:szCs w:val="24"/>
        </w:rPr>
        <w:t xml:space="preserve">   - КПКВКМБ 3719770 "Інші субвенції з місцевого бюджету" </w:t>
      </w:r>
      <w:r w:rsidR="003E4DC9" w:rsidRPr="003E4DC9">
        <w:rPr>
          <w:color w:val="000000"/>
          <w:sz w:val="24"/>
          <w:szCs w:val="24"/>
        </w:rPr>
        <w:t>КЕКВ 2620 «Поточні трансферти органам державного управління інших рівнів»</w:t>
      </w:r>
      <w:r w:rsidR="00B959F8">
        <w:rPr>
          <w:color w:val="000000"/>
          <w:sz w:val="24"/>
          <w:szCs w:val="24"/>
        </w:rPr>
        <w:t xml:space="preserve"> </w:t>
      </w:r>
      <w:r w:rsidRPr="003E4DC9">
        <w:rPr>
          <w:color w:val="000000"/>
          <w:sz w:val="24"/>
          <w:szCs w:val="24"/>
        </w:rPr>
        <w:t>на суму 49 896 гривень</w:t>
      </w:r>
      <w:r w:rsidR="00AF2915" w:rsidRPr="003E4DC9">
        <w:rPr>
          <w:color w:val="000000"/>
          <w:sz w:val="24"/>
          <w:szCs w:val="24"/>
        </w:rPr>
        <w:t xml:space="preserve"> </w:t>
      </w:r>
      <w:r w:rsidR="003E4DC9" w:rsidRPr="003E4DC9">
        <w:rPr>
          <w:color w:val="000000"/>
          <w:sz w:val="24"/>
          <w:szCs w:val="24"/>
        </w:rPr>
        <w:t>(</w:t>
      </w:r>
      <w:r w:rsidR="00AF2915" w:rsidRPr="003E4DC9">
        <w:rPr>
          <w:color w:val="000000"/>
          <w:sz w:val="24"/>
          <w:szCs w:val="24"/>
        </w:rPr>
        <w:t xml:space="preserve">збільшення обсягу субвенції до бюджету </w:t>
      </w:r>
      <w:proofErr w:type="spellStart"/>
      <w:r w:rsidR="00AF2915" w:rsidRPr="003E4DC9">
        <w:rPr>
          <w:color w:val="000000"/>
          <w:sz w:val="24"/>
          <w:szCs w:val="24"/>
        </w:rPr>
        <w:t>Галицинівської</w:t>
      </w:r>
      <w:proofErr w:type="spellEnd"/>
      <w:r w:rsidR="00AF2915" w:rsidRPr="003E4DC9">
        <w:rPr>
          <w:color w:val="000000"/>
          <w:sz w:val="24"/>
          <w:szCs w:val="24"/>
        </w:rPr>
        <w:t xml:space="preserve"> сільської ради  на утримання сільських бібліотек та адмінперсоналу СКЗ </w:t>
      </w:r>
      <w:proofErr w:type="spellStart"/>
      <w:r w:rsidR="00AF2915" w:rsidRPr="003E4DC9">
        <w:rPr>
          <w:color w:val="000000"/>
          <w:sz w:val="24"/>
          <w:szCs w:val="24"/>
        </w:rPr>
        <w:t>Вітовська</w:t>
      </w:r>
      <w:proofErr w:type="spellEnd"/>
      <w:r w:rsidR="00AF2915" w:rsidRPr="003E4DC9">
        <w:rPr>
          <w:color w:val="000000"/>
          <w:sz w:val="24"/>
          <w:szCs w:val="24"/>
        </w:rPr>
        <w:t xml:space="preserve"> публічна бібліотека (придбання стелажів 12 </w:t>
      </w:r>
      <w:proofErr w:type="spellStart"/>
      <w:r w:rsidR="00AF2915" w:rsidRPr="003E4DC9">
        <w:rPr>
          <w:color w:val="000000"/>
          <w:sz w:val="24"/>
          <w:szCs w:val="24"/>
        </w:rPr>
        <w:t>шт</w:t>
      </w:r>
      <w:proofErr w:type="spellEnd"/>
      <w:r w:rsidR="00AF2915" w:rsidRPr="003E4DC9">
        <w:rPr>
          <w:color w:val="000000"/>
          <w:sz w:val="24"/>
          <w:szCs w:val="24"/>
        </w:rPr>
        <w:t xml:space="preserve"> для </w:t>
      </w:r>
      <w:proofErr w:type="spellStart"/>
      <w:r w:rsidR="00AF2915" w:rsidRPr="003E4DC9">
        <w:rPr>
          <w:color w:val="000000"/>
          <w:sz w:val="24"/>
          <w:szCs w:val="24"/>
        </w:rPr>
        <w:t>Каравелівської</w:t>
      </w:r>
      <w:proofErr w:type="spellEnd"/>
      <w:r w:rsidR="00AF2915" w:rsidRPr="003E4DC9">
        <w:rPr>
          <w:color w:val="000000"/>
          <w:sz w:val="24"/>
          <w:szCs w:val="24"/>
        </w:rPr>
        <w:t xml:space="preserve"> бібліотеки-філії)</w:t>
      </w:r>
      <w:r w:rsidR="00E52692" w:rsidRPr="003E4DC9">
        <w:rPr>
          <w:color w:val="000000"/>
          <w:sz w:val="24"/>
          <w:szCs w:val="24"/>
        </w:rPr>
        <w:t xml:space="preserve"> </w:t>
      </w:r>
      <w:r w:rsidR="00E52692" w:rsidRPr="003E4DC9">
        <w:rPr>
          <w:i/>
          <w:sz w:val="24"/>
          <w:szCs w:val="24"/>
        </w:rPr>
        <w:t>(за рахунок перерозподілу з КПКВК МБ 0116030);</w:t>
      </w:r>
    </w:p>
    <w:p w:rsidR="00A450C3" w:rsidRDefault="006B38AF" w:rsidP="008902DD">
      <w:pPr>
        <w:pStyle w:val="a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</w:t>
      </w:r>
      <w:r w:rsidR="005D7DDE" w:rsidRPr="006C2FFF">
        <w:rPr>
          <w:b/>
          <w:i/>
          <w:sz w:val="24"/>
          <w:szCs w:val="24"/>
        </w:rPr>
        <w:t xml:space="preserve"> </w:t>
      </w:r>
      <w:r w:rsidR="00F766A8" w:rsidRPr="006C2FFF">
        <w:rPr>
          <w:b/>
          <w:i/>
          <w:sz w:val="24"/>
          <w:szCs w:val="24"/>
        </w:rPr>
        <w:t xml:space="preserve"> </w:t>
      </w:r>
      <w:r w:rsidR="00256837">
        <w:rPr>
          <w:b/>
          <w:i/>
          <w:sz w:val="24"/>
          <w:szCs w:val="24"/>
        </w:rPr>
        <w:t xml:space="preserve">- </w:t>
      </w:r>
      <w:r w:rsidR="005D7DDE" w:rsidRPr="006C2FFF">
        <w:rPr>
          <w:b/>
          <w:i/>
          <w:sz w:val="24"/>
          <w:szCs w:val="24"/>
        </w:rPr>
        <w:t xml:space="preserve">Зменшивши планові показники загального фонду </w:t>
      </w:r>
      <w:r w:rsidR="00A94484" w:rsidRPr="006C2FFF">
        <w:rPr>
          <w:b/>
          <w:i/>
          <w:sz w:val="24"/>
          <w:szCs w:val="24"/>
        </w:rPr>
        <w:t xml:space="preserve">бюджету сільської територіальної громади </w:t>
      </w:r>
      <w:r w:rsidR="006D4CBA">
        <w:rPr>
          <w:b/>
          <w:i/>
          <w:sz w:val="24"/>
          <w:szCs w:val="24"/>
        </w:rPr>
        <w:t xml:space="preserve"> на загальну суму </w:t>
      </w:r>
      <w:r w:rsidR="006D4CBA" w:rsidRPr="006D4CBA">
        <w:rPr>
          <w:b/>
          <w:i/>
          <w:sz w:val="24"/>
          <w:szCs w:val="24"/>
        </w:rPr>
        <w:t>876 022</w:t>
      </w:r>
      <w:r w:rsidR="006D4CBA" w:rsidRPr="00F70C9F">
        <w:rPr>
          <w:sz w:val="24"/>
          <w:szCs w:val="24"/>
        </w:rPr>
        <w:t xml:space="preserve"> </w:t>
      </w:r>
      <w:r w:rsidR="00C971B5" w:rsidRPr="006C2FFF">
        <w:rPr>
          <w:b/>
          <w:i/>
          <w:sz w:val="24"/>
          <w:szCs w:val="24"/>
        </w:rPr>
        <w:t>гривень т.ч.:</w:t>
      </w:r>
    </w:p>
    <w:p w:rsidR="006D4CBA" w:rsidRPr="00F70C9F" w:rsidRDefault="006D4CBA" w:rsidP="006D4CB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F70C9F">
        <w:rPr>
          <w:sz w:val="24"/>
          <w:szCs w:val="24"/>
        </w:rPr>
        <w:t>КПКВКМБ 0</w:t>
      </w:r>
      <w:r w:rsidRPr="001D4B9F">
        <w:rPr>
          <w:sz w:val="24"/>
          <w:szCs w:val="24"/>
        </w:rPr>
        <w:t>1</w:t>
      </w:r>
      <w:r w:rsidRPr="00F70C9F">
        <w:rPr>
          <w:sz w:val="24"/>
          <w:szCs w:val="24"/>
        </w:rPr>
        <w:t>1</w:t>
      </w:r>
      <w:r w:rsidRPr="001D4B9F">
        <w:rPr>
          <w:sz w:val="24"/>
          <w:szCs w:val="24"/>
        </w:rPr>
        <w:t xml:space="preserve">6030 </w:t>
      </w:r>
      <w:r w:rsidRPr="00F70C9F">
        <w:rPr>
          <w:sz w:val="24"/>
          <w:szCs w:val="24"/>
        </w:rPr>
        <w:t>"</w:t>
      </w:r>
      <w:r w:rsidRPr="001D4B9F">
        <w:rPr>
          <w:sz w:val="24"/>
          <w:szCs w:val="24"/>
        </w:rPr>
        <w:t>Організація благоустрою населених пунктів</w:t>
      </w:r>
      <w:r w:rsidRPr="00F70C9F">
        <w:rPr>
          <w:sz w:val="24"/>
          <w:szCs w:val="24"/>
        </w:rPr>
        <w:t xml:space="preserve">"  </w:t>
      </w:r>
      <w:r w:rsidR="00230D48" w:rsidRPr="00706F06">
        <w:rPr>
          <w:sz w:val="24"/>
          <w:szCs w:val="24"/>
        </w:rPr>
        <w:t>КЕКВ 2240 «Оплата послуг (крім комунальних)»</w:t>
      </w:r>
      <w:r w:rsidR="00230D48">
        <w:rPr>
          <w:sz w:val="24"/>
          <w:szCs w:val="24"/>
        </w:rPr>
        <w:t xml:space="preserve"> </w:t>
      </w:r>
      <w:r w:rsidRPr="00F70C9F">
        <w:rPr>
          <w:sz w:val="24"/>
          <w:szCs w:val="24"/>
        </w:rPr>
        <w:t xml:space="preserve">на суму </w:t>
      </w:r>
      <w:r w:rsidRPr="001D4B9F">
        <w:rPr>
          <w:sz w:val="24"/>
          <w:szCs w:val="24"/>
        </w:rPr>
        <w:t xml:space="preserve">851 511 </w:t>
      </w:r>
      <w:r w:rsidRPr="00F70C9F">
        <w:rPr>
          <w:sz w:val="24"/>
          <w:szCs w:val="24"/>
        </w:rPr>
        <w:t>гривень</w:t>
      </w:r>
      <w:r w:rsidR="00020FED">
        <w:rPr>
          <w:sz w:val="24"/>
          <w:szCs w:val="24"/>
        </w:rPr>
        <w:t xml:space="preserve"> в т.ч.:</w:t>
      </w:r>
      <w:r w:rsidR="001D4B9F">
        <w:rPr>
          <w:sz w:val="24"/>
          <w:szCs w:val="24"/>
        </w:rPr>
        <w:t xml:space="preserve"> </w:t>
      </w:r>
      <w:r w:rsidR="00020FED">
        <w:rPr>
          <w:sz w:val="24"/>
          <w:szCs w:val="24"/>
        </w:rPr>
        <w:t xml:space="preserve"> </w:t>
      </w:r>
      <w:r w:rsidR="001D4B9F" w:rsidRPr="001D4B9F">
        <w:rPr>
          <w:sz w:val="24"/>
          <w:szCs w:val="24"/>
        </w:rPr>
        <w:t xml:space="preserve">обслуговування мережі вуличного освітлення в с. </w:t>
      </w:r>
      <w:proofErr w:type="spellStart"/>
      <w:r w:rsidR="001D4B9F" w:rsidRPr="001D4B9F">
        <w:rPr>
          <w:sz w:val="24"/>
          <w:szCs w:val="24"/>
        </w:rPr>
        <w:t>Мішково-Погорілове</w:t>
      </w:r>
      <w:proofErr w:type="spellEnd"/>
      <w:r w:rsidR="001D4B9F" w:rsidRPr="001D4B9F">
        <w:rPr>
          <w:sz w:val="24"/>
          <w:szCs w:val="24"/>
        </w:rPr>
        <w:t xml:space="preserve">, </w:t>
      </w:r>
      <w:proofErr w:type="spellStart"/>
      <w:r w:rsidR="001D4B9F" w:rsidRPr="001D4B9F">
        <w:rPr>
          <w:sz w:val="24"/>
          <w:szCs w:val="24"/>
        </w:rPr>
        <w:t>Святомиколаївка</w:t>
      </w:r>
      <w:proofErr w:type="spellEnd"/>
      <w:r w:rsidR="001D4B9F" w:rsidRPr="001D4B9F">
        <w:rPr>
          <w:sz w:val="24"/>
          <w:szCs w:val="24"/>
        </w:rPr>
        <w:t xml:space="preserve">, Капустино, </w:t>
      </w:r>
      <w:proofErr w:type="spellStart"/>
      <w:r w:rsidR="001D4B9F" w:rsidRPr="001D4B9F">
        <w:rPr>
          <w:sz w:val="24"/>
          <w:szCs w:val="24"/>
        </w:rPr>
        <w:t>Коравелове</w:t>
      </w:r>
      <w:proofErr w:type="spellEnd"/>
      <w:r w:rsidR="001D4B9F" w:rsidRPr="001D4B9F">
        <w:rPr>
          <w:sz w:val="24"/>
          <w:szCs w:val="24"/>
        </w:rPr>
        <w:t xml:space="preserve">, </w:t>
      </w:r>
      <w:proofErr w:type="spellStart"/>
      <w:r w:rsidR="001D4B9F" w:rsidRPr="001D4B9F">
        <w:rPr>
          <w:sz w:val="24"/>
          <w:szCs w:val="24"/>
        </w:rPr>
        <w:t>Зайчівське</w:t>
      </w:r>
      <w:proofErr w:type="spellEnd"/>
      <w:r w:rsidR="001D4B9F" w:rsidRPr="001D4B9F">
        <w:rPr>
          <w:sz w:val="24"/>
          <w:szCs w:val="24"/>
        </w:rPr>
        <w:t xml:space="preserve">, Добра Надія, Ясна Поляна Вітовського району Миколаївської області  </w:t>
      </w:r>
      <w:r w:rsidR="001D4B9F">
        <w:rPr>
          <w:sz w:val="24"/>
          <w:szCs w:val="24"/>
        </w:rPr>
        <w:t xml:space="preserve">- 291 233 </w:t>
      </w:r>
      <w:proofErr w:type="spellStart"/>
      <w:r w:rsidR="001D4B9F">
        <w:rPr>
          <w:sz w:val="24"/>
          <w:szCs w:val="24"/>
        </w:rPr>
        <w:t>грн</w:t>
      </w:r>
      <w:proofErr w:type="spellEnd"/>
      <w:r w:rsidR="001D4B9F">
        <w:rPr>
          <w:sz w:val="24"/>
          <w:szCs w:val="24"/>
        </w:rPr>
        <w:t xml:space="preserve">, </w:t>
      </w:r>
      <w:r w:rsidR="001D4B9F" w:rsidRPr="001D4B9F">
        <w:rPr>
          <w:sz w:val="24"/>
          <w:szCs w:val="24"/>
        </w:rPr>
        <w:t xml:space="preserve">поточний (ямковий) ремонт дорожнього покриття по вул. </w:t>
      </w:r>
      <w:proofErr w:type="spellStart"/>
      <w:r w:rsidR="001D4B9F" w:rsidRPr="001D4B9F">
        <w:rPr>
          <w:sz w:val="24"/>
          <w:szCs w:val="24"/>
        </w:rPr>
        <w:t>Чкалова</w:t>
      </w:r>
      <w:proofErr w:type="spellEnd"/>
      <w:r w:rsidR="001D4B9F" w:rsidRPr="001D4B9F">
        <w:rPr>
          <w:sz w:val="24"/>
          <w:szCs w:val="24"/>
        </w:rPr>
        <w:t xml:space="preserve"> в с. </w:t>
      </w:r>
      <w:proofErr w:type="spellStart"/>
      <w:r w:rsidR="001D4B9F" w:rsidRPr="001D4B9F">
        <w:rPr>
          <w:sz w:val="24"/>
          <w:szCs w:val="24"/>
        </w:rPr>
        <w:t>Мішково-Погорілове</w:t>
      </w:r>
      <w:proofErr w:type="spellEnd"/>
      <w:r w:rsidR="001D4B9F" w:rsidRPr="001D4B9F">
        <w:rPr>
          <w:sz w:val="24"/>
          <w:szCs w:val="24"/>
        </w:rPr>
        <w:t xml:space="preserve"> Вітовського району Миколаївської області</w:t>
      </w:r>
      <w:r w:rsidR="001D4B9F">
        <w:rPr>
          <w:sz w:val="24"/>
          <w:szCs w:val="24"/>
        </w:rPr>
        <w:t xml:space="preserve"> – 300 000 </w:t>
      </w:r>
      <w:proofErr w:type="spellStart"/>
      <w:r w:rsidR="001D4B9F">
        <w:rPr>
          <w:sz w:val="24"/>
          <w:szCs w:val="24"/>
        </w:rPr>
        <w:t>грн</w:t>
      </w:r>
      <w:proofErr w:type="spellEnd"/>
      <w:r w:rsidR="001D4B9F">
        <w:rPr>
          <w:sz w:val="24"/>
          <w:szCs w:val="24"/>
        </w:rPr>
        <w:t>, п</w:t>
      </w:r>
      <w:r w:rsidR="001D4B9F" w:rsidRPr="001D4B9F">
        <w:rPr>
          <w:sz w:val="24"/>
          <w:szCs w:val="24"/>
        </w:rPr>
        <w:t xml:space="preserve">оточний (ямковий) ремонт дорожнього покриття по вул. Шевченко в </w:t>
      </w:r>
      <w:proofErr w:type="spellStart"/>
      <w:r w:rsidR="001D4B9F" w:rsidRPr="001D4B9F">
        <w:rPr>
          <w:sz w:val="24"/>
          <w:szCs w:val="24"/>
        </w:rPr>
        <w:t>с.Коравелове</w:t>
      </w:r>
      <w:proofErr w:type="spellEnd"/>
      <w:r w:rsidR="001D4B9F" w:rsidRPr="001D4B9F">
        <w:rPr>
          <w:sz w:val="24"/>
          <w:szCs w:val="24"/>
        </w:rPr>
        <w:t xml:space="preserve"> Вітовського району Миколаївської області</w:t>
      </w:r>
      <w:r w:rsidR="001D4B9F">
        <w:rPr>
          <w:sz w:val="24"/>
          <w:szCs w:val="24"/>
        </w:rPr>
        <w:t xml:space="preserve"> – 260 278 </w:t>
      </w:r>
      <w:proofErr w:type="spellStart"/>
      <w:r w:rsidR="001D4B9F">
        <w:rPr>
          <w:sz w:val="24"/>
          <w:szCs w:val="24"/>
        </w:rPr>
        <w:t>грн</w:t>
      </w:r>
      <w:proofErr w:type="spellEnd"/>
      <w:r w:rsidR="00354E72">
        <w:rPr>
          <w:sz w:val="24"/>
          <w:szCs w:val="24"/>
        </w:rPr>
        <w:t xml:space="preserve"> </w:t>
      </w:r>
      <w:r w:rsidR="00354E72">
        <w:rPr>
          <w:i/>
          <w:sz w:val="24"/>
          <w:szCs w:val="24"/>
        </w:rPr>
        <w:t xml:space="preserve">(перерозподіл на інші </w:t>
      </w:r>
      <w:r w:rsidR="00354E72" w:rsidRPr="00E52692">
        <w:rPr>
          <w:i/>
          <w:sz w:val="24"/>
          <w:szCs w:val="24"/>
        </w:rPr>
        <w:t>КПКВК МБ</w:t>
      </w:r>
      <w:r w:rsidR="00230D48">
        <w:rPr>
          <w:i/>
          <w:sz w:val="24"/>
          <w:szCs w:val="24"/>
        </w:rPr>
        <w:t>)</w:t>
      </w:r>
      <w:r w:rsidRPr="00F70C9F">
        <w:rPr>
          <w:sz w:val="24"/>
          <w:szCs w:val="24"/>
        </w:rPr>
        <w:t>;</w:t>
      </w:r>
    </w:p>
    <w:p w:rsidR="006D4CBA" w:rsidRPr="009448A9" w:rsidRDefault="006D4CBA" w:rsidP="006D4CBA">
      <w:pPr>
        <w:pStyle w:val="a4"/>
        <w:jc w:val="both"/>
        <w:rPr>
          <w:sz w:val="24"/>
          <w:szCs w:val="24"/>
        </w:rPr>
      </w:pPr>
      <w:r w:rsidRPr="00F70C9F">
        <w:rPr>
          <w:color w:val="000000"/>
          <w:sz w:val="24"/>
          <w:szCs w:val="24"/>
        </w:rPr>
        <w:t xml:space="preserve"> </w:t>
      </w:r>
      <w:r w:rsidRPr="00F70C9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- </w:t>
      </w:r>
      <w:r w:rsidRPr="00F70C9F">
        <w:rPr>
          <w:sz w:val="24"/>
          <w:szCs w:val="24"/>
        </w:rPr>
        <w:t>КПКВКМБ 0</w:t>
      </w:r>
      <w:r w:rsidRPr="00F70C9F">
        <w:rPr>
          <w:color w:val="000000"/>
          <w:sz w:val="24"/>
          <w:szCs w:val="24"/>
        </w:rPr>
        <w:t>610160 "Керівництво і управління у відповідній сфері у містах (місті Києві), селищах, селах, територіальних г</w:t>
      </w:r>
      <w:r>
        <w:rPr>
          <w:color w:val="000000"/>
          <w:sz w:val="24"/>
          <w:szCs w:val="24"/>
        </w:rPr>
        <w:t xml:space="preserve">ромадах" </w:t>
      </w:r>
      <w:r w:rsidR="001D6E4C">
        <w:rPr>
          <w:color w:val="000000"/>
          <w:sz w:val="24"/>
          <w:szCs w:val="24"/>
        </w:rPr>
        <w:t xml:space="preserve">КЕКВ 2210 «Предмети, матеріали, обладнання та інвентар» на суму 14 340 гривень </w:t>
      </w:r>
      <w:r w:rsidR="00867E3F">
        <w:rPr>
          <w:color w:val="000000"/>
          <w:sz w:val="24"/>
          <w:szCs w:val="24"/>
        </w:rPr>
        <w:t>(</w:t>
      </w:r>
      <w:r w:rsidR="00867E3F" w:rsidRPr="00867E3F">
        <w:rPr>
          <w:color w:val="000000"/>
          <w:sz w:val="24"/>
          <w:szCs w:val="24"/>
        </w:rPr>
        <w:t>придбання меблів</w:t>
      </w:r>
      <w:r w:rsidR="00867E3F">
        <w:rPr>
          <w:color w:val="000000"/>
          <w:sz w:val="24"/>
          <w:szCs w:val="24"/>
        </w:rPr>
        <w:t>)</w:t>
      </w:r>
      <w:r w:rsidR="009448A9" w:rsidRPr="009448A9">
        <w:rPr>
          <w:i/>
          <w:sz w:val="24"/>
          <w:szCs w:val="24"/>
        </w:rPr>
        <w:t xml:space="preserve"> </w:t>
      </w:r>
      <w:r w:rsidR="009448A9">
        <w:rPr>
          <w:i/>
          <w:sz w:val="24"/>
          <w:szCs w:val="24"/>
        </w:rPr>
        <w:t xml:space="preserve">(перерозподіл на спец. фонд </w:t>
      </w:r>
      <w:r w:rsidR="009448A9" w:rsidRPr="00E52692">
        <w:rPr>
          <w:i/>
          <w:sz w:val="24"/>
          <w:szCs w:val="24"/>
        </w:rPr>
        <w:t>КПКВК МБ</w:t>
      </w:r>
      <w:r w:rsidR="009448A9">
        <w:rPr>
          <w:i/>
          <w:sz w:val="24"/>
          <w:szCs w:val="24"/>
        </w:rPr>
        <w:t xml:space="preserve"> 0610160)</w:t>
      </w:r>
      <w:r w:rsidR="009448A9" w:rsidRPr="00F70C9F">
        <w:rPr>
          <w:sz w:val="24"/>
          <w:szCs w:val="24"/>
        </w:rPr>
        <w:t>;</w:t>
      </w:r>
    </w:p>
    <w:p w:rsidR="006D4CBA" w:rsidRPr="00F70C9F" w:rsidRDefault="006D4CBA" w:rsidP="006D4CBA">
      <w:pPr>
        <w:pStyle w:val="a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F70C9F">
        <w:rPr>
          <w:sz w:val="24"/>
          <w:szCs w:val="24"/>
        </w:rPr>
        <w:t xml:space="preserve">КПКВКМБ 0611021 </w:t>
      </w:r>
      <w:r w:rsidRPr="00F70C9F">
        <w:rPr>
          <w:color w:val="000000"/>
          <w:sz w:val="24"/>
          <w:szCs w:val="24"/>
        </w:rPr>
        <w:t>"Надання загальної середньої освіти закладами загальної середньої освіти" на суму 10 171 гривень</w:t>
      </w:r>
      <w:r w:rsidR="00E6233F" w:rsidRPr="00E6233F">
        <w:rPr>
          <w:sz w:val="24"/>
          <w:szCs w:val="24"/>
        </w:rPr>
        <w:t xml:space="preserve"> </w:t>
      </w:r>
      <w:r w:rsidR="00E6233F" w:rsidRPr="009E644A">
        <w:rPr>
          <w:sz w:val="24"/>
          <w:szCs w:val="24"/>
        </w:rPr>
        <w:t>КЕКВ 2273 «Оплата електроенергії» 10 171 гривень (</w:t>
      </w:r>
      <w:r w:rsidR="00E6233F" w:rsidRPr="00F77A48">
        <w:rPr>
          <w:i/>
          <w:sz w:val="24"/>
          <w:szCs w:val="24"/>
        </w:rPr>
        <w:t xml:space="preserve"> перерозподіл </w:t>
      </w:r>
      <w:r w:rsidR="00E6233F">
        <w:rPr>
          <w:i/>
          <w:sz w:val="24"/>
          <w:szCs w:val="24"/>
        </w:rPr>
        <w:t>на</w:t>
      </w:r>
      <w:r w:rsidR="00E6233F" w:rsidRPr="00F77A48">
        <w:rPr>
          <w:i/>
          <w:sz w:val="24"/>
          <w:szCs w:val="24"/>
        </w:rPr>
        <w:t xml:space="preserve"> КПКВК МБ 06110</w:t>
      </w:r>
      <w:r w:rsidR="00E6233F">
        <w:rPr>
          <w:i/>
          <w:sz w:val="24"/>
          <w:szCs w:val="24"/>
        </w:rPr>
        <w:t>10</w:t>
      </w:r>
      <w:r w:rsidR="00E6233F" w:rsidRPr="00F77A48">
        <w:rPr>
          <w:i/>
          <w:sz w:val="24"/>
          <w:szCs w:val="24"/>
        </w:rPr>
        <w:t>)</w:t>
      </w:r>
      <w:r w:rsidR="00E6233F">
        <w:rPr>
          <w:color w:val="000000"/>
          <w:sz w:val="24"/>
          <w:szCs w:val="24"/>
        </w:rPr>
        <w:t xml:space="preserve"> </w:t>
      </w:r>
      <w:r w:rsidRPr="00F70C9F">
        <w:rPr>
          <w:color w:val="000000"/>
          <w:sz w:val="24"/>
          <w:szCs w:val="24"/>
        </w:rPr>
        <w:t>.</w:t>
      </w:r>
    </w:p>
    <w:p w:rsidR="006B154E" w:rsidRPr="00513168" w:rsidRDefault="006B154E" w:rsidP="006B154E">
      <w:pPr>
        <w:pStyle w:val="a4"/>
        <w:jc w:val="both"/>
        <w:rPr>
          <w:sz w:val="24"/>
          <w:szCs w:val="24"/>
        </w:rPr>
      </w:pPr>
      <w:r w:rsidRPr="00513168">
        <w:rPr>
          <w:b/>
          <w:i/>
          <w:sz w:val="24"/>
          <w:szCs w:val="24"/>
        </w:rPr>
        <w:t xml:space="preserve">          Перерозподілити</w:t>
      </w:r>
      <w:r w:rsidR="00513168" w:rsidRPr="00513168">
        <w:rPr>
          <w:b/>
          <w:i/>
          <w:sz w:val="24"/>
          <w:szCs w:val="24"/>
        </w:rPr>
        <w:t xml:space="preserve"> </w:t>
      </w:r>
      <w:r w:rsidR="00FB59C9" w:rsidRPr="006C2FFF">
        <w:rPr>
          <w:b/>
          <w:i/>
          <w:sz w:val="24"/>
          <w:szCs w:val="24"/>
        </w:rPr>
        <w:t xml:space="preserve">планові показники загального фонду бюджету сільської територіальної громади </w:t>
      </w:r>
      <w:r w:rsidR="00513168" w:rsidRPr="00513168">
        <w:rPr>
          <w:sz w:val="24"/>
          <w:szCs w:val="24"/>
        </w:rPr>
        <w:t>по</w:t>
      </w:r>
      <w:r w:rsidRPr="00513168">
        <w:rPr>
          <w:sz w:val="24"/>
          <w:szCs w:val="24"/>
        </w:rPr>
        <w:t xml:space="preserve"> КПКВКМБ 0611141 "Забезпечення діяльності інших закладів у сфері освіти"</w:t>
      </w:r>
      <w:r w:rsidR="00513168" w:rsidRPr="00513168">
        <w:rPr>
          <w:sz w:val="24"/>
          <w:szCs w:val="24"/>
        </w:rPr>
        <w:t xml:space="preserve"> кошти в сумі 3660 гривень</w:t>
      </w:r>
      <w:r w:rsidR="000E5A15">
        <w:rPr>
          <w:sz w:val="24"/>
          <w:szCs w:val="24"/>
        </w:rPr>
        <w:t xml:space="preserve"> а саме: </w:t>
      </w:r>
      <w:r w:rsidR="00CE471E" w:rsidRPr="00513168">
        <w:rPr>
          <w:sz w:val="24"/>
          <w:szCs w:val="24"/>
        </w:rPr>
        <w:t xml:space="preserve">збільшити видатки по КЕКВ 2111 «Заробітна плата» 3 000 гривень та КЕКВ 2120 «Нарахування на заробітну плату»  660 </w:t>
      </w:r>
      <w:proofErr w:type="spellStart"/>
      <w:r w:rsidR="00CE471E" w:rsidRPr="00513168">
        <w:rPr>
          <w:sz w:val="24"/>
          <w:szCs w:val="24"/>
        </w:rPr>
        <w:t>грн</w:t>
      </w:r>
      <w:proofErr w:type="spellEnd"/>
      <w:r w:rsidR="00CE471E" w:rsidRPr="00513168">
        <w:rPr>
          <w:sz w:val="24"/>
          <w:szCs w:val="24"/>
        </w:rPr>
        <w:t xml:space="preserve"> за рахунок зменшення видатків по КЕКВ 2250 «Видатки на відрядження» на суму 3 660  гривень</w:t>
      </w:r>
      <w:r w:rsidR="001830F2">
        <w:rPr>
          <w:sz w:val="24"/>
          <w:szCs w:val="24"/>
        </w:rPr>
        <w:t>.</w:t>
      </w:r>
    </w:p>
    <w:p w:rsidR="004169AF" w:rsidRPr="006B38AF" w:rsidRDefault="00F3771B" w:rsidP="00142C0B">
      <w:pPr>
        <w:pStyle w:val="a4"/>
        <w:jc w:val="both"/>
        <w:rPr>
          <w:b/>
          <w:i/>
          <w:color w:val="000000"/>
          <w:sz w:val="24"/>
          <w:szCs w:val="24"/>
        </w:rPr>
      </w:pPr>
      <w:r w:rsidRPr="006B38AF">
        <w:rPr>
          <w:b/>
          <w:i/>
          <w:color w:val="000000"/>
          <w:sz w:val="24"/>
          <w:szCs w:val="24"/>
        </w:rPr>
        <w:t xml:space="preserve">          </w:t>
      </w:r>
      <w:r w:rsidR="00F766A8" w:rsidRPr="006B38AF">
        <w:rPr>
          <w:b/>
          <w:i/>
          <w:color w:val="000000"/>
          <w:sz w:val="24"/>
          <w:szCs w:val="24"/>
        </w:rPr>
        <w:t xml:space="preserve">  </w:t>
      </w:r>
      <w:r w:rsidRPr="006B38AF">
        <w:rPr>
          <w:b/>
          <w:i/>
          <w:color w:val="000000"/>
          <w:sz w:val="24"/>
          <w:szCs w:val="24"/>
        </w:rPr>
        <w:t xml:space="preserve"> 2.3</w:t>
      </w:r>
      <w:r w:rsidR="000B7479" w:rsidRPr="006B38AF">
        <w:rPr>
          <w:b/>
          <w:i/>
          <w:color w:val="000000"/>
          <w:sz w:val="24"/>
          <w:szCs w:val="24"/>
        </w:rPr>
        <w:t>.</w:t>
      </w:r>
      <w:r w:rsidR="00F766A8" w:rsidRPr="006B38AF">
        <w:rPr>
          <w:b/>
          <w:i/>
          <w:color w:val="000000"/>
          <w:sz w:val="24"/>
          <w:szCs w:val="24"/>
        </w:rPr>
        <w:t xml:space="preserve"> </w:t>
      </w:r>
      <w:r w:rsidR="000B7479" w:rsidRPr="006B38AF">
        <w:rPr>
          <w:b/>
          <w:i/>
          <w:color w:val="000000"/>
          <w:sz w:val="24"/>
          <w:szCs w:val="24"/>
        </w:rPr>
        <w:t>Внести змін</w:t>
      </w:r>
      <w:r w:rsidRPr="006B38AF">
        <w:rPr>
          <w:b/>
          <w:i/>
          <w:color w:val="000000"/>
          <w:sz w:val="24"/>
          <w:szCs w:val="24"/>
        </w:rPr>
        <w:t>и у видаткову частину спеціального</w:t>
      </w:r>
      <w:r w:rsidR="000B7479" w:rsidRPr="006B38AF">
        <w:rPr>
          <w:b/>
          <w:i/>
          <w:color w:val="000000"/>
          <w:sz w:val="24"/>
          <w:szCs w:val="24"/>
        </w:rPr>
        <w:t xml:space="preserve"> фонд</w:t>
      </w:r>
      <w:r w:rsidR="004D7CCA" w:rsidRPr="006B38AF">
        <w:rPr>
          <w:b/>
          <w:i/>
          <w:color w:val="000000"/>
          <w:sz w:val="24"/>
          <w:szCs w:val="24"/>
        </w:rPr>
        <w:t>у бюджету сільської територіальної громади 2021</w:t>
      </w:r>
      <w:r w:rsidR="00142C0B" w:rsidRPr="006B38AF">
        <w:rPr>
          <w:b/>
          <w:i/>
          <w:color w:val="000000"/>
          <w:sz w:val="24"/>
          <w:szCs w:val="24"/>
        </w:rPr>
        <w:t xml:space="preserve"> </w:t>
      </w:r>
      <w:r w:rsidR="004D7CCA" w:rsidRPr="006B38AF">
        <w:rPr>
          <w:b/>
          <w:i/>
          <w:color w:val="000000"/>
          <w:sz w:val="24"/>
          <w:szCs w:val="24"/>
        </w:rPr>
        <w:t>р</w:t>
      </w:r>
      <w:r w:rsidR="000B7479" w:rsidRPr="006B38AF">
        <w:rPr>
          <w:b/>
          <w:i/>
          <w:color w:val="000000"/>
          <w:sz w:val="24"/>
          <w:szCs w:val="24"/>
        </w:rPr>
        <w:t>:</w:t>
      </w:r>
      <w:r w:rsidRPr="006B38AF">
        <w:rPr>
          <w:b/>
          <w:i/>
          <w:color w:val="000000"/>
          <w:sz w:val="24"/>
          <w:szCs w:val="24"/>
        </w:rPr>
        <w:t xml:space="preserve"> </w:t>
      </w:r>
    </w:p>
    <w:p w:rsidR="006D4CBA" w:rsidRPr="006D4CBA" w:rsidRDefault="004169AF" w:rsidP="006D4CBA">
      <w:pPr>
        <w:pStyle w:val="a4"/>
        <w:jc w:val="both"/>
        <w:rPr>
          <w:b/>
          <w:i/>
          <w:color w:val="000000"/>
          <w:sz w:val="24"/>
          <w:szCs w:val="24"/>
        </w:rPr>
      </w:pPr>
      <w:r w:rsidRPr="006B38AF">
        <w:rPr>
          <w:b/>
          <w:i/>
          <w:color w:val="000000"/>
          <w:sz w:val="24"/>
          <w:szCs w:val="24"/>
        </w:rPr>
        <w:t xml:space="preserve">             2.3.</w:t>
      </w:r>
      <w:r w:rsidR="00C225CA" w:rsidRPr="006B38AF">
        <w:rPr>
          <w:b/>
          <w:i/>
          <w:color w:val="000000"/>
          <w:sz w:val="24"/>
          <w:szCs w:val="24"/>
        </w:rPr>
        <w:t>1.</w:t>
      </w:r>
      <w:r w:rsidR="00304984" w:rsidRPr="006B38AF">
        <w:rPr>
          <w:b/>
          <w:i/>
          <w:color w:val="000000"/>
          <w:sz w:val="24"/>
          <w:szCs w:val="24"/>
        </w:rPr>
        <w:t xml:space="preserve"> </w:t>
      </w:r>
      <w:r w:rsidR="00C225CA" w:rsidRPr="006B38AF">
        <w:rPr>
          <w:b/>
          <w:i/>
          <w:color w:val="000000"/>
          <w:sz w:val="24"/>
          <w:szCs w:val="24"/>
        </w:rPr>
        <w:t xml:space="preserve">Збільшивши планові показники </w:t>
      </w:r>
      <w:r w:rsidR="003779BD" w:rsidRPr="006B38AF">
        <w:rPr>
          <w:b/>
          <w:i/>
          <w:color w:val="000000"/>
          <w:sz w:val="24"/>
          <w:szCs w:val="24"/>
        </w:rPr>
        <w:t xml:space="preserve">спеціального фонду </w:t>
      </w:r>
      <w:r w:rsidRPr="006B38AF">
        <w:rPr>
          <w:b/>
          <w:i/>
          <w:color w:val="000000"/>
          <w:sz w:val="24"/>
          <w:szCs w:val="24"/>
        </w:rPr>
        <w:t xml:space="preserve">бюджету сільської територіальної громади  на загальну суму </w:t>
      </w:r>
      <w:r w:rsidR="006D4CBA" w:rsidRPr="006D4CBA">
        <w:rPr>
          <w:b/>
          <w:i/>
          <w:sz w:val="24"/>
          <w:szCs w:val="24"/>
        </w:rPr>
        <w:t>856 363</w:t>
      </w:r>
      <w:r w:rsidR="006D4CBA" w:rsidRPr="006B38AF">
        <w:rPr>
          <w:color w:val="FF0000"/>
        </w:rPr>
        <w:t xml:space="preserve"> </w:t>
      </w:r>
      <w:r w:rsidR="006D4CBA">
        <w:rPr>
          <w:b/>
          <w:i/>
          <w:color w:val="000000"/>
          <w:sz w:val="24"/>
          <w:szCs w:val="24"/>
        </w:rPr>
        <w:t>гривень</w:t>
      </w:r>
      <w:r w:rsidR="006D4CBA">
        <w:rPr>
          <w:color w:val="000000"/>
          <w:sz w:val="26"/>
          <w:szCs w:val="26"/>
        </w:rPr>
        <w:t xml:space="preserve"> </w:t>
      </w:r>
      <w:r w:rsidR="006D4CBA" w:rsidRPr="006D4CBA">
        <w:rPr>
          <w:b/>
          <w:i/>
          <w:color w:val="000000"/>
          <w:sz w:val="24"/>
          <w:szCs w:val="24"/>
        </w:rPr>
        <w:t>в т.ч.:</w:t>
      </w:r>
    </w:p>
    <w:p w:rsidR="006D4CBA" w:rsidRPr="00806284" w:rsidRDefault="006D4CBA" w:rsidP="006D4CBA">
      <w:pPr>
        <w:pStyle w:val="a4"/>
        <w:jc w:val="both"/>
        <w:rPr>
          <w:i/>
          <w:sz w:val="24"/>
          <w:szCs w:val="24"/>
        </w:rPr>
      </w:pPr>
      <w:r w:rsidRPr="00615D98">
        <w:rPr>
          <w:sz w:val="24"/>
          <w:szCs w:val="24"/>
        </w:rPr>
        <w:t xml:space="preserve">      -  КПКВК</w:t>
      </w:r>
      <w:r w:rsidR="00EA6106">
        <w:rPr>
          <w:sz w:val="24"/>
          <w:szCs w:val="24"/>
        </w:rPr>
        <w:t xml:space="preserve"> </w:t>
      </w:r>
      <w:r w:rsidRPr="00615D98">
        <w:rPr>
          <w:sz w:val="24"/>
          <w:szCs w:val="24"/>
        </w:rPr>
        <w:t>МБ 0</w:t>
      </w:r>
      <w:r w:rsidRPr="00806284">
        <w:rPr>
          <w:sz w:val="24"/>
          <w:szCs w:val="24"/>
        </w:rPr>
        <w:t>1</w:t>
      </w:r>
      <w:r w:rsidRPr="00615D98">
        <w:rPr>
          <w:sz w:val="24"/>
          <w:szCs w:val="24"/>
        </w:rPr>
        <w:t>1</w:t>
      </w:r>
      <w:r w:rsidRPr="00806284">
        <w:rPr>
          <w:sz w:val="24"/>
          <w:szCs w:val="24"/>
        </w:rPr>
        <w:t xml:space="preserve">6030 </w:t>
      </w:r>
      <w:r w:rsidRPr="00615D98">
        <w:rPr>
          <w:sz w:val="24"/>
          <w:szCs w:val="24"/>
        </w:rPr>
        <w:t>"</w:t>
      </w:r>
      <w:r w:rsidRPr="00806284">
        <w:rPr>
          <w:sz w:val="24"/>
          <w:szCs w:val="24"/>
        </w:rPr>
        <w:t>Організація благоустрою населених пунктів</w:t>
      </w:r>
      <w:r w:rsidRPr="00615D98">
        <w:rPr>
          <w:sz w:val="24"/>
          <w:szCs w:val="24"/>
        </w:rPr>
        <w:t xml:space="preserve">"  </w:t>
      </w:r>
      <w:r w:rsidR="00A97B99" w:rsidRPr="00A97B99">
        <w:rPr>
          <w:sz w:val="24"/>
          <w:szCs w:val="24"/>
        </w:rPr>
        <w:t>К</w:t>
      </w:r>
      <w:r w:rsidR="00A97B99" w:rsidRPr="00A97B99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A97B99">
        <w:rPr>
          <w:bCs/>
          <w:sz w:val="24"/>
          <w:szCs w:val="24"/>
          <w:lang w:eastAsia="ru-RU"/>
        </w:rPr>
        <w:t xml:space="preserve"> </w:t>
      </w:r>
      <w:r w:rsidRPr="00A97B99">
        <w:rPr>
          <w:sz w:val="24"/>
          <w:szCs w:val="24"/>
        </w:rPr>
        <w:t xml:space="preserve">на суму </w:t>
      </w:r>
      <w:r w:rsidRPr="00806284">
        <w:rPr>
          <w:sz w:val="24"/>
          <w:szCs w:val="24"/>
        </w:rPr>
        <w:t xml:space="preserve">300 000 </w:t>
      </w:r>
      <w:r w:rsidRPr="00615D98">
        <w:rPr>
          <w:sz w:val="24"/>
          <w:szCs w:val="24"/>
        </w:rPr>
        <w:t>гривень</w:t>
      </w:r>
      <w:r w:rsidR="0098695B">
        <w:rPr>
          <w:sz w:val="24"/>
          <w:szCs w:val="24"/>
        </w:rPr>
        <w:t xml:space="preserve"> </w:t>
      </w:r>
      <w:r w:rsidR="00C55CE0">
        <w:rPr>
          <w:sz w:val="24"/>
          <w:szCs w:val="24"/>
        </w:rPr>
        <w:t>(</w:t>
      </w:r>
      <w:r w:rsidR="0098695B" w:rsidRPr="0098695B">
        <w:rPr>
          <w:sz w:val="24"/>
          <w:szCs w:val="24"/>
        </w:rPr>
        <w:t xml:space="preserve">придбання зупинок 3 </w:t>
      </w:r>
      <w:proofErr w:type="spellStart"/>
      <w:r w:rsidR="0098695B" w:rsidRPr="0098695B">
        <w:rPr>
          <w:sz w:val="24"/>
          <w:szCs w:val="24"/>
        </w:rPr>
        <w:t>шт</w:t>
      </w:r>
      <w:proofErr w:type="spellEnd"/>
      <w:r w:rsidR="00C55CE0">
        <w:rPr>
          <w:sz w:val="24"/>
          <w:szCs w:val="24"/>
        </w:rPr>
        <w:t>)</w:t>
      </w:r>
      <w:r w:rsidR="00806284">
        <w:rPr>
          <w:sz w:val="24"/>
          <w:szCs w:val="24"/>
        </w:rPr>
        <w:t xml:space="preserve"> </w:t>
      </w:r>
      <w:r w:rsidR="00806284" w:rsidRPr="00806284">
        <w:rPr>
          <w:i/>
          <w:sz w:val="24"/>
          <w:szCs w:val="24"/>
        </w:rPr>
        <w:t>(за рахунок перерозподілу з КПКВК МБ 0116030 та передача до бюджету розвитку (спеціального фонду)  (КБФБ 208400))</w:t>
      </w:r>
      <w:r w:rsidRPr="00806284">
        <w:rPr>
          <w:i/>
          <w:sz w:val="24"/>
          <w:szCs w:val="24"/>
        </w:rPr>
        <w:t>;</w:t>
      </w:r>
    </w:p>
    <w:p w:rsidR="006D4CBA" w:rsidRPr="00615D98" w:rsidRDefault="006D4CBA" w:rsidP="006D4CBA">
      <w:pPr>
        <w:pStyle w:val="a4"/>
        <w:jc w:val="both"/>
        <w:rPr>
          <w:sz w:val="24"/>
          <w:szCs w:val="24"/>
        </w:rPr>
      </w:pPr>
      <w:r w:rsidRPr="00615D98">
        <w:rPr>
          <w:sz w:val="24"/>
          <w:szCs w:val="24"/>
        </w:rPr>
        <w:t xml:space="preserve">      - КПКВК</w:t>
      </w:r>
      <w:r w:rsidR="00EA6106">
        <w:rPr>
          <w:sz w:val="24"/>
          <w:szCs w:val="24"/>
        </w:rPr>
        <w:t xml:space="preserve"> </w:t>
      </w:r>
      <w:r w:rsidRPr="00615D98">
        <w:rPr>
          <w:sz w:val="24"/>
          <w:szCs w:val="24"/>
        </w:rPr>
        <w:t>МБ 0</w:t>
      </w:r>
      <w:r w:rsidRPr="00806284">
        <w:rPr>
          <w:sz w:val="24"/>
          <w:szCs w:val="24"/>
        </w:rPr>
        <w:t>1</w:t>
      </w:r>
      <w:r w:rsidRPr="00615D98">
        <w:rPr>
          <w:sz w:val="24"/>
          <w:szCs w:val="24"/>
        </w:rPr>
        <w:t>1</w:t>
      </w:r>
      <w:r w:rsidRPr="00806284">
        <w:rPr>
          <w:sz w:val="24"/>
          <w:szCs w:val="24"/>
        </w:rPr>
        <w:t xml:space="preserve">7370 </w:t>
      </w:r>
      <w:r w:rsidRPr="00615D98">
        <w:rPr>
          <w:sz w:val="24"/>
          <w:szCs w:val="24"/>
        </w:rPr>
        <w:t>"</w:t>
      </w:r>
      <w:r w:rsidRPr="00806284">
        <w:rPr>
          <w:sz w:val="24"/>
          <w:szCs w:val="24"/>
        </w:rPr>
        <w:t>Реалізація інших заходів щодо соціально-економічного розвитку територій</w:t>
      </w:r>
      <w:r w:rsidR="00013D0C">
        <w:rPr>
          <w:sz w:val="24"/>
          <w:szCs w:val="24"/>
        </w:rPr>
        <w:t xml:space="preserve">" </w:t>
      </w:r>
      <w:r w:rsidR="00013D0C" w:rsidRPr="00013D0C">
        <w:rPr>
          <w:sz w:val="24"/>
          <w:szCs w:val="24"/>
        </w:rPr>
        <w:t>К</w:t>
      </w:r>
      <w:r w:rsidR="00013D0C" w:rsidRPr="00013D0C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</w:t>
      </w:r>
      <w:r w:rsidRPr="00615D98">
        <w:rPr>
          <w:sz w:val="24"/>
          <w:szCs w:val="24"/>
        </w:rPr>
        <w:t xml:space="preserve">на суму </w:t>
      </w:r>
      <w:r w:rsidRPr="00806284">
        <w:rPr>
          <w:sz w:val="24"/>
          <w:szCs w:val="24"/>
        </w:rPr>
        <w:t xml:space="preserve">22 800 </w:t>
      </w:r>
      <w:r w:rsidRPr="00615D98">
        <w:rPr>
          <w:sz w:val="24"/>
          <w:szCs w:val="24"/>
        </w:rPr>
        <w:t>гривень</w:t>
      </w:r>
      <w:r w:rsidR="00824B76">
        <w:rPr>
          <w:sz w:val="24"/>
          <w:szCs w:val="24"/>
        </w:rPr>
        <w:t xml:space="preserve"> (</w:t>
      </w:r>
      <w:r w:rsidR="00824B76" w:rsidRPr="00824B76">
        <w:rPr>
          <w:sz w:val="24"/>
          <w:szCs w:val="24"/>
        </w:rPr>
        <w:t xml:space="preserve">придбання баку для проведення поточного ремонту приміщень будівлі по вул. Лесі Українки, 4 в с. </w:t>
      </w:r>
      <w:proofErr w:type="spellStart"/>
      <w:r w:rsidR="00824B76" w:rsidRPr="00824B76">
        <w:rPr>
          <w:sz w:val="24"/>
          <w:szCs w:val="24"/>
        </w:rPr>
        <w:t>Мішково-Погорілове</w:t>
      </w:r>
      <w:proofErr w:type="spellEnd"/>
      <w:r w:rsidR="00824B76" w:rsidRPr="00824B76">
        <w:rPr>
          <w:sz w:val="24"/>
          <w:szCs w:val="24"/>
        </w:rPr>
        <w:t xml:space="preserve"> Вітовського району Миколаївської області</w:t>
      </w:r>
      <w:r w:rsidR="00824B76">
        <w:rPr>
          <w:sz w:val="24"/>
          <w:szCs w:val="24"/>
        </w:rPr>
        <w:t>)</w:t>
      </w:r>
      <w:r w:rsidR="00824B76" w:rsidRPr="00824B76">
        <w:rPr>
          <w:sz w:val="24"/>
          <w:szCs w:val="24"/>
        </w:rPr>
        <w:t xml:space="preserve"> </w:t>
      </w:r>
      <w:r w:rsidR="00806284" w:rsidRPr="00806284">
        <w:rPr>
          <w:i/>
          <w:sz w:val="24"/>
          <w:szCs w:val="24"/>
        </w:rPr>
        <w:t>(за рахунок перерозподілу з КПКВК МБ 0116030 та передача до бюджету розвитку (спеціального фонду)  (КБФБ 208400))</w:t>
      </w:r>
      <w:r w:rsidR="00806284">
        <w:rPr>
          <w:sz w:val="24"/>
          <w:szCs w:val="24"/>
        </w:rPr>
        <w:t xml:space="preserve"> </w:t>
      </w:r>
      <w:r w:rsidRPr="00615D98">
        <w:rPr>
          <w:sz w:val="24"/>
          <w:szCs w:val="24"/>
        </w:rPr>
        <w:t>;</w:t>
      </w:r>
    </w:p>
    <w:p w:rsidR="006D4CBA" w:rsidRPr="00615D98" w:rsidRDefault="006D4CBA" w:rsidP="006D4CBA">
      <w:pPr>
        <w:pStyle w:val="a4"/>
        <w:jc w:val="both"/>
        <w:rPr>
          <w:sz w:val="24"/>
          <w:szCs w:val="24"/>
        </w:rPr>
      </w:pPr>
      <w:r w:rsidRPr="00615D98">
        <w:rPr>
          <w:sz w:val="24"/>
          <w:szCs w:val="24"/>
        </w:rPr>
        <w:t xml:space="preserve">      - КПКВКМБ 0</w:t>
      </w:r>
      <w:r w:rsidRPr="00806284">
        <w:rPr>
          <w:sz w:val="24"/>
          <w:szCs w:val="24"/>
        </w:rPr>
        <w:t>1</w:t>
      </w:r>
      <w:r w:rsidRPr="00615D98">
        <w:rPr>
          <w:sz w:val="24"/>
          <w:szCs w:val="24"/>
        </w:rPr>
        <w:t>1</w:t>
      </w:r>
      <w:r w:rsidRPr="00806284">
        <w:rPr>
          <w:sz w:val="24"/>
          <w:szCs w:val="24"/>
        </w:rPr>
        <w:t xml:space="preserve">7461 </w:t>
      </w:r>
      <w:r w:rsidRPr="00615D98">
        <w:rPr>
          <w:sz w:val="24"/>
          <w:szCs w:val="24"/>
        </w:rPr>
        <w:t>"</w:t>
      </w:r>
      <w:r w:rsidRPr="00806284">
        <w:rPr>
          <w:sz w:val="24"/>
          <w:szCs w:val="24"/>
        </w:rPr>
        <w:t>Утримання та розвиток автомобільних доріг та дорожньої інфраструктури за рахунок коштів місцевого бюджету</w:t>
      </w:r>
      <w:r w:rsidRPr="00615D98">
        <w:rPr>
          <w:sz w:val="24"/>
          <w:szCs w:val="24"/>
        </w:rPr>
        <w:t xml:space="preserve">"  </w:t>
      </w:r>
      <w:r w:rsidR="00FB59C9" w:rsidRPr="003449D4">
        <w:rPr>
          <w:sz w:val="24"/>
          <w:szCs w:val="24"/>
        </w:rPr>
        <w:t xml:space="preserve">КЕКВ 3132  «Капітальний ремонт інших об’єктів» </w:t>
      </w:r>
      <w:r w:rsidRPr="003449D4">
        <w:rPr>
          <w:sz w:val="24"/>
          <w:szCs w:val="24"/>
        </w:rPr>
        <w:t>на суму 117</w:t>
      </w:r>
      <w:r w:rsidRPr="003449D4">
        <w:rPr>
          <w:sz w:val="24"/>
          <w:szCs w:val="24"/>
          <w:lang w:val="ru-RU"/>
        </w:rPr>
        <w:t> </w:t>
      </w:r>
      <w:r w:rsidRPr="003449D4">
        <w:rPr>
          <w:sz w:val="24"/>
          <w:szCs w:val="24"/>
        </w:rPr>
        <w:t>660 гривень</w:t>
      </w:r>
      <w:r w:rsidR="006F69AC">
        <w:rPr>
          <w:sz w:val="24"/>
          <w:szCs w:val="24"/>
        </w:rPr>
        <w:t xml:space="preserve">, в т.ч.: </w:t>
      </w:r>
      <w:r w:rsidR="00806284" w:rsidRPr="003449D4">
        <w:rPr>
          <w:sz w:val="24"/>
          <w:szCs w:val="24"/>
        </w:rPr>
        <w:t xml:space="preserve"> </w:t>
      </w:r>
      <w:r w:rsidR="006F69AC" w:rsidRPr="006F69AC">
        <w:rPr>
          <w:sz w:val="24"/>
          <w:szCs w:val="24"/>
        </w:rPr>
        <w:t xml:space="preserve">проведення проектно-вишукувальних робіт та виготовлення проектно-кошторисної документації по об'єкту: "Капітальний ремонт дорожнього покриття по вулиці </w:t>
      </w:r>
      <w:proofErr w:type="spellStart"/>
      <w:r w:rsidR="006F69AC" w:rsidRPr="006F69AC">
        <w:rPr>
          <w:sz w:val="24"/>
          <w:szCs w:val="24"/>
        </w:rPr>
        <w:t>Ольшанського</w:t>
      </w:r>
      <w:proofErr w:type="spellEnd"/>
      <w:r w:rsidR="006F69AC" w:rsidRPr="006F69AC">
        <w:rPr>
          <w:sz w:val="24"/>
          <w:szCs w:val="24"/>
        </w:rPr>
        <w:t xml:space="preserve"> від вулиці Маяковського до вулиці Шкільної в селі </w:t>
      </w:r>
      <w:proofErr w:type="spellStart"/>
      <w:r w:rsidR="006F69AC" w:rsidRPr="006F69AC">
        <w:rPr>
          <w:sz w:val="24"/>
          <w:szCs w:val="24"/>
        </w:rPr>
        <w:t>Мішково-Погорілове</w:t>
      </w:r>
      <w:proofErr w:type="spellEnd"/>
      <w:r w:rsidR="006F69AC" w:rsidRPr="006F69AC">
        <w:rPr>
          <w:sz w:val="24"/>
          <w:szCs w:val="24"/>
        </w:rPr>
        <w:t xml:space="preserve"> Миколаївської області" </w:t>
      </w:r>
      <w:r w:rsidR="006F69AC">
        <w:rPr>
          <w:sz w:val="24"/>
          <w:szCs w:val="24"/>
        </w:rPr>
        <w:t xml:space="preserve">49 875 </w:t>
      </w:r>
      <w:proofErr w:type="spellStart"/>
      <w:r w:rsidR="006F69AC">
        <w:rPr>
          <w:sz w:val="24"/>
          <w:szCs w:val="24"/>
        </w:rPr>
        <w:t>грн</w:t>
      </w:r>
      <w:proofErr w:type="spellEnd"/>
      <w:r w:rsidR="006F69AC">
        <w:rPr>
          <w:sz w:val="24"/>
          <w:szCs w:val="24"/>
        </w:rPr>
        <w:t xml:space="preserve">, </w:t>
      </w:r>
      <w:r w:rsidR="006F69AC" w:rsidRPr="006F69AC">
        <w:rPr>
          <w:sz w:val="24"/>
          <w:szCs w:val="24"/>
        </w:rPr>
        <w:t xml:space="preserve">експертиза проектно-кошторисної документації по об'єкту: "Капітальний ремонт дорожнього покриття по вулиці </w:t>
      </w:r>
      <w:proofErr w:type="spellStart"/>
      <w:r w:rsidR="006F69AC" w:rsidRPr="006F69AC">
        <w:rPr>
          <w:sz w:val="24"/>
          <w:szCs w:val="24"/>
        </w:rPr>
        <w:t>Ольшанського</w:t>
      </w:r>
      <w:proofErr w:type="spellEnd"/>
      <w:r w:rsidR="006F69AC" w:rsidRPr="006F69AC">
        <w:rPr>
          <w:sz w:val="24"/>
          <w:szCs w:val="24"/>
        </w:rPr>
        <w:t xml:space="preserve"> від вулиці Маяковського до вулиці Шкільної в селі </w:t>
      </w:r>
      <w:proofErr w:type="spellStart"/>
      <w:r w:rsidR="006F69AC" w:rsidRPr="006F69AC">
        <w:rPr>
          <w:sz w:val="24"/>
          <w:szCs w:val="24"/>
        </w:rPr>
        <w:t>Мішково-Погорілове</w:t>
      </w:r>
      <w:proofErr w:type="spellEnd"/>
      <w:r w:rsidR="006F69AC" w:rsidRPr="006F69AC">
        <w:rPr>
          <w:sz w:val="24"/>
          <w:szCs w:val="24"/>
        </w:rPr>
        <w:t xml:space="preserve"> Миколаївської області" </w:t>
      </w:r>
      <w:r w:rsidR="006F69AC">
        <w:rPr>
          <w:sz w:val="24"/>
          <w:szCs w:val="24"/>
        </w:rPr>
        <w:t xml:space="preserve">10 442 </w:t>
      </w:r>
      <w:proofErr w:type="spellStart"/>
      <w:r w:rsidR="006F69AC">
        <w:rPr>
          <w:sz w:val="24"/>
          <w:szCs w:val="24"/>
        </w:rPr>
        <w:t>грн</w:t>
      </w:r>
      <w:proofErr w:type="spellEnd"/>
      <w:r w:rsidR="006F69AC">
        <w:rPr>
          <w:sz w:val="24"/>
          <w:szCs w:val="24"/>
        </w:rPr>
        <w:t xml:space="preserve">, </w:t>
      </w:r>
      <w:r w:rsidR="006F69AC" w:rsidRPr="006F69AC">
        <w:rPr>
          <w:sz w:val="24"/>
          <w:szCs w:val="24"/>
        </w:rPr>
        <w:t xml:space="preserve">проведення проектно-вишукувальних робіт та виготовлення проектно-кошторисної документації по об'єкту: "Капітальний ремонт дорожнього покриття по вулиці Островського від житлового будинку № 37 до житлового будинку № 51 та від житлового будинку № 55 до житлового будинку № 67 від в  селі </w:t>
      </w:r>
      <w:proofErr w:type="spellStart"/>
      <w:r w:rsidR="006F69AC" w:rsidRPr="006F69AC">
        <w:rPr>
          <w:sz w:val="24"/>
          <w:szCs w:val="24"/>
        </w:rPr>
        <w:t>Мішково-Погорілове</w:t>
      </w:r>
      <w:proofErr w:type="spellEnd"/>
      <w:r w:rsidR="006F69AC" w:rsidRPr="006F69AC">
        <w:rPr>
          <w:sz w:val="24"/>
          <w:szCs w:val="24"/>
        </w:rPr>
        <w:t xml:space="preserve"> Миколаївської області"</w:t>
      </w:r>
      <w:r w:rsidR="006F69AC">
        <w:rPr>
          <w:sz w:val="24"/>
          <w:szCs w:val="24"/>
        </w:rPr>
        <w:t xml:space="preserve"> 48 525 </w:t>
      </w:r>
      <w:proofErr w:type="spellStart"/>
      <w:r w:rsidR="006F69AC">
        <w:rPr>
          <w:sz w:val="24"/>
          <w:szCs w:val="24"/>
        </w:rPr>
        <w:t>грн</w:t>
      </w:r>
      <w:proofErr w:type="spellEnd"/>
      <w:r w:rsidR="006F69AC">
        <w:rPr>
          <w:sz w:val="24"/>
          <w:szCs w:val="24"/>
        </w:rPr>
        <w:t xml:space="preserve">, </w:t>
      </w:r>
      <w:r w:rsidR="006F69AC" w:rsidRPr="006F69AC">
        <w:rPr>
          <w:sz w:val="24"/>
          <w:szCs w:val="24"/>
        </w:rPr>
        <w:t xml:space="preserve">експертиза проектно-кошторисної документації по об'єкту: "Капітальний ремонт </w:t>
      </w:r>
      <w:r w:rsidR="006F69AC" w:rsidRPr="006F69AC">
        <w:rPr>
          <w:sz w:val="24"/>
          <w:szCs w:val="24"/>
        </w:rPr>
        <w:lastRenderedPageBreak/>
        <w:t xml:space="preserve">дорожнього покриття по вулиці Островського від житлового будинку № 37 до житлового будинку № 51 та від житлового будинку № 55 до житлового будинку № 67 від в  селі </w:t>
      </w:r>
      <w:proofErr w:type="spellStart"/>
      <w:r w:rsidR="006F69AC" w:rsidRPr="006F69AC">
        <w:rPr>
          <w:sz w:val="24"/>
          <w:szCs w:val="24"/>
        </w:rPr>
        <w:t>Мішково-Погорілове</w:t>
      </w:r>
      <w:proofErr w:type="spellEnd"/>
      <w:r w:rsidR="006F69AC" w:rsidRPr="006F69AC">
        <w:rPr>
          <w:sz w:val="24"/>
          <w:szCs w:val="24"/>
        </w:rPr>
        <w:t xml:space="preserve"> Миколаївської області"</w:t>
      </w:r>
      <w:r w:rsidR="006F69AC">
        <w:rPr>
          <w:sz w:val="24"/>
          <w:szCs w:val="24"/>
        </w:rPr>
        <w:t xml:space="preserve"> 8 818 </w:t>
      </w:r>
      <w:proofErr w:type="spellStart"/>
      <w:r w:rsidR="006F69AC">
        <w:rPr>
          <w:sz w:val="24"/>
          <w:szCs w:val="24"/>
        </w:rPr>
        <w:t>грн</w:t>
      </w:r>
      <w:proofErr w:type="spellEnd"/>
      <w:r w:rsidR="006F69AC">
        <w:rPr>
          <w:sz w:val="24"/>
          <w:szCs w:val="24"/>
        </w:rPr>
        <w:t xml:space="preserve"> </w:t>
      </w:r>
      <w:r w:rsidR="00806284" w:rsidRPr="003449D4">
        <w:rPr>
          <w:i/>
          <w:sz w:val="24"/>
          <w:szCs w:val="24"/>
        </w:rPr>
        <w:t xml:space="preserve">(за рахунок </w:t>
      </w:r>
      <w:r w:rsidR="00806284" w:rsidRPr="00806284">
        <w:rPr>
          <w:i/>
          <w:sz w:val="24"/>
          <w:szCs w:val="24"/>
        </w:rPr>
        <w:t>перерозподілу з КПКВК МБ 0116030 та передача до бюджету розвитку (спеціального фонду)  (КБФБ 208400))</w:t>
      </w:r>
      <w:r w:rsidRPr="00615D98">
        <w:rPr>
          <w:sz w:val="24"/>
          <w:szCs w:val="24"/>
        </w:rPr>
        <w:t>;</w:t>
      </w:r>
    </w:p>
    <w:p w:rsidR="006D4CBA" w:rsidRPr="00615D98" w:rsidRDefault="006D4CBA" w:rsidP="006D4CBA">
      <w:pPr>
        <w:pStyle w:val="a4"/>
        <w:jc w:val="both"/>
        <w:rPr>
          <w:color w:val="000000"/>
          <w:sz w:val="24"/>
          <w:szCs w:val="24"/>
        </w:rPr>
      </w:pPr>
      <w:r w:rsidRPr="00615D98">
        <w:rPr>
          <w:sz w:val="24"/>
          <w:szCs w:val="24"/>
        </w:rPr>
        <w:t xml:space="preserve">      - КПКВК</w:t>
      </w:r>
      <w:r w:rsidR="00EA6106">
        <w:rPr>
          <w:sz w:val="24"/>
          <w:szCs w:val="24"/>
        </w:rPr>
        <w:t xml:space="preserve"> </w:t>
      </w:r>
      <w:r w:rsidRPr="00615D98">
        <w:rPr>
          <w:sz w:val="24"/>
          <w:szCs w:val="24"/>
        </w:rPr>
        <w:t>МБ 0</w:t>
      </w:r>
      <w:r w:rsidRPr="00615D98">
        <w:rPr>
          <w:color w:val="000000"/>
          <w:sz w:val="24"/>
          <w:szCs w:val="24"/>
        </w:rPr>
        <w:t xml:space="preserve">610160 "Керівництво і управління у відповідній сфері у містах (місті Києві), селищах, селах, територіальних громадах" </w:t>
      </w:r>
      <w:r w:rsidR="003449D4" w:rsidRPr="00013D0C">
        <w:rPr>
          <w:sz w:val="24"/>
          <w:szCs w:val="24"/>
        </w:rPr>
        <w:t>К</w:t>
      </w:r>
      <w:r w:rsidR="003449D4" w:rsidRPr="00013D0C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3449D4">
        <w:rPr>
          <w:bCs/>
          <w:sz w:val="24"/>
          <w:szCs w:val="24"/>
          <w:lang w:eastAsia="ru-RU"/>
        </w:rPr>
        <w:t xml:space="preserve"> </w:t>
      </w:r>
      <w:r w:rsidRPr="00615D98">
        <w:rPr>
          <w:color w:val="000000"/>
          <w:sz w:val="24"/>
          <w:szCs w:val="24"/>
        </w:rPr>
        <w:t>на суму 14 340 гривень</w:t>
      </w:r>
      <w:r w:rsidR="00806284">
        <w:rPr>
          <w:color w:val="000000"/>
          <w:sz w:val="24"/>
          <w:szCs w:val="24"/>
        </w:rPr>
        <w:t xml:space="preserve"> </w:t>
      </w:r>
      <w:r w:rsidR="00105CB0">
        <w:rPr>
          <w:color w:val="000000"/>
          <w:sz w:val="24"/>
          <w:szCs w:val="24"/>
        </w:rPr>
        <w:t>(</w:t>
      </w:r>
      <w:r w:rsidR="00105CB0" w:rsidRPr="00105CB0">
        <w:rPr>
          <w:color w:val="000000"/>
          <w:sz w:val="24"/>
          <w:szCs w:val="24"/>
        </w:rPr>
        <w:t>придбання кондиціонера</w:t>
      </w:r>
      <w:r w:rsidR="00105CB0">
        <w:rPr>
          <w:color w:val="000000"/>
          <w:sz w:val="24"/>
          <w:szCs w:val="24"/>
        </w:rPr>
        <w:t>)</w:t>
      </w:r>
      <w:r w:rsidR="001A1B5C">
        <w:rPr>
          <w:color w:val="000000"/>
          <w:sz w:val="24"/>
          <w:szCs w:val="24"/>
        </w:rPr>
        <w:t xml:space="preserve"> </w:t>
      </w:r>
      <w:r w:rsidR="00105CB0" w:rsidRPr="00105CB0">
        <w:rPr>
          <w:color w:val="000000"/>
          <w:sz w:val="24"/>
          <w:szCs w:val="24"/>
        </w:rPr>
        <w:t xml:space="preserve"> </w:t>
      </w:r>
      <w:r w:rsidR="00806284" w:rsidRPr="00806284">
        <w:rPr>
          <w:i/>
          <w:sz w:val="24"/>
          <w:szCs w:val="24"/>
        </w:rPr>
        <w:t xml:space="preserve">(за рахунок </w:t>
      </w:r>
      <w:r w:rsidR="008C5389">
        <w:rPr>
          <w:i/>
          <w:sz w:val="24"/>
          <w:szCs w:val="24"/>
        </w:rPr>
        <w:t xml:space="preserve">перерозподілу з загального фонду </w:t>
      </w:r>
      <w:r w:rsidR="008C5389" w:rsidRPr="00E52692">
        <w:rPr>
          <w:i/>
          <w:sz w:val="24"/>
          <w:szCs w:val="24"/>
        </w:rPr>
        <w:t>КПКВК МБ</w:t>
      </w:r>
      <w:r w:rsidR="008C5389">
        <w:rPr>
          <w:i/>
          <w:sz w:val="24"/>
          <w:szCs w:val="24"/>
        </w:rPr>
        <w:t xml:space="preserve"> 0610160</w:t>
      </w:r>
      <w:r w:rsidR="00806284" w:rsidRPr="00806284">
        <w:rPr>
          <w:i/>
          <w:sz w:val="24"/>
          <w:szCs w:val="24"/>
        </w:rPr>
        <w:t xml:space="preserve"> та передача до бюджету розвитку (спеціального фонду)  (КБФБ 208400))</w:t>
      </w:r>
      <w:r w:rsidR="00B07CEA">
        <w:rPr>
          <w:color w:val="000000"/>
          <w:sz w:val="24"/>
          <w:szCs w:val="24"/>
        </w:rPr>
        <w:t>;</w:t>
      </w:r>
    </w:p>
    <w:p w:rsidR="00B07CEA" w:rsidRPr="00615D98" w:rsidRDefault="006D4CBA" w:rsidP="00B07CEA">
      <w:pPr>
        <w:pStyle w:val="a4"/>
        <w:jc w:val="both"/>
        <w:rPr>
          <w:color w:val="000000"/>
          <w:sz w:val="24"/>
          <w:szCs w:val="24"/>
        </w:rPr>
      </w:pPr>
      <w:r w:rsidRPr="00615D98">
        <w:rPr>
          <w:sz w:val="24"/>
          <w:szCs w:val="24"/>
        </w:rPr>
        <w:t xml:space="preserve">       - КПКВК</w:t>
      </w:r>
      <w:r w:rsidR="00EA6106">
        <w:rPr>
          <w:sz w:val="24"/>
          <w:szCs w:val="24"/>
        </w:rPr>
        <w:t xml:space="preserve"> </w:t>
      </w:r>
      <w:r w:rsidRPr="00615D98">
        <w:rPr>
          <w:sz w:val="24"/>
          <w:szCs w:val="24"/>
        </w:rPr>
        <w:t xml:space="preserve">МБ 0611142 </w:t>
      </w:r>
      <w:r w:rsidRPr="00615D98">
        <w:rPr>
          <w:color w:val="000000"/>
          <w:sz w:val="24"/>
          <w:szCs w:val="24"/>
        </w:rPr>
        <w:t xml:space="preserve">"Інші програми та заходи у сфері освіти" </w:t>
      </w:r>
      <w:r w:rsidR="00FB59C9" w:rsidRPr="00E21BBC">
        <w:rPr>
          <w:sz w:val="24"/>
          <w:szCs w:val="24"/>
        </w:rPr>
        <w:t xml:space="preserve">КЕКВ 3132  «Капітальний ремонт інших об’єктів»  </w:t>
      </w:r>
      <w:r w:rsidRPr="00E21BBC">
        <w:rPr>
          <w:sz w:val="24"/>
          <w:szCs w:val="24"/>
        </w:rPr>
        <w:t xml:space="preserve">на суму </w:t>
      </w:r>
      <w:r w:rsidRPr="00E21BBC">
        <w:rPr>
          <w:sz w:val="24"/>
          <w:szCs w:val="24"/>
          <w:lang w:val="ru-RU"/>
        </w:rPr>
        <w:t xml:space="preserve">328 784 </w:t>
      </w:r>
      <w:r w:rsidRPr="00E21BBC">
        <w:rPr>
          <w:sz w:val="24"/>
          <w:szCs w:val="24"/>
        </w:rPr>
        <w:t xml:space="preserve"> гривень</w:t>
      </w:r>
      <w:r w:rsidR="00824B76" w:rsidRPr="00E21BBC">
        <w:rPr>
          <w:sz w:val="24"/>
          <w:szCs w:val="24"/>
        </w:rPr>
        <w:t xml:space="preserve"> </w:t>
      </w:r>
      <w:r w:rsidR="001A1B5C" w:rsidRPr="00E21BBC">
        <w:rPr>
          <w:sz w:val="24"/>
          <w:szCs w:val="24"/>
        </w:rPr>
        <w:t>(капіталь</w:t>
      </w:r>
      <w:r w:rsidR="001A1B5C" w:rsidRPr="001A1B5C">
        <w:rPr>
          <w:color w:val="000000"/>
          <w:sz w:val="24"/>
          <w:szCs w:val="24"/>
        </w:rPr>
        <w:t>ний ремонт автобусу ПАЗ 3205</w:t>
      </w:r>
      <w:r w:rsidR="001A1B5C">
        <w:rPr>
          <w:color w:val="000000"/>
          <w:sz w:val="24"/>
          <w:szCs w:val="24"/>
        </w:rPr>
        <w:t>)</w:t>
      </w:r>
      <w:r w:rsidR="001A1B5C" w:rsidRPr="001A1B5C">
        <w:rPr>
          <w:color w:val="000000"/>
          <w:sz w:val="24"/>
          <w:szCs w:val="24"/>
        </w:rPr>
        <w:t xml:space="preserve"> </w:t>
      </w:r>
      <w:r w:rsidR="00B07CEA" w:rsidRPr="00806284">
        <w:rPr>
          <w:i/>
          <w:sz w:val="24"/>
          <w:szCs w:val="24"/>
        </w:rPr>
        <w:t>(за рахунок перевикон</w:t>
      </w:r>
      <w:r w:rsidR="00B07CEA">
        <w:rPr>
          <w:i/>
          <w:sz w:val="24"/>
          <w:szCs w:val="24"/>
        </w:rPr>
        <w:t>ан</w:t>
      </w:r>
      <w:r w:rsidR="00B07CEA" w:rsidRPr="00806284">
        <w:rPr>
          <w:i/>
          <w:sz w:val="24"/>
          <w:szCs w:val="24"/>
        </w:rPr>
        <w:t>ня доходної частини бюджету станом на 01.07.2021 р. та передача до бюджету розвитку (спеціального фонду)  (КБФБ 208400))</w:t>
      </w:r>
      <w:r w:rsidR="00B07CEA">
        <w:rPr>
          <w:color w:val="000000"/>
          <w:sz w:val="24"/>
          <w:szCs w:val="24"/>
        </w:rPr>
        <w:t>;</w:t>
      </w:r>
    </w:p>
    <w:p w:rsidR="00B07CEA" w:rsidRPr="005C0156" w:rsidRDefault="006D4CBA" w:rsidP="00B07CEA">
      <w:pPr>
        <w:pStyle w:val="a4"/>
        <w:jc w:val="both"/>
        <w:rPr>
          <w:color w:val="000000"/>
          <w:sz w:val="24"/>
          <w:szCs w:val="24"/>
        </w:rPr>
      </w:pPr>
      <w:r w:rsidRPr="005C0156">
        <w:rPr>
          <w:sz w:val="24"/>
          <w:szCs w:val="24"/>
        </w:rPr>
        <w:t xml:space="preserve">  </w:t>
      </w:r>
      <w:r w:rsidRPr="005C0156">
        <w:rPr>
          <w:color w:val="000000"/>
          <w:sz w:val="24"/>
          <w:szCs w:val="24"/>
        </w:rPr>
        <w:t xml:space="preserve">     -</w:t>
      </w:r>
      <w:r w:rsidRPr="005C0156">
        <w:rPr>
          <w:sz w:val="24"/>
          <w:szCs w:val="24"/>
        </w:rPr>
        <w:t xml:space="preserve"> КПКВК МБ 0611181 «</w:t>
      </w:r>
      <w:proofErr w:type="spellStart"/>
      <w:r w:rsidRPr="005C0156">
        <w:rPr>
          <w:sz w:val="24"/>
          <w:szCs w:val="24"/>
        </w:rPr>
        <w:t>Співфінансування</w:t>
      </w:r>
      <w:proofErr w:type="spellEnd"/>
      <w:r w:rsidRPr="005C0156">
        <w:rPr>
          <w:sz w:val="24"/>
          <w:szCs w:val="24"/>
        </w:rPr>
        <w:t xml:space="preserve"> заходів, що реалізуються за рахунок субвенції з державного бюджету місцевим бюджетам на забезпечення якісної, сучасної  та доступної загальної середньої освіти "Нова українська школа" за рахунок субвенції з державного бюджету місцевим бюджетам» </w:t>
      </w:r>
      <w:r w:rsidR="003449D4" w:rsidRPr="00013D0C">
        <w:rPr>
          <w:sz w:val="24"/>
          <w:szCs w:val="24"/>
        </w:rPr>
        <w:t>К</w:t>
      </w:r>
      <w:r w:rsidR="003449D4" w:rsidRPr="00013D0C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3449D4">
        <w:rPr>
          <w:bCs/>
          <w:sz w:val="24"/>
          <w:szCs w:val="24"/>
          <w:lang w:eastAsia="ru-RU"/>
        </w:rPr>
        <w:t xml:space="preserve"> </w:t>
      </w:r>
      <w:r w:rsidRPr="005C0156">
        <w:rPr>
          <w:sz w:val="24"/>
          <w:szCs w:val="24"/>
        </w:rPr>
        <w:t xml:space="preserve">на суму 25 803 </w:t>
      </w:r>
      <w:proofErr w:type="spellStart"/>
      <w:r w:rsidRPr="005C0156">
        <w:rPr>
          <w:sz w:val="24"/>
          <w:szCs w:val="24"/>
        </w:rPr>
        <w:t>грн</w:t>
      </w:r>
      <w:proofErr w:type="spellEnd"/>
      <w:r w:rsidR="003449D4">
        <w:rPr>
          <w:sz w:val="24"/>
          <w:szCs w:val="24"/>
        </w:rPr>
        <w:t xml:space="preserve"> </w:t>
      </w:r>
      <w:r w:rsidR="007F7B8F">
        <w:rPr>
          <w:sz w:val="24"/>
          <w:szCs w:val="24"/>
        </w:rPr>
        <w:t>(</w:t>
      </w:r>
      <w:proofErr w:type="spellStart"/>
      <w:r w:rsidR="007F7B8F" w:rsidRPr="007F7B8F">
        <w:rPr>
          <w:sz w:val="24"/>
          <w:szCs w:val="24"/>
        </w:rPr>
        <w:t>співфінансування</w:t>
      </w:r>
      <w:proofErr w:type="spellEnd"/>
      <w:r w:rsidR="007F7B8F" w:rsidRPr="007F7B8F">
        <w:rPr>
          <w:sz w:val="24"/>
          <w:szCs w:val="24"/>
        </w:rPr>
        <w:t xml:space="preserve">  </w:t>
      </w:r>
      <w:r w:rsidR="007F7B8F">
        <w:rPr>
          <w:sz w:val="24"/>
          <w:szCs w:val="24"/>
        </w:rPr>
        <w:t>"Нова українська школа" в т. ч.</w:t>
      </w:r>
      <w:r w:rsidR="007F7B8F" w:rsidRPr="007F7B8F">
        <w:rPr>
          <w:sz w:val="24"/>
          <w:szCs w:val="24"/>
        </w:rPr>
        <w:t xml:space="preserve">: на придбання сучасних меблів для початкових класів нової української школи - 7 530 </w:t>
      </w:r>
      <w:proofErr w:type="spellStart"/>
      <w:r w:rsidR="007F7B8F" w:rsidRPr="007F7B8F">
        <w:rPr>
          <w:sz w:val="24"/>
          <w:szCs w:val="24"/>
        </w:rPr>
        <w:t>грн</w:t>
      </w:r>
      <w:proofErr w:type="spellEnd"/>
      <w:r w:rsidR="007F7B8F" w:rsidRPr="007F7B8F">
        <w:rPr>
          <w:sz w:val="24"/>
          <w:szCs w:val="24"/>
        </w:rPr>
        <w:t xml:space="preserve">; закупівлю засобів навчання та обладнання для початкових класів нової </w:t>
      </w:r>
      <w:proofErr w:type="spellStart"/>
      <w:r w:rsidR="007F7B8F" w:rsidRPr="007F7B8F">
        <w:rPr>
          <w:sz w:val="24"/>
          <w:szCs w:val="24"/>
        </w:rPr>
        <w:t>укрїнської</w:t>
      </w:r>
      <w:proofErr w:type="spellEnd"/>
      <w:r w:rsidR="007F7B8F" w:rsidRPr="007F7B8F">
        <w:rPr>
          <w:sz w:val="24"/>
          <w:szCs w:val="24"/>
        </w:rPr>
        <w:t xml:space="preserve"> школи - 6 802 </w:t>
      </w:r>
      <w:proofErr w:type="spellStart"/>
      <w:r w:rsidR="007F7B8F" w:rsidRPr="007F7B8F">
        <w:rPr>
          <w:sz w:val="24"/>
          <w:szCs w:val="24"/>
        </w:rPr>
        <w:t>грн</w:t>
      </w:r>
      <w:proofErr w:type="spellEnd"/>
      <w:r w:rsidR="007F7B8F" w:rsidRPr="007F7B8F">
        <w:rPr>
          <w:sz w:val="24"/>
          <w:szCs w:val="24"/>
        </w:rPr>
        <w:t xml:space="preserve">; закупівля комп'ютерного обладнання для початкових класів нової української школи </w:t>
      </w:r>
      <w:r w:rsidR="007F7B8F">
        <w:rPr>
          <w:sz w:val="24"/>
          <w:szCs w:val="24"/>
        </w:rPr>
        <w:t>–</w:t>
      </w:r>
      <w:r w:rsidR="007F7B8F" w:rsidRPr="007F7B8F">
        <w:rPr>
          <w:sz w:val="24"/>
          <w:szCs w:val="24"/>
        </w:rPr>
        <w:t xml:space="preserve"> 11</w:t>
      </w:r>
      <w:r w:rsidR="007F7B8F">
        <w:rPr>
          <w:sz w:val="24"/>
          <w:szCs w:val="24"/>
        </w:rPr>
        <w:t xml:space="preserve"> </w:t>
      </w:r>
      <w:r w:rsidR="007F7B8F" w:rsidRPr="007F7B8F">
        <w:rPr>
          <w:sz w:val="24"/>
          <w:szCs w:val="24"/>
        </w:rPr>
        <w:t xml:space="preserve">471 </w:t>
      </w:r>
      <w:proofErr w:type="spellStart"/>
      <w:r w:rsidR="007F7B8F" w:rsidRPr="007F7B8F">
        <w:rPr>
          <w:sz w:val="24"/>
          <w:szCs w:val="24"/>
        </w:rPr>
        <w:t>грн</w:t>
      </w:r>
      <w:proofErr w:type="spellEnd"/>
      <w:r w:rsidR="007F7B8F">
        <w:rPr>
          <w:sz w:val="24"/>
          <w:szCs w:val="24"/>
        </w:rPr>
        <w:t>)</w:t>
      </w:r>
      <w:r w:rsidR="007F7B8F" w:rsidRPr="007F7B8F">
        <w:rPr>
          <w:sz w:val="24"/>
          <w:szCs w:val="24"/>
        </w:rPr>
        <w:t xml:space="preserve"> </w:t>
      </w:r>
      <w:r w:rsidR="00B07CEA" w:rsidRPr="005C0156">
        <w:rPr>
          <w:i/>
          <w:sz w:val="24"/>
          <w:szCs w:val="24"/>
        </w:rPr>
        <w:t>(за рахунок перевиконання доходної частини бюджету станом на 01.07.2021 р. та передача до бюджету розвитку (спеціального фонду)  (КБФБ 208400))</w:t>
      </w:r>
      <w:r w:rsidR="00B07CEA" w:rsidRPr="005C0156">
        <w:rPr>
          <w:color w:val="000000"/>
          <w:sz w:val="24"/>
          <w:szCs w:val="24"/>
        </w:rPr>
        <w:t>;</w:t>
      </w:r>
    </w:p>
    <w:p w:rsidR="006D4CBA" w:rsidRPr="00615D98" w:rsidRDefault="006D4CBA" w:rsidP="006D4CBA">
      <w:pPr>
        <w:pStyle w:val="a4"/>
        <w:jc w:val="both"/>
        <w:rPr>
          <w:sz w:val="24"/>
          <w:szCs w:val="24"/>
        </w:rPr>
      </w:pPr>
      <w:r w:rsidRPr="005C0156">
        <w:rPr>
          <w:sz w:val="24"/>
          <w:szCs w:val="24"/>
        </w:rPr>
        <w:t xml:space="preserve">      - КПКВК МБ 0617325 «Будівництво</w:t>
      </w:r>
      <w:r w:rsidRPr="00615D98">
        <w:rPr>
          <w:sz w:val="24"/>
          <w:szCs w:val="24"/>
        </w:rPr>
        <w:t xml:space="preserve"> споруд, установ та закладів фізичної культури і спорту» </w:t>
      </w:r>
      <w:r w:rsidR="00824B76" w:rsidRPr="00B03539">
        <w:rPr>
          <w:sz w:val="24"/>
          <w:szCs w:val="24"/>
        </w:rPr>
        <w:t xml:space="preserve">КЕКВ 3122 «Капітальне будівництво (придбання) інших об’єктів» </w:t>
      </w:r>
      <w:r w:rsidRPr="00615D98">
        <w:rPr>
          <w:sz w:val="24"/>
          <w:szCs w:val="24"/>
        </w:rPr>
        <w:t>на суму 46 976 гривень</w:t>
      </w:r>
      <w:r w:rsidR="00573D25">
        <w:rPr>
          <w:sz w:val="24"/>
          <w:szCs w:val="24"/>
        </w:rPr>
        <w:t xml:space="preserve"> (</w:t>
      </w:r>
      <w:r w:rsidR="00573D25" w:rsidRPr="00573D25">
        <w:rPr>
          <w:sz w:val="24"/>
          <w:szCs w:val="24"/>
        </w:rPr>
        <w:t xml:space="preserve">виготовлення проектно-кошторисної документації  по об'єкту: "Нове будівництво міні-футбольного поля зі штучним покриттям по вул. Парникова, 6 в селищі </w:t>
      </w:r>
      <w:proofErr w:type="spellStart"/>
      <w:r w:rsidR="00573D25" w:rsidRPr="00573D25">
        <w:rPr>
          <w:sz w:val="24"/>
          <w:szCs w:val="24"/>
        </w:rPr>
        <w:t>Каравелове</w:t>
      </w:r>
      <w:proofErr w:type="spellEnd"/>
      <w:r w:rsidR="00573D25" w:rsidRPr="00573D25">
        <w:rPr>
          <w:sz w:val="24"/>
          <w:szCs w:val="24"/>
        </w:rPr>
        <w:t xml:space="preserve"> Миколаївського району Миколаївської області"</w:t>
      </w:r>
      <w:r w:rsidR="00573D25">
        <w:rPr>
          <w:sz w:val="24"/>
          <w:szCs w:val="24"/>
        </w:rPr>
        <w:t xml:space="preserve"> – 38 876 </w:t>
      </w:r>
      <w:proofErr w:type="spellStart"/>
      <w:r w:rsidR="00573D25">
        <w:rPr>
          <w:sz w:val="24"/>
          <w:szCs w:val="24"/>
        </w:rPr>
        <w:t>грн</w:t>
      </w:r>
      <w:proofErr w:type="spellEnd"/>
      <w:r w:rsidR="00573D25">
        <w:rPr>
          <w:sz w:val="24"/>
          <w:szCs w:val="24"/>
        </w:rPr>
        <w:t>,</w:t>
      </w:r>
      <w:r w:rsidR="00573D25" w:rsidRPr="00573D25">
        <w:rPr>
          <w:sz w:val="24"/>
          <w:szCs w:val="24"/>
        </w:rPr>
        <w:t xml:space="preserve"> експертиза проектно-кошторисної документації по об'єкту: "Нове будівництво міні-футбольного поля зі штучним покриттям по вул. Парникова, 6 в селищі </w:t>
      </w:r>
      <w:proofErr w:type="spellStart"/>
      <w:r w:rsidR="00573D25" w:rsidRPr="00573D25">
        <w:rPr>
          <w:sz w:val="24"/>
          <w:szCs w:val="24"/>
        </w:rPr>
        <w:t>Каравелове</w:t>
      </w:r>
      <w:proofErr w:type="spellEnd"/>
      <w:r w:rsidR="00573D25" w:rsidRPr="00573D25">
        <w:rPr>
          <w:sz w:val="24"/>
          <w:szCs w:val="24"/>
        </w:rPr>
        <w:t xml:space="preserve"> Миколаївського району Миколаївської області" </w:t>
      </w:r>
      <w:r w:rsidR="00573D25">
        <w:rPr>
          <w:sz w:val="24"/>
          <w:szCs w:val="24"/>
        </w:rPr>
        <w:t xml:space="preserve">– 8 100 </w:t>
      </w:r>
      <w:proofErr w:type="spellStart"/>
      <w:r w:rsidR="00573D25">
        <w:rPr>
          <w:sz w:val="24"/>
          <w:szCs w:val="24"/>
        </w:rPr>
        <w:t>грн</w:t>
      </w:r>
      <w:proofErr w:type="spellEnd"/>
      <w:r w:rsidR="00573D25">
        <w:rPr>
          <w:sz w:val="24"/>
          <w:szCs w:val="24"/>
        </w:rPr>
        <w:t xml:space="preserve">) </w:t>
      </w:r>
      <w:r w:rsidR="00B07CEA" w:rsidRPr="00806284">
        <w:rPr>
          <w:i/>
          <w:sz w:val="24"/>
          <w:szCs w:val="24"/>
        </w:rPr>
        <w:t>(за рахунок перевикон</w:t>
      </w:r>
      <w:r w:rsidR="00B07CEA">
        <w:rPr>
          <w:i/>
          <w:sz w:val="24"/>
          <w:szCs w:val="24"/>
        </w:rPr>
        <w:t>ан</w:t>
      </w:r>
      <w:r w:rsidR="00B07CEA" w:rsidRPr="00806284">
        <w:rPr>
          <w:i/>
          <w:sz w:val="24"/>
          <w:szCs w:val="24"/>
        </w:rPr>
        <w:t>ня доходної частини бюджету станом на 01.07.2021 р. та передача до бюджету розвитку (спеціального фонду)  (КБФБ 208400))</w:t>
      </w:r>
      <w:r w:rsidRPr="00615D98">
        <w:rPr>
          <w:sz w:val="24"/>
          <w:szCs w:val="24"/>
        </w:rPr>
        <w:t>.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45BB8" w:rsidRPr="001D3F2F">
        <w:rPr>
          <w:b/>
          <w:color w:val="000000"/>
        </w:rPr>
        <w:t>3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3.1. «Бюджетний кодекс України».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3.2. «Закон України про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Pr="001D3F2F">
        <w:rPr>
          <w:color w:val="000000"/>
          <w:sz w:val="24"/>
          <w:szCs w:val="24"/>
        </w:rPr>
        <w:t xml:space="preserve"> рік».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45BB8" w:rsidRPr="001D3F2F">
        <w:rPr>
          <w:b/>
          <w:color w:val="000000"/>
          <w:sz w:val="24"/>
          <w:szCs w:val="24"/>
        </w:rPr>
        <w:t>4.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Pr="001D3F2F" w:rsidRDefault="00FB3745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5BB8" w:rsidRPr="001D3F2F">
        <w:rPr>
          <w:color w:val="000000"/>
          <w:sz w:val="24"/>
          <w:szCs w:val="24"/>
        </w:rPr>
        <w:t xml:space="preserve">Прийняття рішення </w:t>
      </w:r>
      <w:r w:rsidR="00307709" w:rsidRPr="001D3F2F">
        <w:rPr>
          <w:color w:val="000000"/>
          <w:sz w:val="24"/>
          <w:szCs w:val="24"/>
        </w:rPr>
        <w:t xml:space="preserve">сільської ради  </w:t>
      </w:r>
      <w:proofErr w:type="spellStart"/>
      <w:r w:rsidR="00307709" w:rsidRPr="001D3F2F">
        <w:rPr>
          <w:color w:val="000000"/>
          <w:sz w:val="24"/>
          <w:szCs w:val="24"/>
        </w:rPr>
        <w:t>„Про</w:t>
      </w:r>
      <w:proofErr w:type="spellEnd"/>
      <w:r w:rsidR="00307709" w:rsidRPr="001D3F2F">
        <w:rPr>
          <w:color w:val="000000"/>
          <w:sz w:val="24"/>
          <w:szCs w:val="24"/>
        </w:rPr>
        <w:t xml:space="preserve">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</w:t>
      </w:r>
      <w:proofErr w:type="spellStart"/>
      <w:r w:rsidR="00307709" w:rsidRPr="001D3F2F">
        <w:rPr>
          <w:color w:val="000000"/>
          <w:sz w:val="24"/>
          <w:szCs w:val="24"/>
        </w:rPr>
        <w:t>рік</w:t>
      </w:r>
      <w:r w:rsidR="007400F2" w:rsidRPr="001D3F2F">
        <w:rPr>
          <w:color w:val="000000"/>
          <w:sz w:val="24"/>
          <w:szCs w:val="24"/>
        </w:rPr>
        <w:t>„</w:t>
      </w:r>
      <w:proofErr w:type="spellEnd"/>
      <w:r w:rsidR="00045BB8"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="00045BB8" w:rsidRPr="001D3F2F">
        <w:rPr>
          <w:color w:val="000000"/>
          <w:sz w:val="24"/>
          <w:szCs w:val="24"/>
        </w:rPr>
        <w:t>.</w:t>
      </w: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475F79" w:rsidRPr="001D3F2F" w:rsidRDefault="00475F79" w:rsidP="00045BB8">
      <w:pPr>
        <w:rPr>
          <w:b/>
        </w:rPr>
      </w:pPr>
    </w:p>
    <w:p w:rsidR="00F26D12" w:rsidRPr="001D3F2F" w:rsidRDefault="00F26D12" w:rsidP="00045BB8">
      <w:pPr>
        <w:rPr>
          <w:b/>
        </w:rPr>
      </w:pPr>
    </w:p>
    <w:p w:rsidR="00045BB8" w:rsidRPr="001D3F2F" w:rsidRDefault="00F26D12" w:rsidP="00045BB8">
      <w:pPr>
        <w:rPr>
          <w:color w:val="000000"/>
        </w:rPr>
      </w:pPr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045BB8" w:rsidRDefault="00045BB8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1D3F2F" w:rsidRDefault="00911BCD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1D3F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A7" w:rsidRDefault="004E33A7" w:rsidP="00435389">
      <w:r>
        <w:separator/>
      </w:r>
    </w:p>
  </w:endnote>
  <w:endnote w:type="continuationSeparator" w:id="0">
    <w:p w:rsidR="004E33A7" w:rsidRDefault="004E33A7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A7" w:rsidRDefault="004E33A7" w:rsidP="00435389">
      <w:r>
        <w:separator/>
      </w:r>
    </w:p>
  </w:footnote>
  <w:footnote w:type="continuationSeparator" w:id="0">
    <w:p w:rsidR="004E33A7" w:rsidRDefault="004E33A7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6"/>
  </w:num>
  <w:num w:numId="10">
    <w:abstractNumId w:val="23"/>
  </w:num>
  <w:num w:numId="11">
    <w:abstractNumId w:val="27"/>
  </w:num>
  <w:num w:numId="12">
    <w:abstractNumId w:val="20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9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763"/>
    <w:rsid w:val="00002F81"/>
    <w:rsid w:val="00003C9D"/>
    <w:rsid w:val="0000491E"/>
    <w:rsid w:val="00012306"/>
    <w:rsid w:val="00013D0C"/>
    <w:rsid w:val="00014DD8"/>
    <w:rsid w:val="000151CA"/>
    <w:rsid w:val="00020881"/>
    <w:rsid w:val="00020FED"/>
    <w:rsid w:val="000236C7"/>
    <w:rsid w:val="00027A42"/>
    <w:rsid w:val="00032323"/>
    <w:rsid w:val="00032369"/>
    <w:rsid w:val="000340AE"/>
    <w:rsid w:val="000366BC"/>
    <w:rsid w:val="00040D8B"/>
    <w:rsid w:val="0004578E"/>
    <w:rsid w:val="00045BB8"/>
    <w:rsid w:val="00050C13"/>
    <w:rsid w:val="00056C2C"/>
    <w:rsid w:val="000572D5"/>
    <w:rsid w:val="000577C8"/>
    <w:rsid w:val="000616BA"/>
    <w:rsid w:val="00061C07"/>
    <w:rsid w:val="000636FC"/>
    <w:rsid w:val="000648BD"/>
    <w:rsid w:val="0007437F"/>
    <w:rsid w:val="000763A3"/>
    <w:rsid w:val="000800A0"/>
    <w:rsid w:val="0008122D"/>
    <w:rsid w:val="00081408"/>
    <w:rsid w:val="00082143"/>
    <w:rsid w:val="00084C05"/>
    <w:rsid w:val="00085AC1"/>
    <w:rsid w:val="000872E7"/>
    <w:rsid w:val="00087BA3"/>
    <w:rsid w:val="000915A7"/>
    <w:rsid w:val="00093A63"/>
    <w:rsid w:val="00094AB0"/>
    <w:rsid w:val="00095AA9"/>
    <w:rsid w:val="000A1F1E"/>
    <w:rsid w:val="000B4250"/>
    <w:rsid w:val="000B707B"/>
    <w:rsid w:val="000B719C"/>
    <w:rsid w:val="000B7479"/>
    <w:rsid w:val="000C2B8F"/>
    <w:rsid w:val="000C2E13"/>
    <w:rsid w:val="000C68B3"/>
    <w:rsid w:val="000D1D4E"/>
    <w:rsid w:val="000D4957"/>
    <w:rsid w:val="000D52E6"/>
    <w:rsid w:val="000D6506"/>
    <w:rsid w:val="000E1997"/>
    <w:rsid w:val="000E3416"/>
    <w:rsid w:val="000E576B"/>
    <w:rsid w:val="000E5A15"/>
    <w:rsid w:val="000E629A"/>
    <w:rsid w:val="000E74BE"/>
    <w:rsid w:val="000F19AD"/>
    <w:rsid w:val="000F561C"/>
    <w:rsid w:val="000F57F5"/>
    <w:rsid w:val="00100D7D"/>
    <w:rsid w:val="00103CFF"/>
    <w:rsid w:val="00104775"/>
    <w:rsid w:val="00105CB0"/>
    <w:rsid w:val="0010694A"/>
    <w:rsid w:val="00106DDE"/>
    <w:rsid w:val="00106E5D"/>
    <w:rsid w:val="001123AB"/>
    <w:rsid w:val="001217EC"/>
    <w:rsid w:val="0012377C"/>
    <w:rsid w:val="00124473"/>
    <w:rsid w:val="00126EE0"/>
    <w:rsid w:val="0013133B"/>
    <w:rsid w:val="0013145B"/>
    <w:rsid w:val="00132592"/>
    <w:rsid w:val="00134F32"/>
    <w:rsid w:val="001376BF"/>
    <w:rsid w:val="00140C92"/>
    <w:rsid w:val="00142C0B"/>
    <w:rsid w:val="001446E7"/>
    <w:rsid w:val="00144A61"/>
    <w:rsid w:val="00144B3A"/>
    <w:rsid w:val="00145C8E"/>
    <w:rsid w:val="00146F8F"/>
    <w:rsid w:val="00154274"/>
    <w:rsid w:val="0015635E"/>
    <w:rsid w:val="001601FE"/>
    <w:rsid w:val="00167A23"/>
    <w:rsid w:val="00167FA7"/>
    <w:rsid w:val="00172282"/>
    <w:rsid w:val="00176275"/>
    <w:rsid w:val="00180B59"/>
    <w:rsid w:val="0018181A"/>
    <w:rsid w:val="001830F2"/>
    <w:rsid w:val="001901FC"/>
    <w:rsid w:val="001916F9"/>
    <w:rsid w:val="00195533"/>
    <w:rsid w:val="001968A2"/>
    <w:rsid w:val="001975E0"/>
    <w:rsid w:val="001A043B"/>
    <w:rsid w:val="001A1B5C"/>
    <w:rsid w:val="001A1D26"/>
    <w:rsid w:val="001A223D"/>
    <w:rsid w:val="001A2C5F"/>
    <w:rsid w:val="001A5631"/>
    <w:rsid w:val="001A6260"/>
    <w:rsid w:val="001A6956"/>
    <w:rsid w:val="001A6B3D"/>
    <w:rsid w:val="001A6D54"/>
    <w:rsid w:val="001B29B6"/>
    <w:rsid w:val="001B4790"/>
    <w:rsid w:val="001B75D4"/>
    <w:rsid w:val="001B79A3"/>
    <w:rsid w:val="001C092F"/>
    <w:rsid w:val="001C22AF"/>
    <w:rsid w:val="001C4D27"/>
    <w:rsid w:val="001C620C"/>
    <w:rsid w:val="001D23F4"/>
    <w:rsid w:val="001D30BF"/>
    <w:rsid w:val="001D3F2F"/>
    <w:rsid w:val="001D4400"/>
    <w:rsid w:val="001D4B9F"/>
    <w:rsid w:val="001D6E4C"/>
    <w:rsid w:val="001D7872"/>
    <w:rsid w:val="001E2A89"/>
    <w:rsid w:val="001E35B0"/>
    <w:rsid w:val="001E3D11"/>
    <w:rsid w:val="001E5CEB"/>
    <w:rsid w:val="001E7263"/>
    <w:rsid w:val="001F09BE"/>
    <w:rsid w:val="001F10C4"/>
    <w:rsid w:val="001F2203"/>
    <w:rsid w:val="001F24F8"/>
    <w:rsid w:val="001F5BFD"/>
    <w:rsid w:val="001F6E80"/>
    <w:rsid w:val="001F7DC1"/>
    <w:rsid w:val="00200A46"/>
    <w:rsid w:val="00205618"/>
    <w:rsid w:val="00205681"/>
    <w:rsid w:val="00206E5D"/>
    <w:rsid w:val="0021418A"/>
    <w:rsid w:val="00216C56"/>
    <w:rsid w:val="002179E5"/>
    <w:rsid w:val="002226A1"/>
    <w:rsid w:val="00224721"/>
    <w:rsid w:val="00227389"/>
    <w:rsid w:val="00230ADE"/>
    <w:rsid w:val="00230D48"/>
    <w:rsid w:val="00232AB1"/>
    <w:rsid w:val="002338AB"/>
    <w:rsid w:val="00234DAC"/>
    <w:rsid w:val="002352AA"/>
    <w:rsid w:val="00235CFE"/>
    <w:rsid w:val="00237E2F"/>
    <w:rsid w:val="0024104B"/>
    <w:rsid w:val="00246B42"/>
    <w:rsid w:val="00247B8C"/>
    <w:rsid w:val="0025231D"/>
    <w:rsid w:val="002536E6"/>
    <w:rsid w:val="00255631"/>
    <w:rsid w:val="00256837"/>
    <w:rsid w:val="00262774"/>
    <w:rsid w:val="00262776"/>
    <w:rsid w:val="00262B21"/>
    <w:rsid w:val="002631BB"/>
    <w:rsid w:val="00266050"/>
    <w:rsid w:val="002661BD"/>
    <w:rsid w:val="00266277"/>
    <w:rsid w:val="00266E3A"/>
    <w:rsid w:val="0027056A"/>
    <w:rsid w:val="002709C8"/>
    <w:rsid w:val="00274C5A"/>
    <w:rsid w:val="00277817"/>
    <w:rsid w:val="002818A2"/>
    <w:rsid w:val="00281C92"/>
    <w:rsid w:val="00292295"/>
    <w:rsid w:val="002A3869"/>
    <w:rsid w:val="002B0A93"/>
    <w:rsid w:val="002B1169"/>
    <w:rsid w:val="002B5C37"/>
    <w:rsid w:val="002B70EB"/>
    <w:rsid w:val="002C1CF6"/>
    <w:rsid w:val="002C256D"/>
    <w:rsid w:val="002C2982"/>
    <w:rsid w:val="002C333F"/>
    <w:rsid w:val="002C69AA"/>
    <w:rsid w:val="002C79AA"/>
    <w:rsid w:val="002D1E29"/>
    <w:rsid w:val="002E03E3"/>
    <w:rsid w:val="002E13A9"/>
    <w:rsid w:val="002E4301"/>
    <w:rsid w:val="002E4990"/>
    <w:rsid w:val="002E53BE"/>
    <w:rsid w:val="002E6329"/>
    <w:rsid w:val="002F1664"/>
    <w:rsid w:val="002F5474"/>
    <w:rsid w:val="002F5960"/>
    <w:rsid w:val="0030004D"/>
    <w:rsid w:val="00302546"/>
    <w:rsid w:val="00304984"/>
    <w:rsid w:val="00307709"/>
    <w:rsid w:val="00311291"/>
    <w:rsid w:val="003126BC"/>
    <w:rsid w:val="00313E0B"/>
    <w:rsid w:val="00314FE5"/>
    <w:rsid w:val="00327459"/>
    <w:rsid w:val="00330E60"/>
    <w:rsid w:val="0033302B"/>
    <w:rsid w:val="00335F68"/>
    <w:rsid w:val="00336DDC"/>
    <w:rsid w:val="0034133B"/>
    <w:rsid w:val="003419E7"/>
    <w:rsid w:val="00344626"/>
    <w:rsid w:val="003449D4"/>
    <w:rsid w:val="00345326"/>
    <w:rsid w:val="00346316"/>
    <w:rsid w:val="00347DF9"/>
    <w:rsid w:val="00351C91"/>
    <w:rsid w:val="0035219A"/>
    <w:rsid w:val="00354E72"/>
    <w:rsid w:val="00357F54"/>
    <w:rsid w:val="003603DE"/>
    <w:rsid w:val="003604D0"/>
    <w:rsid w:val="00364881"/>
    <w:rsid w:val="00367DEA"/>
    <w:rsid w:val="00376C15"/>
    <w:rsid w:val="003779BD"/>
    <w:rsid w:val="003842C4"/>
    <w:rsid w:val="00385725"/>
    <w:rsid w:val="00387837"/>
    <w:rsid w:val="00394D83"/>
    <w:rsid w:val="003A4421"/>
    <w:rsid w:val="003A4903"/>
    <w:rsid w:val="003A69D7"/>
    <w:rsid w:val="003A7557"/>
    <w:rsid w:val="003B0F1A"/>
    <w:rsid w:val="003B492B"/>
    <w:rsid w:val="003B54E8"/>
    <w:rsid w:val="003B6D59"/>
    <w:rsid w:val="003B7810"/>
    <w:rsid w:val="003C1B59"/>
    <w:rsid w:val="003C1F10"/>
    <w:rsid w:val="003C289D"/>
    <w:rsid w:val="003C3124"/>
    <w:rsid w:val="003C4F60"/>
    <w:rsid w:val="003C66CC"/>
    <w:rsid w:val="003C6783"/>
    <w:rsid w:val="003D0952"/>
    <w:rsid w:val="003D1750"/>
    <w:rsid w:val="003D3DD2"/>
    <w:rsid w:val="003D69F2"/>
    <w:rsid w:val="003E0419"/>
    <w:rsid w:val="003E4DC9"/>
    <w:rsid w:val="003E5BC4"/>
    <w:rsid w:val="003E7B21"/>
    <w:rsid w:val="003E7F46"/>
    <w:rsid w:val="003F0E89"/>
    <w:rsid w:val="003F1863"/>
    <w:rsid w:val="003F64DF"/>
    <w:rsid w:val="003F6A55"/>
    <w:rsid w:val="003F77CB"/>
    <w:rsid w:val="00400963"/>
    <w:rsid w:val="00401E29"/>
    <w:rsid w:val="004021D9"/>
    <w:rsid w:val="004022B9"/>
    <w:rsid w:val="004039AA"/>
    <w:rsid w:val="00403C81"/>
    <w:rsid w:val="00405431"/>
    <w:rsid w:val="00405B75"/>
    <w:rsid w:val="00405D76"/>
    <w:rsid w:val="0041241A"/>
    <w:rsid w:val="004169AF"/>
    <w:rsid w:val="00421F0B"/>
    <w:rsid w:val="00422D70"/>
    <w:rsid w:val="004231C3"/>
    <w:rsid w:val="004267A4"/>
    <w:rsid w:val="004267BA"/>
    <w:rsid w:val="0043065F"/>
    <w:rsid w:val="00430C66"/>
    <w:rsid w:val="00431025"/>
    <w:rsid w:val="00432239"/>
    <w:rsid w:val="00434C33"/>
    <w:rsid w:val="00435389"/>
    <w:rsid w:val="00436091"/>
    <w:rsid w:val="00436F34"/>
    <w:rsid w:val="00437CE0"/>
    <w:rsid w:val="00441916"/>
    <w:rsid w:val="00442985"/>
    <w:rsid w:val="00444CCF"/>
    <w:rsid w:val="00444D1F"/>
    <w:rsid w:val="004459BF"/>
    <w:rsid w:val="004505B4"/>
    <w:rsid w:val="004532B8"/>
    <w:rsid w:val="00460BE5"/>
    <w:rsid w:val="004622E0"/>
    <w:rsid w:val="00462CE8"/>
    <w:rsid w:val="00462E5E"/>
    <w:rsid w:val="004666B6"/>
    <w:rsid w:val="004671E3"/>
    <w:rsid w:val="004672B1"/>
    <w:rsid w:val="00467368"/>
    <w:rsid w:val="00470FD7"/>
    <w:rsid w:val="00471E11"/>
    <w:rsid w:val="00474347"/>
    <w:rsid w:val="00475B86"/>
    <w:rsid w:val="00475E77"/>
    <w:rsid w:val="00475F79"/>
    <w:rsid w:val="004810A0"/>
    <w:rsid w:val="0048280E"/>
    <w:rsid w:val="004859E9"/>
    <w:rsid w:val="004873E9"/>
    <w:rsid w:val="004918BF"/>
    <w:rsid w:val="004956AB"/>
    <w:rsid w:val="00496A2A"/>
    <w:rsid w:val="004A10DD"/>
    <w:rsid w:val="004A10F3"/>
    <w:rsid w:val="004A4BE1"/>
    <w:rsid w:val="004B0A04"/>
    <w:rsid w:val="004B2FEB"/>
    <w:rsid w:val="004B3266"/>
    <w:rsid w:val="004B788E"/>
    <w:rsid w:val="004C5004"/>
    <w:rsid w:val="004C51C2"/>
    <w:rsid w:val="004C76AA"/>
    <w:rsid w:val="004C7994"/>
    <w:rsid w:val="004D1800"/>
    <w:rsid w:val="004D36AC"/>
    <w:rsid w:val="004D555E"/>
    <w:rsid w:val="004D5CCB"/>
    <w:rsid w:val="004D6E41"/>
    <w:rsid w:val="004D768C"/>
    <w:rsid w:val="004D7CCA"/>
    <w:rsid w:val="004E0B8A"/>
    <w:rsid w:val="004E3012"/>
    <w:rsid w:val="004E33A7"/>
    <w:rsid w:val="004E5788"/>
    <w:rsid w:val="004E7DE7"/>
    <w:rsid w:val="004F0EC2"/>
    <w:rsid w:val="004F22E4"/>
    <w:rsid w:val="004F3640"/>
    <w:rsid w:val="0050192E"/>
    <w:rsid w:val="00502A91"/>
    <w:rsid w:val="005036D2"/>
    <w:rsid w:val="0050479C"/>
    <w:rsid w:val="005049A7"/>
    <w:rsid w:val="00504F3C"/>
    <w:rsid w:val="00506552"/>
    <w:rsid w:val="00511DF7"/>
    <w:rsid w:val="00513168"/>
    <w:rsid w:val="00514F3F"/>
    <w:rsid w:val="00520631"/>
    <w:rsid w:val="00527D73"/>
    <w:rsid w:val="00527E87"/>
    <w:rsid w:val="00530D5B"/>
    <w:rsid w:val="00533A8A"/>
    <w:rsid w:val="00534B1E"/>
    <w:rsid w:val="005373C4"/>
    <w:rsid w:val="00540553"/>
    <w:rsid w:val="00540E2D"/>
    <w:rsid w:val="0054231C"/>
    <w:rsid w:val="00542AB5"/>
    <w:rsid w:val="00544BE8"/>
    <w:rsid w:val="00545DD4"/>
    <w:rsid w:val="00546138"/>
    <w:rsid w:val="005463B4"/>
    <w:rsid w:val="00550C6B"/>
    <w:rsid w:val="005536E3"/>
    <w:rsid w:val="00553F21"/>
    <w:rsid w:val="00554611"/>
    <w:rsid w:val="00555641"/>
    <w:rsid w:val="005556CF"/>
    <w:rsid w:val="00555A1B"/>
    <w:rsid w:val="00556036"/>
    <w:rsid w:val="0056339F"/>
    <w:rsid w:val="0056374B"/>
    <w:rsid w:val="00567782"/>
    <w:rsid w:val="0057174B"/>
    <w:rsid w:val="00573D25"/>
    <w:rsid w:val="005742FF"/>
    <w:rsid w:val="005749D5"/>
    <w:rsid w:val="00580E3C"/>
    <w:rsid w:val="00582290"/>
    <w:rsid w:val="00583617"/>
    <w:rsid w:val="005838E9"/>
    <w:rsid w:val="00584B7D"/>
    <w:rsid w:val="00584C30"/>
    <w:rsid w:val="00585910"/>
    <w:rsid w:val="005866E5"/>
    <w:rsid w:val="005872A3"/>
    <w:rsid w:val="005924BC"/>
    <w:rsid w:val="00595CB8"/>
    <w:rsid w:val="00596B05"/>
    <w:rsid w:val="00597979"/>
    <w:rsid w:val="005A22D7"/>
    <w:rsid w:val="005A3121"/>
    <w:rsid w:val="005A6FFB"/>
    <w:rsid w:val="005A7C25"/>
    <w:rsid w:val="005B285C"/>
    <w:rsid w:val="005B3C4A"/>
    <w:rsid w:val="005B56BA"/>
    <w:rsid w:val="005C0156"/>
    <w:rsid w:val="005C1D3F"/>
    <w:rsid w:val="005C3BE2"/>
    <w:rsid w:val="005C5665"/>
    <w:rsid w:val="005C75B6"/>
    <w:rsid w:val="005D356B"/>
    <w:rsid w:val="005D7914"/>
    <w:rsid w:val="005D7DDE"/>
    <w:rsid w:val="005E3E6F"/>
    <w:rsid w:val="005E48A7"/>
    <w:rsid w:val="005E5348"/>
    <w:rsid w:val="005F46D0"/>
    <w:rsid w:val="005F5EB5"/>
    <w:rsid w:val="005F5EDC"/>
    <w:rsid w:val="00602014"/>
    <w:rsid w:val="00602CB6"/>
    <w:rsid w:val="00610505"/>
    <w:rsid w:val="006123B4"/>
    <w:rsid w:val="00615D98"/>
    <w:rsid w:val="00620A93"/>
    <w:rsid w:val="00621F88"/>
    <w:rsid w:val="00623F70"/>
    <w:rsid w:val="0063180A"/>
    <w:rsid w:val="0063281C"/>
    <w:rsid w:val="00633BD1"/>
    <w:rsid w:val="00634A37"/>
    <w:rsid w:val="00636E6B"/>
    <w:rsid w:val="0064074D"/>
    <w:rsid w:val="006425CA"/>
    <w:rsid w:val="00642725"/>
    <w:rsid w:val="0064276E"/>
    <w:rsid w:val="00642EAB"/>
    <w:rsid w:val="00644EE2"/>
    <w:rsid w:val="00646003"/>
    <w:rsid w:val="0065076B"/>
    <w:rsid w:val="00652B2F"/>
    <w:rsid w:val="00660257"/>
    <w:rsid w:val="00662AD0"/>
    <w:rsid w:val="00664FC1"/>
    <w:rsid w:val="006657F2"/>
    <w:rsid w:val="00671FFD"/>
    <w:rsid w:val="00672385"/>
    <w:rsid w:val="006732C5"/>
    <w:rsid w:val="00675FF8"/>
    <w:rsid w:val="006764DF"/>
    <w:rsid w:val="00676647"/>
    <w:rsid w:val="00677D9C"/>
    <w:rsid w:val="0068129A"/>
    <w:rsid w:val="006817AF"/>
    <w:rsid w:val="0068399C"/>
    <w:rsid w:val="00694FEC"/>
    <w:rsid w:val="00696A7C"/>
    <w:rsid w:val="0069759A"/>
    <w:rsid w:val="006A1161"/>
    <w:rsid w:val="006A3075"/>
    <w:rsid w:val="006A340D"/>
    <w:rsid w:val="006A561E"/>
    <w:rsid w:val="006A74C5"/>
    <w:rsid w:val="006B154E"/>
    <w:rsid w:val="006B1773"/>
    <w:rsid w:val="006B38AF"/>
    <w:rsid w:val="006B3E0B"/>
    <w:rsid w:val="006B65CE"/>
    <w:rsid w:val="006B7308"/>
    <w:rsid w:val="006B7EE0"/>
    <w:rsid w:val="006C0581"/>
    <w:rsid w:val="006C1FDE"/>
    <w:rsid w:val="006C238E"/>
    <w:rsid w:val="006C2FFF"/>
    <w:rsid w:val="006C4FB1"/>
    <w:rsid w:val="006C5AC3"/>
    <w:rsid w:val="006C77C7"/>
    <w:rsid w:val="006D237D"/>
    <w:rsid w:val="006D4061"/>
    <w:rsid w:val="006D426F"/>
    <w:rsid w:val="006D4CBA"/>
    <w:rsid w:val="006E22F7"/>
    <w:rsid w:val="006E33AD"/>
    <w:rsid w:val="006E37EC"/>
    <w:rsid w:val="006E497F"/>
    <w:rsid w:val="006E662D"/>
    <w:rsid w:val="006E727A"/>
    <w:rsid w:val="006F2A93"/>
    <w:rsid w:val="006F67D3"/>
    <w:rsid w:val="006F69AC"/>
    <w:rsid w:val="006F74A2"/>
    <w:rsid w:val="007023A8"/>
    <w:rsid w:val="00703F11"/>
    <w:rsid w:val="00706F06"/>
    <w:rsid w:val="00710987"/>
    <w:rsid w:val="00713D5C"/>
    <w:rsid w:val="00717380"/>
    <w:rsid w:val="007175D4"/>
    <w:rsid w:val="00720A42"/>
    <w:rsid w:val="0072165C"/>
    <w:rsid w:val="00724B4C"/>
    <w:rsid w:val="00724E43"/>
    <w:rsid w:val="007322E4"/>
    <w:rsid w:val="0073250D"/>
    <w:rsid w:val="00734728"/>
    <w:rsid w:val="007400F2"/>
    <w:rsid w:val="00740EE1"/>
    <w:rsid w:val="00744F2D"/>
    <w:rsid w:val="0074786F"/>
    <w:rsid w:val="0075106B"/>
    <w:rsid w:val="00752067"/>
    <w:rsid w:val="00753657"/>
    <w:rsid w:val="0075372A"/>
    <w:rsid w:val="00755728"/>
    <w:rsid w:val="00755B1A"/>
    <w:rsid w:val="00756FC9"/>
    <w:rsid w:val="00764550"/>
    <w:rsid w:val="0076582D"/>
    <w:rsid w:val="00770611"/>
    <w:rsid w:val="00776033"/>
    <w:rsid w:val="00781EBE"/>
    <w:rsid w:val="00783060"/>
    <w:rsid w:val="00783ADB"/>
    <w:rsid w:val="00785064"/>
    <w:rsid w:val="00785BA1"/>
    <w:rsid w:val="00791A45"/>
    <w:rsid w:val="0079254D"/>
    <w:rsid w:val="0079287C"/>
    <w:rsid w:val="00793FC4"/>
    <w:rsid w:val="007968B8"/>
    <w:rsid w:val="00796D89"/>
    <w:rsid w:val="007A0B08"/>
    <w:rsid w:val="007A38FB"/>
    <w:rsid w:val="007A68A8"/>
    <w:rsid w:val="007B0700"/>
    <w:rsid w:val="007B4622"/>
    <w:rsid w:val="007B6764"/>
    <w:rsid w:val="007B683E"/>
    <w:rsid w:val="007B6EB8"/>
    <w:rsid w:val="007C0D01"/>
    <w:rsid w:val="007C11C8"/>
    <w:rsid w:val="007C2FEE"/>
    <w:rsid w:val="007C4386"/>
    <w:rsid w:val="007D19E5"/>
    <w:rsid w:val="007D25A7"/>
    <w:rsid w:val="007D4149"/>
    <w:rsid w:val="007D5B61"/>
    <w:rsid w:val="007D6406"/>
    <w:rsid w:val="007D7973"/>
    <w:rsid w:val="007E0665"/>
    <w:rsid w:val="007E1746"/>
    <w:rsid w:val="007E3B9D"/>
    <w:rsid w:val="007E667B"/>
    <w:rsid w:val="007F2E3E"/>
    <w:rsid w:val="007F51D0"/>
    <w:rsid w:val="007F76F4"/>
    <w:rsid w:val="007F7B8F"/>
    <w:rsid w:val="00800696"/>
    <w:rsid w:val="00806284"/>
    <w:rsid w:val="0080756B"/>
    <w:rsid w:val="00807748"/>
    <w:rsid w:val="0080794A"/>
    <w:rsid w:val="00814DC8"/>
    <w:rsid w:val="008205BD"/>
    <w:rsid w:val="00820F4B"/>
    <w:rsid w:val="0082259E"/>
    <w:rsid w:val="0082329D"/>
    <w:rsid w:val="00824A9B"/>
    <w:rsid w:val="00824B76"/>
    <w:rsid w:val="00824F11"/>
    <w:rsid w:val="00825D96"/>
    <w:rsid w:val="00826393"/>
    <w:rsid w:val="00827EB9"/>
    <w:rsid w:val="00832526"/>
    <w:rsid w:val="008357E4"/>
    <w:rsid w:val="008418D9"/>
    <w:rsid w:val="00847900"/>
    <w:rsid w:val="00857711"/>
    <w:rsid w:val="00861288"/>
    <w:rsid w:val="00864A8A"/>
    <w:rsid w:val="00866997"/>
    <w:rsid w:val="00867E3F"/>
    <w:rsid w:val="00870311"/>
    <w:rsid w:val="00874FE0"/>
    <w:rsid w:val="008778B3"/>
    <w:rsid w:val="008838CB"/>
    <w:rsid w:val="008902DD"/>
    <w:rsid w:val="0089139A"/>
    <w:rsid w:val="00892A7A"/>
    <w:rsid w:val="00894190"/>
    <w:rsid w:val="00897470"/>
    <w:rsid w:val="008A0E79"/>
    <w:rsid w:val="008A3016"/>
    <w:rsid w:val="008A5815"/>
    <w:rsid w:val="008A5BDD"/>
    <w:rsid w:val="008B0B47"/>
    <w:rsid w:val="008B1B57"/>
    <w:rsid w:val="008B229B"/>
    <w:rsid w:val="008B36AC"/>
    <w:rsid w:val="008B7BAE"/>
    <w:rsid w:val="008C2EC2"/>
    <w:rsid w:val="008C3B97"/>
    <w:rsid w:val="008C5389"/>
    <w:rsid w:val="008C5B2A"/>
    <w:rsid w:val="008C5BE4"/>
    <w:rsid w:val="008D2458"/>
    <w:rsid w:val="008D3519"/>
    <w:rsid w:val="008D36CA"/>
    <w:rsid w:val="008D4725"/>
    <w:rsid w:val="008E31C5"/>
    <w:rsid w:val="008E7483"/>
    <w:rsid w:val="008F2576"/>
    <w:rsid w:val="008F6081"/>
    <w:rsid w:val="00900DC5"/>
    <w:rsid w:val="009031ED"/>
    <w:rsid w:val="00905B17"/>
    <w:rsid w:val="009102A5"/>
    <w:rsid w:val="00911BCD"/>
    <w:rsid w:val="00914E4E"/>
    <w:rsid w:val="00917146"/>
    <w:rsid w:val="0091765B"/>
    <w:rsid w:val="009240E8"/>
    <w:rsid w:val="00927916"/>
    <w:rsid w:val="00934945"/>
    <w:rsid w:val="009354FF"/>
    <w:rsid w:val="00936293"/>
    <w:rsid w:val="00936D8B"/>
    <w:rsid w:val="0094099D"/>
    <w:rsid w:val="00942331"/>
    <w:rsid w:val="0094257E"/>
    <w:rsid w:val="0094275C"/>
    <w:rsid w:val="00944046"/>
    <w:rsid w:val="009448A9"/>
    <w:rsid w:val="009461F9"/>
    <w:rsid w:val="00952730"/>
    <w:rsid w:val="00955BC4"/>
    <w:rsid w:val="00963693"/>
    <w:rsid w:val="00965638"/>
    <w:rsid w:val="00965926"/>
    <w:rsid w:val="00965C34"/>
    <w:rsid w:val="00966930"/>
    <w:rsid w:val="00970056"/>
    <w:rsid w:val="0097363D"/>
    <w:rsid w:val="00973BC0"/>
    <w:rsid w:val="00974BCC"/>
    <w:rsid w:val="00977E06"/>
    <w:rsid w:val="00981584"/>
    <w:rsid w:val="0098160E"/>
    <w:rsid w:val="0098695B"/>
    <w:rsid w:val="00990975"/>
    <w:rsid w:val="0099196D"/>
    <w:rsid w:val="00991B84"/>
    <w:rsid w:val="00996155"/>
    <w:rsid w:val="009A0F2A"/>
    <w:rsid w:val="009A189E"/>
    <w:rsid w:val="009A277A"/>
    <w:rsid w:val="009A449E"/>
    <w:rsid w:val="009A5505"/>
    <w:rsid w:val="009A7861"/>
    <w:rsid w:val="009A7C75"/>
    <w:rsid w:val="009B3239"/>
    <w:rsid w:val="009B4D7E"/>
    <w:rsid w:val="009C160A"/>
    <w:rsid w:val="009C2D7B"/>
    <w:rsid w:val="009C3E9C"/>
    <w:rsid w:val="009C40DA"/>
    <w:rsid w:val="009C4493"/>
    <w:rsid w:val="009D04DB"/>
    <w:rsid w:val="009D7D60"/>
    <w:rsid w:val="009E5B5A"/>
    <w:rsid w:val="009E644A"/>
    <w:rsid w:val="009E759B"/>
    <w:rsid w:val="009F3B73"/>
    <w:rsid w:val="009F4F84"/>
    <w:rsid w:val="009F6673"/>
    <w:rsid w:val="009F71D5"/>
    <w:rsid w:val="00A0154C"/>
    <w:rsid w:val="00A02002"/>
    <w:rsid w:val="00A037AA"/>
    <w:rsid w:val="00A04598"/>
    <w:rsid w:val="00A04EB8"/>
    <w:rsid w:val="00A07DEC"/>
    <w:rsid w:val="00A1047B"/>
    <w:rsid w:val="00A120FE"/>
    <w:rsid w:val="00A12201"/>
    <w:rsid w:val="00A15279"/>
    <w:rsid w:val="00A218A3"/>
    <w:rsid w:val="00A23E81"/>
    <w:rsid w:val="00A2713A"/>
    <w:rsid w:val="00A273A4"/>
    <w:rsid w:val="00A303BA"/>
    <w:rsid w:val="00A3357D"/>
    <w:rsid w:val="00A34015"/>
    <w:rsid w:val="00A356A7"/>
    <w:rsid w:val="00A36A59"/>
    <w:rsid w:val="00A4030E"/>
    <w:rsid w:val="00A4146B"/>
    <w:rsid w:val="00A415E7"/>
    <w:rsid w:val="00A42084"/>
    <w:rsid w:val="00A44440"/>
    <w:rsid w:val="00A4466D"/>
    <w:rsid w:val="00A450C3"/>
    <w:rsid w:val="00A46E84"/>
    <w:rsid w:val="00A50DD3"/>
    <w:rsid w:val="00A5120F"/>
    <w:rsid w:val="00A51963"/>
    <w:rsid w:val="00A523CE"/>
    <w:rsid w:val="00A530F9"/>
    <w:rsid w:val="00A54B28"/>
    <w:rsid w:val="00A5623D"/>
    <w:rsid w:val="00A575CA"/>
    <w:rsid w:val="00A57600"/>
    <w:rsid w:val="00A643C8"/>
    <w:rsid w:val="00A64A18"/>
    <w:rsid w:val="00A67E74"/>
    <w:rsid w:val="00A70A2C"/>
    <w:rsid w:val="00A716CE"/>
    <w:rsid w:val="00A72577"/>
    <w:rsid w:val="00A72C0F"/>
    <w:rsid w:val="00A730CA"/>
    <w:rsid w:val="00A74EE1"/>
    <w:rsid w:val="00A7680B"/>
    <w:rsid w:val="00A81040"/>
    <w:rsid w:val="00A81C61"/>
    <w:rsid w:val="00A85395"/>
    <w:rsid w:val="00A86BA3"/>
    <w:rsid w:val="00A9238B"/>
    <w:rsid w:val="00A92431"/>
    <w:rsid w:val="00A926BD"/>
    <w:rsid w:val="00A93AD2"/>
    <w:rsid w:val="00A94484"/>
    <w:rsid w:val="00A949EB"/>
    <w:rsid w:val="00A95318"/>
    <w:rsid w:val="00A97B99"/>
    <w:rsid w:val="00AA1D73"/>
    <w:rsid w:val="00AA2D8E"/>
    <w:rsid w:val="00AA4D2E"/>
    <w:rsid w:val="00AB32B5"/>
    <w:rsid w:val="00AB3BAA"/>
    <w:rsid w:val="00AB44CA"/>
    <w:rsid w:val="00AC1716"/>
    <w:rsid w:val="00AC2528"/>
    <w:rsid w:val="00AC376E"/>
    <w:rsid w:val="00AC3B20"/>
    <w:rsid w:val="00AC5C92"/>
    <w:rsid w:val="00AC640A"/>
    <w:rsid w:val="00AC66FC"/>
    <w:rsid w:val="00AD4F55"/>
    <w:rsid w:val="00AD751B"/>
    <w:rsid w:val="00AE10A7"/>
    <w:rsid w:val="00AE1440"/>
    <w:rsid w:val="00AE1CB6"/>
    <w:rsid w:val="00AE5584"/>
    <w:rsid w:val="00AF1567"/>
    <w:rsid w:val="00AF2915"/>
    <w:rsid w:val="00AF3599"/>
    <w:rsid w:val="00AF482D"/>
    <w:rsid w:val="00AF6A04"/>
    <w:rsid w:val="00B01284"/>
    <w:rsid w:val="00B01AF1"/>
    <w:rsid w:val="00B02AE4"/>
    <w:rsid w:val="00B03539"/>
    <w:rsid w:val="00B06212"/>
    <w:rsid w:val="00B07CEA"/>
    <w:rsid w:val="00B104DD"/>
    <w:rsid w:val="00B10593"/>
    <w:rsid w:val="00B11475"/>
    <w:rsid w:val="00B11EBF"/>
    <w:rsid w:val="00B142FC"/>
    <w:rsid w:val="00B15323"/>
    <w:rsid w:val="00B1595C"/>
    <w:rsid w:val="00B16562"/>
    <w:rsid w:val="00B20258"/>
    <w:rsid w:val="00B20470"/>
    <w:rsid w:val="00B21962"/>
    <w:rsid w:val="00B273B5"/>
    <w:rsid w:val="00B33391"/>
    <w:rsid w:val="00B33934"/>
    <w:rsid w:val="00B369F8"/>
    <w:rsid w:val="00B36E87"/>
    <w:rsid w:val="00B412C0"/>
    <w:rsid w:val="00B424C0"/>
    <w:rsid w:val="00B46134"/>
    <w:rsid w:val="00B471BC"/>
    <w:rsid w:val="00B51D4E"/>
    <w:rsid w:val="00B5382C"/>
    <w:rsid w:val="00B55329"/>
    <w:rsid w:val="00B5614F"/>
    <w:rsid w:val="00B56835"/>
    <w:rsid w:val="00B5701B"/>
    <w:rsid w:val="00B6350A"/>
    <w:rsid w:val="00B65A9F"/>
    <w:rsid w:val="00B6771D"/>
    <w:rsid w:val="00B71415"/>
    <w:rsid w:val="00B74CA0"/>
    <w:rsid w:val="00B77176"/>
    <w:rsid w:val="00B805AB"/>
    <w:rsid w:val="00B81A63"/>
    <w:rsid w:val="00B83207"/>
    <w:rsid w:val="00B83EE8"/>
    <w:rsid w:val="00B86909"/>
    <w:rsid w:val="00B93533"/>
    <w:rsid w:val="00B94476"/>
    <w:rsid w:val="00B959F8"/>
    <w:rsid w:val="00B96C71"/>
    <w:rsid w:val="00BA3D66"/>
    <w:rsid w:val="00BA450B"/>
    <w:rsid w:val="00BA71F7"/>
    <w:rsid w:val="00BA766F"/>
    <w:rsid w:val="00BB1E50"/>
    <w:rsid w:val="00BB44D8"/>
    <w:rsid w:val="00BC0BE2"/>
    <w:rsid w:val="00BC2510"/>
    <w:rsid w:val="00BC66A2"/>
    <w:rsid w:val="00BD0139"/>
    <w:rsid w:val="00BD0AAA"/>
    <w:rsid w:val="00BD1CC3"/>
    <w:rsid w:val="00BD1D8D"/>
    <w:rsid w:val="00BD58B1"/>
    <w:rsid w:val="00BE04C5"/>
    <w:rsid w:val="00BE1E74"/>
    <w:rsid w:val="00BF2A7A"/>
    <w:rsid w:val="00BF2AAA"/>
    <w:rsid w:val="00C01AC9"/>
    <w:rsid w:val="00C034B5"/>
    <w:rsid w:val="00C05716"/>
    <w:rsid w:val="00C06BCD"/>
    <w:rsid w:val="00C10574"/>
    <w:rsid w:val="00C129E8"/>
    <w:rsid w:val="00C14179"/>
    <w:rsid w:val="00C141DF"/>
    <w:rsid w:val="00C14B3F"/>
    <w:rsid w:val="00C15963"/>
    <w:rsid w:val="00C169D1"/>
    <w:rsid w:val="00C1728B"/>
    <w:rsid w:val="00C21AFF"/>
    <w:rsid w:val="00C22085"/>
    <w:rsid w:val="00C225CA"/>
    <w:rsid w:val="00C26712"/>
    <w:rsid w:val="00C27442"/>
    <w:rsid w:val="00C31D2C"/>
    <w:rsid w:val="00C33CB5"/>
    <w:rsid w:val="00C355B1"/>
    <w:rsid w:val="00C37807"/>
    <w:rsid w:val="00C41517"/>
    <w:rsid w:val="00C41C9A"/>
    <w:rsid w:val="00C44962"/>
    <w:rsid w:val="00C46B61"/>
    <w:rsid w:val="00C47CD6"/>
    <w:rsid w:val="00C50DB0"/>
    <w:rsid w:val="00C5208A"/>
    <w:rsid w:val="00C556CF"/>
    <w:rsid w:val="00C55CE0"/>
    <w:rsid w:val="00C569AE"/>
    <w:rsid w:val="00C56DCE"/>
    <w:rsid w:val="00C57EE1"/>
    <w:rsid w:val="00C600F7"/>
    <w:rsid w:val="00C61499"/>
    <w:rsid w:val="00C6667B"/>
    <w:rsid w:val="00C670EF"/>
    <w:rsid w:val="00C7148A"/>
    <w:rsid w:val="00C72B0C"/>
    <w:rsid w:val="00C74818"/>
    <w:rsid w:val="00C75290"/>
    <w:rsid w:val="00C83572"/>
    <w:rsid w:val="00C83597"/>
    <w:rsid w:val="00C85556"/>
    <w:rsid w:val="00C913A6"/>
    <w:rsid w:val="00C94E77"/>
    <w:rsid w:val="00C95525"/>
    <w:rsid w:val="00C971B5"/>
    <w:rsid w:val="00C97B17"/>
    <w:rsid w:val="00CA2BEA"/>
    <w:rsid w:val="00CA67C1"/>
    <w:rsid w:val="00CA7422"/>
    <w:rsid w:val="00CB025F"/>
    <w:rsid w:val="00CB3334"/>
    <w:rsid w:val="00CB659B"/>
    <w:rsid w:val="00CB6976"/>
    <w:rsid w:val="00CB7AAE"/>
    <w:rsid w:val="00CB7C83"/>
    <w:rsid w:val="00CC0CC5"/>
    <w:rsid w:val="00CC162A"/>
    <w:rsid w:val="00CC1BFC"/>
    <w:rsid w:val="00CC203B"/>
    <w:rsid w:val="00CC31EF"/>
    <w:rsid w:val="00CC42E1"/>
    <w:rsid w:val="00CC77E7"/>
    <w:rsid w:val="00CD1912"/>
    <w:rsid w:val="00CD5062"/>
    <w:rsid w:val="00CD6ACD"/>
    <w:rsid w:val="00CD7F0B"/>
    <w:rsid w:val="00CE471E"/>
    <w:rsid w:val="00CE4CDA"/>
    <w:rsid w:val="00CE7B4F"/>
    <w:rsid w:val="00CF3B6D"/>
    <w:rsid w:val="00CF429D"/>
    <w:rsid w:val="00CF70A3"/>
    <w:rsid w:val="00D05A41"/>
    <w:rsid w:val="00D101CD"/>
    <w:rsid w:val="00D133F1"/>
    <w:rsid w:val="00D15F60"/>
    <w:rsid w:val="00D16292"/>
    <w:rsid w:val="00D2150E"/>
    <w:rsid w:val="00D21E94"/>
    <w:rsid w:val="00D228C6"/>
    <w:rsid w:val="00D24754"/>
    <w:rsid w:val="00D24A56"/>
    <w:rsid w:val="00D255F0"/>
    <w:rsid w:val="00D3050C"/>
    <w:rsid w:val="00D35353"/>
    <w:rsid w:val="00D4115C"/>
    <w:rsid w:val="00D43184"/>
    <w:rsid w:val="00D50524"/>
    <w:rsid w:val="00D51137"/>
    <w:rsid w:val="00D55510"/>
    <w:rsid w:val="00D56B55"/>
    <w:rsid w:val="00D60D97"/>
    <w:rsid w:val="00D64A5C"/>
    <w:rsid w:val="00D66B7E"/>
    <w:rsid w:val="00D71E59"/>
    <w:rsid w:val="00D73D01"/>
    <w:rsid w:val="00D762EA"/>
    <w:rsid w:val="00D824EA"/>
    <w:rsid w:val="00D83016"/>
    <w:rsid w:val="00D8475F"/>
    <w:rsid w:val="00D85276"/>
    <w:rsid w:val="00D85375"/>
    <w:rsid w:val="00D911C0"/>
    <w:rsid w:val="00D93AA8"/>
    <w:rsid w:val="00DA4D52"/>
    <w:rsid w:val="00DA6120"/>
    <w:rsid w:val="00DB143B"/>
    <w:rsid w:val="00DB74E7"/>
    <w:rsid w:val="00DB7588"/>
    <w:rsid w:val="00DC0D51"/>
    <w:rsid w:val="00DC1F74"/>
    <w:rsid w:val="00DC33A7"/>
    <w:rsid w:val="00DC60A9"/>
    <w:rsid w:val="00DD1DE1"/>
    <w:rsid w:val="00DD4030"/>
    <w:rsid w:val="00DD70A3"/>
    <w:rsid w:val="00DE20AB"/>
    <w:rsid w:val="00DE35B7"/>
    <w:rsid w:val="00DE4540"/>
    <w:rsid w:val="00DF28AB"/>
    <w:rsid w:val="00DF49AF"/>
    <w:rsid w:val="00DF513E"/>
    <w:rsid w:val="00DF5CF2"/>
    <w:rsid w:val="00DF69A6"/>
    <w:rsid w:val="00DF6F1D"/>
    <w:rsid w:val="00E02EF9"/>
    <w:rsid w:val="00E04665"/>
    <w:rsid w:val="00E04772"/>
    <w:rsid w:val="00E05C68"/>
    <w:rsid w:val="00E05E8A"/>
    <w:rsid w:val="00E068A9"/>
    <w:rsid w:val="00E07D61"/>
    <w:rsid w:val="00E10104"/>
    <w:rsid w:val="00E11693"/>
    <w:rsid w:val="00E1272D"/>
    <w:rsid w:val="00E1379E"/>
    <w:rsid w:val="00E140E8"/>
    <w:rsid w:val="00E148B6"/>
    <w:rsid w:val="00E15634"/>
    <w:rsid w:val="00E2122D"/>
    <w:rsid w:val="00E21986"/>
    <w:rsid w:val="00E21BBC"/>
    <w:rsid w:val="00E237F3"/>
    <w:rsid w:val="00E23C5E"/>
    <w:rsid w:val="00E256FF"/>
    <w:rsid w:val="00E26C63"/>
    <w:rsid w:val="00E3763F"/>
    <w:rsid w:val="00E4005B"/>
    <w:rsid w:val="00E40592"/>
    <w:rsid w:val="00E419BC"/>
    <w:rsid w:val="00E42672"/>
    <w:rsid w:val="00E43043"/>
    <w:rsid w:val="00E445B7"/>
    <w:rsid w:val="00E45C7A"/>
    <w:rsid w:val="00E510D9"/>
    <w:rsid w:val="00E51134"/>
    <w:rsid w:val="00E5200B"/>
    <w:rsid w:val="00E52692"/>
    <w:rsid w:val="00E56D7E"/>
    <w:rsid w:val="00E57BA5"/>
    <w:rsid w:val="00E6233F"/>
    <w:rsid w:val="00E6518C"/>
    <w:rsid w:val="00E65A44"/>
    <w:rsid w:val="00E72242"/>
    <w:rsid w:val="00E76BBE"/>
    <w:rsid w:val="00E84CCD"/>
    <w:rsid w:val="00E9036C"/>
    <w:rsid w:val="00E90C7D"/>
    <w:rsid w:val="00E9108B"/>
    <w:rsid w:val="00E95B85"/>
    <w:rsid w:val="00E96D3A"/>
    <w:rsid w:val="00E9707D"/>
    <w:rsid w:val="00E9777C"/>
    <w:rsid w:val="00EA0559"/>
    <w:rsid w:val="00EA0BED"/>
    <w:rsid w:val="00EA4810"/>
    <w:rsid w:val="00EA6106"/>
    <w:rsid w:val="00EA7D2E"/>
    <w:rsid w:val="00EB35FA"/>
    <w:rsid w:val="00EB4930"/>
    <w:rsid w:val="00EB5634"/>
    <w:rsid w:val="00EB7F46"/>
    <w:rsid w:val="00EC0C12"/>
    <w:rsid w:val="00ED28C2"/>
    <w:rsid w:val="00ED6C84"/>
    <w:rsid w:val="00ED7A62"/>
    <w:rsid w:val="00EE45A5"/>
    <w:rsid w:val="00EE67F3"/>
    <w:rsid w:val="00EE6F97"/>
    <w:rsid w:val="00EF08A7"/>
    <w:rsid w:val="00EF2E31"/>
    <w:rsid w:val="00EF2EF9"/>
    <w:rsid w:val="00F0446B"/>
    <w:rsid w:val="00F108F8"/>
    <w:rsid w:val="00F1178D"/>
    <w:rsid w:val="00F11C4D"/>
    <w:rsid w:val="00F12BBA"/>
    <w:rsid w:val="00F1539A"/>
    <w:rsid w:val="00F1552C"/>
    <w:rsid w:val="00F1615E"/>
    <w:rsid w:val="00F16FEF"/>
    <w:rsid w:val="00F20879"/>
    <w:rsid w:val="00F233DD"/>
    <w:rsid w:val="00F235EE"/>
    <w:rsid w:val="00F23ACA"/>
    <w:rsid w:val="00F24068"/>
    <w:rsid w:val="00F24880"/>
    <w:rsid w:val="00F2526C"/>
    <w:rsid w:val="00F26D12"/>
    <w:rsid w:val="00F2702B"/>
    <w:rsid w:val="00F3007F"/>
    <w:rsid w:val="00F31481"/>
    <w:rsid w:val="00F325CE"/>
    <w:rsid w:val="00F36B7F"/>
    <w:rsid w:val="00F3771B"/>
    <w:rsid w:val="00F409A9"/>
    <w:rsid w:val="00F41B10"/>
    <w:rsid w:val="00F433C6"/>
    <w:rsid w:val="00F43C19"/>
    <w:rsid w:val="00F4433C"/>
    <w:rsid w:val="00F46F5C"/>
    <w:rsid w:val="00F47414"/>
    <w:rsid w:val="00F50667"/>
    <w:rsid w:val="00F521AB"/>
    <w:rsid w:val="00F5579A"/>
    <w:rsid w:val="00F60F31"/>
    <w:rsid w:val="00F63124"/>
    <w:rsid w:val="00F638DF"/>
    <w:rsid w:val="00F65BB2"/>
    <w:rsid w:val="00F66A0A"/>
    <w:rsid w:val="00F70713"/>
    <w:rsid w:val="00F70C9F"/>
    <w:rsid w:val="00F720DB"/>
    <w:rsid w:val="00F724A1"/>
    <w:rsid w:val="00F76437"/>
    <w:rsid w:val="00F766A8"/>
    <w:rsid w:val="00F76CFD"/>
    <w:rsid w:val="00F77A48"/>
    <w:rsid w:val="00F77A52"/>
    <w:rsid w:val="00F77D94"/>
    <w:rsid w:val="00F82167"/>
    <w:rsid w:val="00F83E81"/>
    <w:rsid w:val="00F869C7"/>
    <w:rsid w:val="00F87AD5"/>
    <w:rsid w:val="00F92100"/>
    <w:rsid w:val="00F96F8B"/>
    <w:rsid w:val="00F976A4"/>
    <w:rsid w:val="00FA17F3"/>
    <w:rsid w:val="00FA2C8C"/>
    <w:rsid w:val="00FA2CE1"/>
    <w:rsid w:val="00FA34CF"/>
    <w:rsid w:val="00FA400E"/>
    <w:rsid w:val="00FA4F7E"/>
    <w:rsid w:val="00FA6857"/>
    <w:rsid w:val="00FB0FB6"/>
    <w:rsid w:val="00FB104C"/>
    <w:rsid w:val="00FB2B21"/>
    <w:rsid w:val="00FB347C"/>
    <w:rsid w:val="00FB3745"/>
    <w:rsid w:val="00FB58C6"/>
    <w:rsid w:val="00FB59C9"/>
    <w:rsid w:val="00FB76F1"/>
    <w:rsid w:val="00FC0E8A"/>
    <w:rsid w:val="00FC1B78"/>
    <w:rsid w:val="00FC2B6F"/>
    <w:rsid w:val="00FC319A"/>
    <w:rsid w:val="00FC59F7"/>
    <w:rsid w:val="00FD4438"/>
    <w:rsid w:val="00FD5518"/>
    <w:rsid w:val="00FD6340"/>
    <w:rsid w:val="00FD6690"/>
    <w:rsid w:val="00FE083E"/>
    <w:rsid w:val="00FE091D"/>
    <w:rsid w:val="00FE12DB"/>
    <w:rsid w:val="00FE3069"/>
    <w:rsid w:val="00FE7570"/>
    <w:rsid w:val="00FF4E59"/>
    <w:rsid w:val="00FF51EA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247C-9E21-4236-8C4C-1B315742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2021-07-16T07:10:00Z</cp:lastPrinted>
  <dcterms:created xsi:type="dcterms:W3CDTF">2021-06-08T10:56:00Z</dcterms:created>
  <dcterms:modified xsi:type="dcterms:W3CDTF">2021-07-16T07:10:00Z</dcterms:modified>
</cp:coreProperties>
</file>