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8C5" w:rsidRPr="001308C5" w:rsidRDefault="001308C5" w:rsidP="001308C5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</w:t>
      </w:r>
      <w:r w:rsidR="004F4A5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ЗАТВЕРДЖЕНО</w:t>
      </w:r>
    </w:p>
    <w:p w:rsidR="001308C5" w:rsidRPr="001308C5" w:rsidRDefault="001308C5" w:rsidP="001308C5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 </w:t>
      </w:r>
      <w:proofErr w:type="spellStart"/>
      <w:proofErr w:type="gramStart"/>
      <w:r w:rsidRPr="001308C5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1308C5">
        <w:rPr>
          <w:rFonts w:ascii="Times New Roman" w:hAnsi="Times New Roman" w:cs="Times New Roman"/>
          <w:sz w:val="28"/>
          <w:szCs w:val="28"/>
        </w:rPr>
        <w:t>ішення</w:t>
      </w:r>
      <w:proofErr w:type="spellEnd"/>
      <w:r w:rsidRPr="001308C5">
        <w:rPr>
          <w:rFonts w:ascii="Times New Roman" w:hAnsi="Times New Roman" w:cs="Times New Roman"/>
          <w:sz w:val="28"/>
          <w:szCs w:val="28"/>
        </w:rPr>
        <w:t xml:space="preserve"> </w:t>
      </w:r>
      <w:r w:rsidRPr="001308C5">
        <w:rPr>
          <w:rFonts w:ascii="Times New Roman" w:hAnsi="Times New Roman" w:cs="Times New Roman"/>
          <w:sz w:val="28"/>
          <w:szCs w:val="28"/>
          <w:lang w:val="uk-UA"/>
        </w:rPr>
        <w:t>Х позачергової</w:t>
      </w:r>
      <w:r w:rsidRPr="001308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08C5" w:rsidRPr="001308C5" w:rsidRDefault="001308C5" w:rsidP="001308C5">
      <w:pPr>
        <w:pStyle w:val="a3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1308C5">
        <w:rPr>
          <w:rFonts w:ascii="Times New Roman" w:hAnsi="Times New Roman" w:cs="Times New Roman"/>
          <w:sz w:val="28"/>
          <w:szCs w:val="28"/>
        </w:rPr>
        <w:t>с</w:t>
      </w:r>
      <w:proofErr w:type="spellStart"/>
      <w:r w:rsidRPr="001308C5">
        <w:rPr>
          <w:rFonts w:ascii="Times New Roman" w:hAnsi="Times New Roman" w:cs="Times New Roman"/>
          <w:sz w:val="28"/>
          <w:szCs w:val="28"/>
          <w:lang w:val="uk-UA"/>
        </w:rPr>
        <w:t>ільськ</w:t>
      </w:r>
      <w:r w:rsidRPr="001308C5">
        <w:rPr>
          <w:rFonts w:ascii="Times New Roman" w:hAnsi="Times New Roman" w:cs="Times New Roman"/>
          <w:sz w:val="28"/>
          <w:szCs w:val="28"/>
        </w:rPr>
        <w:t>ої</w:t>
      </w:r>
      <w:proofErr w:type="spellEnd"/>
      <w:r w:rsidRPr="001308C5">
        <w:rPr>
          <w:rFonts w:ascii="Times New Roman" w:hAnsi="Times New Roman" w:cs="Times New Roman"/>
          <w:sz w:val="28"/>
          <w:szCs w:val="28"/>
        </w:rPr>
        <w:t xml:space="preserve">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8 скликання</w:t>
      </w:r>
    </w:p>
    <w:p w:rsidR="001308C5" w:rsidRPr="001308C5" w:rsidRDefault="001308C5" w:rsidP="001308C5">
      <w:pPr>
        <w:pStyle w:val="a3"/>
        <w:jc w:val="center"/>
        <w:rPr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від 13 липня</w:t>
      </w:r>
      <w:r w:rsidRPr="001308C5">
        <w:rPr>
          <w:rFonts w:ascii="Times New Roman" w:hAnsi="Times New Roman" w:cs="Times New Roman"/>
          <w:sz w:val="28"/>
          <w:szCs w:val="28"/>
        </w:rPr>
        <w:t xml:space="preserve"> 2021р. № </w:t>
      </w:r>
      <w:r>
        <w:rPr>
          <w:rFonts w:ascii="Times New Roman" w:hAnsi="Times New Roman" w:cs="Times New Roman"/>
          <w:sz w:val="28"/>
          <w:szCs w:val="28"/>
          <w:lang w:val="uk-UA"/>
        </w:rPr>
        <w:t>8</w:t>
      </w:r>
    </w:p>
    <w:p w:rsidR="001308C5" w:rsidRDefault="001308C5" w:rsidP="001308C5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1308C5" w:rsidRDefault="001308C5" w:rsidP="001308C5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1308C5">
        <w:rPr>
          <w:rFonts w:ascii="Times New Roman" w:hAnsi="Times New Roman" w:cs="Times New Roman"/>
          <w:sz w:val="28"/>
          <w:szCs w:val="28"/>
        </w:rPr>
        <w:t>ПОЛОЖЕННЯ</w:t>
      </w:r>
    </w:p>
    <w:p w:rsidR="001308C5" w:rsidRDefault="001308C5" w:rsidP="001308C5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1308C5">
        <w:rPr>
          <w:rFonts w:ascii="Times New Roman" w:hAnsi="Times New Roman" w:cs="Times New Roman"/>
          <w:sz w:val="28"/>
          <w:szCs w:val="28"/>
        </w:rPr>
        <w:t xml:space="preserve">про </w:t>
      </w:r>
      <w:r w:rsidR="001F0720">
        <w:rPr>
          <w:rFonts w:ascii="Times New Roman" w:hAnsi="Times New Roman" w:cs="Times New Roman"/>
          <w:sz w:val="28"/>
          <w:szCs w:val="28"/>
          <w:lang w:val="uk-UA"/>
        </w:rPr>
        <w:t xml:space="preserve">сплату </w:t>
      </w:r>
      <w:proofErr w:type="spellStart"/>
      <w:r w:rsidRPr="001308C5">
        <w:rPr>
          <w:rFonts w:ascii="Times New Roman" w:hAnsi="Times New Roman" w:cs="Times New Roman"/>
          <w:sz w:val="28"/>
          <w:szCs w:val="28"/>
        </w:rPr>
        <w:t>податк</w:t>
      </w:r>
      <w:proofErr w:type="spellEnd"/>
      <w:r w:rsidR="001F0720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1308C5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1308C5">
        <w:rPr>
          <w:rFonts w:ascii="Times New Roman" w:hAnsi="Times New Roman" w:cs="Times New Roman"/>
          <w:sz w:val="28"/>
          <w:szCs w:val="28"/>
        </w:rPr>
        <w:t>нерухоме</w:t>
      </w:r>
      <w:proofErr w:type="spellEnd"/>
      <w:r w:rsidRPr="001308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08C5">
        <w:rPr>
          <w:rFonts w:ascii="Times New Roman" w:hAnsi="Times New Roman" w:cs="Times New Roman"/>
          <w:sz w:val="28"/>
          <w:szCs w:val="28"/>
        </w:rPr>
        <w:t>майно</w:t>
      </w:r>
      <w:proofErr w:type="spellEnd"/>
      <w:r w:rsidRPr="001308C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308C5">
        <w:rPr>
          <w:rFonts w:ascii="Times New Roman" w:hAnsi="Times New Roman" w:cs="Times New Roman"/>
          <w:sz w:val="28"/>
          <w:szCs w:val="28"/>
        </w:rPr>
        <w:t>відмінне</w:t>
      </w:r>
      <w:proofErr w:type="spellEnd"/>
      <w:r w:rsidRPr="001308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08C5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1308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08C5">
        <w:rPr>
          <w:rFonts w:ascii="Times New Roman" w:hAnsi="Times New Roman" w:cs="Times New Roman"/>
          <w:sz w:val="28"/>
          <w:szCs w:val="28"/>
        </w:rPr>
        <w:t>земельної</w:t>
      </w:r>
      <w:proofErr w:type="spellEnd"/>
      <w:r w:rsidRPr="001308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08C5">
        <w:rPr>
          <w:rFonts w:ascii="Times New Roman" w:hAnsi="Times New Roman" w:cs="Times New Roman"/>
          <w:sz w:val="28"/>
          <w:szCs w:val="28"/>
        </w:rPr>
        <w:t>ділянки</w:t>
      </w:r>
      <w:proofErr w:type="spellEnd"/>
      <w:r w:rsidRPr="001308C5">
        <w:rPr>
          <w:rFonts w:ascii="Times New Roman" w:hAnsi="Times New Roman" w:cs="Times New Roman"/>
          <w:sz w:val="28"/>
          <w:szCs w:val="28"/>
        </w:rPr>
        <w:t xml:space="preserve"> на 2022рі</w:t>
      </w:r>
      <w:proofErr w:type="gramStart"/>
      <w:r w:rsidRPr="001308C5">
        <w:rPr>
          <w:rFonts w:ascii="Times New Roman" w:hAnsi="Times New Roman" w:cs="Times New Roman"/>
          <w:sz w:val="28"/>
          <w:szCs w:val="28"/>
        </w:rPr>
        <w:t>к</w:t>
      </w:r>
      <w:proofErr w:type="gramEnd"/>
    </w:p>
    <w:p w:rsidR="001308C5" w:rsidRDefault="001308C5" w:rsidP="001308C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308C5">
        <w:rPr>
          <w:rFonts w:ascii="Times New Roman" w:hAnsi="Times New Roman" w:cs="Times New Roman"/>
          <w:sz w:val="28"/>
          <w:szCs w:val="28"/>
          <w:lang w:val="uk-UA"/>
        </w:rPr>
        <w:t xml:space="preserve"> 1. Загальні положення</w:t>
      </w:r>
    </w:p>
    <w:p w:rsidR="001308C5" w:rsidRDefault="001308C5" w:rsidP="001308C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308C5">
        <w:rPr>
          <w:rFonts w:ascii="Times New Roman" w:hAnsi="Times New Roman" w:cs="Times New Roman"/>
          <w:sz w:val="28"/>
          <w:szCs w:val="28"/>
          <w:lang w:val="uk-UA"/>
        </w:rPr>
        <w:t xml:space="preserve"> 1.1 Це Положення про податок на нерухоме майно, відмінне від земельної ділянки на території </w:t>
      </w:r>
      <w:r w:rsidR="003F3E11">
        <w:rPr>
          <w:rFonts w:ascii="Times New Roman" w:hAnsi="Times New Roman" w:cs="Times New Roman"/>
          <w:sz w:val="28"/>
          <w:szCs w:val="28"/>
          <w:lang w:val="uk-UA"/>
        </w:rPr>
        <w:t>сел</w:t>
      </w:r>
      <w:r w:rsidRPr="001308C5">
        <w:rPr>
          <w:rFonts w:ascii="Times New Roman" w:hAnsi="Times New Roman" w:cs="Times New Roman"/>
          <w:sz w:val="28"/>
          <w:szCs w:val="28"/>
          <w:lang w:val="uk-UA"/>
        </w:rPr>
        <w:t>а (далі – Положення) визначає порядок справляння місцевого податку, розроблено на основі Закону України від 21.05.1997 р. № 280/97-ВР «Про місцеве самоврядування в Україні» (зі змінами та доповненнями) та Податкового кодексу України від 02.12.2010 р. № 2755-</w:t>
      </w:r>
      <w:r w:rsidRPr="001308C5">
        <w:rPr>
          <w:rFonts w:ascii="Times New Roman" w:hAnsi="Times New Roman" w:cs="Times New Roman"/>
          <w:sz w:val="28"/>
          <w:szCs w:val="28"/>
        </w:rPr>
        <w:t>VI</w:t>
      </w:r>
      <w:r w:rsidRPr="001308C5">
        <w:rPr>
          <w:rFonts w:ascii="Times New Roman" w:hAnsi="Times New Roman" w:cs="Times New Roman"/>
          <w:sz w:val="28"/>
          <w:szCs w:val="28"/>
          <w:lang w:val="uk-UA"/>
        </w:rPr>
        <w:t xml:space="preserve"> (зі змінами та доповненнями). </w:t>
      </w:r>
    </w:p>
    <w:p w:rsidR="003F3E11" w:rsidRDefault="001308C5" w:rsidP="001308C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308C5">
        <w:rPr>
          <w:rFonts w:ascii="Times New Roman" w:hAnsi="Times New Roman" w:cs="Times New Roman"/>
          <w:sz w:val="28"/>
          <w:szCs w:val="28"/>
          <w:lang w:val="uk-UA"/>
        </w:rPr>
        <w:t xml:space="preserve">1.2 Поняття об’єктів житлової та нежитлової нерухомості, в тому числі їх часток визначаються згідно статті 14 розділу </w:t>
      </w:r>
      <w:r w:rsidRPr="001308C5">
        <w:rPr>
          <w:rFonts w:ascii="Times New Roman" w:hAnsi="Times New Roman" w:cs="Times New Roman"/>
          <w:sz w:val="28"/>
          <w:szCs w:val="28"/>
        </w:rPr>
        <w:t>I</w:t>
      </w:r>
      <w:r w:rsidRPr="001308C5">
        <w:rPr>
          <w:rFonts w:ascii="Times New Roman" w:hAnsi="Times New Roman" w:cs="Times New Roman"/>
          <w:sz w:val="28"/>
          <w:szCs w:val="28"/>
          <w:lang w:val="uk-UA"/>
        </w:rPr>
        <w:t xml:space="preserve"> Податкового кодексу України. </w:t>
      </w:r>
    </w:p>
    <w:p w:rsidR="001308C5" w:rsidRDefault="001308C5" w:rsidP="001308C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308C5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1308C5">
        <w:rPr>
          <w:rFonts w:ascii="Times New Roman" w:hAnsi="Times New Roman" w:cs="Times New Roman"/>
          <w:sz w:val="28"/>
          <w:szCs w:val="28"/>
        </w:rPr>
        <w:t>Платники</w:t>
      </w:r>
      <w:proofErr w:type="spellEnd"/>
      <w:r w:rsidRPr="001308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08C5">
        <w:rPr>
          <w:rFonts w:ascii="Times New Roman" w:hAnsi="Times New Roman" w:cs="Times New Roman"/>
          <w:sz w:val="28"/>
          <w:szCs w:val="28"/>
        </w:rPr>
        <w:t>податку</w:t>
      </w:r>
      <w:proofErr w:type="spellEnd"/>
      <w:r w:rsidRPr="001308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08C5" w:rsidRDefault="001308C5" w:rsidP="001308C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308C5">
        <w:rPr>
          <w:rFonts w:ascii="Times New Roman" w:hAnsi="Times New Roman" w:cs="Times New Roman"/>
          <w:sz w:val="28"/>
          <w:szCs w:val="28"/>
        </w:rPr>
        <w:t xml:space="preserve">2.1. </w:t>
      </w:r>
      <w:proofErr w:type="spellStart"/>
      <w:r w:rsidRPr="001308C5">
        <w:rPr>
          <w:rFonts w:ascii="Times New Roman" w:hAnsi="Times New Roman" w:cs="Times New Roman"/>
          <w:sz w:val="28"/>
          <w:szCs w:val="28"/>
        </w:rPr>
        <w:t>Платниками</w:t>
      </w:r>
      <w:proofErr w:type="spellEnd"/>
      <w:r w:rsidRPr="001308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08C5">
        <w:rPr>
          <w:rFonts w:ascii="Times New Roman" w:hAnsi="Times New Roman" w:cs="Times New Roman"/>
          <w:sz w:val="28"/>
          <w:szCs w:val="28"/>
        </w:rPr>
        <w:t>податку</w:t>
      </w:r>
      <w:proofErr w:type="spellEnd"/>
      <w:r w:rsidRPr="001308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08C5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Pr="001308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08C5">
        <w:rPr>
          <w:rFonts w:ascii="Times New Roman" w:hAnsi="Times New Roman" w:cs="Times New Roman"/>
          <w:sz w:val="28"/>
          <w:szCs w:val="28"/>
        </w:rPr>
        <w:t>фізичні</w:t>
      </w:r>
      <w:proofErr w:type="spellEnd"/>
      <w:r w:rsidRPr="001308C5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1308C5">
        <w:rPr>
          <w:rFonts w:ascii="Times New Roman" w:hAnsi="Times New Roman" w:cs="Times New Roman"/>
          <w:sz w:val="28"/>
          <w:szCs w:val="28"/>
        </w:rPr>
        <w:t>юридичні</w:t>
      </w:r>
      <w:proofErr w:type="spellEnd"/>
      <w:r w:rsidRPr="001308C5">
        <w:rPr>
          <w:rFonts w:ascii="Times New Roman" w:hAnsi="Times New Roman" w:cs="Times New Roman"/>
          <w:sz w:val="28"/>
          <w:szCs w:val="28"/>
        </w:rPr>
        <w:t xml:space="preserve"> особи, </w:t>
      </w:r>
      <w:proofErr w:type="gramStart"/>
      <w:r w:rsidRPr="001308C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1308C5">
        <w:rPr>
          <w:rFonts w:ascii="Times New Roman" w:hAnsi="Times New Roman" w:cs="Times New Roman"/>
          <w:sz w:val="28"/>
          <w:szCs w:val="28"/>
        </w:rPr>
        <w:t xml:space="preserve"> тому </w:t>
      </w:r>
      <w:proofErr w:type="spellStart"/>
      <w:r w:rsidRPr="001308C5">
        <w:rPr>
          <w:rFonts w:ascii="Times New Roman" w:hAnsi="Times New Roman" w:cs="Times New Roman"/>
          <w:sz w:val="28"/>
          <w:szCs w:val="28"/>
        </w:rPr>
        <w:t>числі</w:t>
      </w:r>
      <w:proofErr w:type="spellEnd"/>
      <w:r w:rsidRPr="001308C5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1308C5">
        <w:rPr>
          <w:rFonts w:ascii="Times New Roman" w:hAnsi="Times New Roman" w:cs="Times New Roman"/>
          <w:sz w:val="28"/>
          <w:szCs w:val="28"/>
        </w:rPr>
        <w:t>резиденти</w:t>
      </w:r>
      <w:proofErr w:type="spellEnd"/>
      <w:r w:rsidRPr="001308C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308C5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1308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08C5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Pr="001308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08C5">
        <w:rPr>
          <w:rFonts w:ascii="Times New Roman" w:hAnsi="Times New Roman" w:cs="Times New Roman"/>
          <w:sz w:val="28"/>
          <w:szCs w:val="28"/>
        </w:rPr>
        <w:t>власниками</w:t>
      </w:r>
      <w:proofErr w:type="spellEnd"/>
      <w:r w:rsidRPr="001308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08C5">
        <w:rPr>
          <w:rFonts w:ascii="Times New Roman" w:hAnsi="Times New Roman" w:cs="Times New Roman"/>
          <w:sz w:val="28"/>
          <w:szCs w:val="28"/>
        </w:rPr>
        <w:t>об'єктів</w:t>
      </w:r>
      <w:proofErr w:type="spellEnd"/>
      <w:r w:rsidRPr="001308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08C5">
        <w:rPr>
          <w:rFonts w:ascii="Times New Roman" w:hAnsi="Times New Roman" w:cs="Times New Roman"/>
          <w:sz w:val="28"/>
          <w:szCs w:val="28"/>
        </w:rPr>
        <w:t>житлової</w:t>
      </w:r>
      <w:proofErr w:type="spellEnd"/>
      <w:r w:rsidRPr="001308C5">
        <w:rPr>
          <w:rFonts w:ascii="Times New Roman" w:hAnsi="Times New Roman" w:cs="Times New Roman"/>
          <w:sz w:val="28"/>
          <w:szCs w:val="28"/>
        </w:rPr>
        <w:t xml:space="preserve"> та/</w:t>
      </w:r>
      <w:proofErr w:type="spellStart"/>
      <w:r w:rsidRPr="001308C5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1308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08C5">
        <w:rPr>
          <w:rFonts w:ascii="Times New Roman" w:hAnsi="Times New Roman" w:cs="Times New Roman"/>
          <w:sz w:val="28"/>
          <w:szCs w:val="28"/>
        </w:rPr>
        <w:t>нежитлової</w:t>
      </w:r>
      <w:proofErr w:type="spellEnd"/>
      <w:r w:rsidRPr="001308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08C5">
        <w:rPr>
          <w:rFonts w:ascii="Times New Roman" w:hAnsi="Times New Roman" w:cs="Times New Roman"/>
          <w:sz w:val="28"/>
          <w:szCs w:val="28"/>
        </w:rPr>
        <w:t>нерухомості</w:t>
      </w:r>
      <w:proofErr w:type="spellEnd"/>
      <w:r w:rsidRPr="001308C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308C5" w:rsidRDefault="001308C5" w:rsidP="001308C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308C5">
        <w:rPr>
          <w:rFonts w:ascii="Times New Roman" w:hAnsi="Times New Roman" w:cs="Times New Roman"/>
          <w:sz w:val="28"/>
          <w:szCs w:val="28"/>
          <w:lang w:val="uk-UA"/>
        </w:rPr>
        <w:t>2.2.</w:t>
      </w:r>
      <w:r w:rsidR="003F3E1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308C5">
        <w:rPr>
          <w:rFonts w:ascii="Times New Roman" w:hAnsi="Times New Roman" w:cs="Times New Roman"/>
          <w:sz w:val="28"/>
          <w:szCs w:val="28"/>
          <w:lang w:val="uk-UA"/>
        </w:rPr>
        <w:t>Визначення платників податку в разі перебування об'єктів житлової та/або нежитлової нерухомості у спільній частковій або спільній сумісній власності кількох осіб:  Якщо об’єкт житлової та/або нежитлової нерухомості перебуває у спільній частковій власності кількох осіб, платником податку є кожна з цих</w:t>
      </w:r>
      <w:r w:rsidR="003F3E1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308C5">
        <w:rPr>
          <w:rFonts w:ascii="Times New Roman" w:hAnsi="Times New Roman" w:cs="Times New Roman"/>
          <w:sz w:val="28"/>
          <w:szCs w:val="28"/>
          <w:lang w:val="uk-UA"/>
        </w:rPr>
        <w:t>осіб за належну</w:t>
      </w:r>
      <w:r w:rsidR="003F3E1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308C5">
        <w:rPr>
          <w:rFonts w:ascii="Times New Roman" w:hAnsi="Times New Roman" w:cs="Times New Roman"/>
          <w:sz w:val="28"/>
          <w:szCs w:val="28"/>
          <w:lang w:val="uk-UA"/>
        </w:rPr>
        <w:t>їй</w:t>
      </w:r>
      <w:r w:rsidR="003F3E1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308C5">
        <w:rPr>
          <w:rFonts w:ascii="Times New Roman" w:hAnsi="Times New Roman" w:cs="Times New Roman"/>
          <w:sz w:val="28"/>
          <w:szCs w:val="28"/>
          <w:lang w:val="uk-UA"/>
        </w:rPr>
        <w:t>частку;  Якщо об’єкт житлової та/або нежитлової нерухомості перебуває у спільній сумісній власності кількох осіб, але не поділений в натурі, платником</w:t>
      </w:r>
      <w:r w:rsidR="003F3E1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308C5">
        <w:rPr>
          <w:rFonts w:ascii="Times New Roman" w:hAnsi="Times New Roman" w:cs="Times New Roman"/>
          <w:sz w:val="28"/>
          <w:szCs w:val="28"/>
          <w:lang w:val="uk-UA"/>
        </w:rPr>
        <w:t>податку є одна з таких осіб-власників, визначена за їх</w:t>
      </w:r>
      <w:r w:rsidR="003F3E1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308C5">
        <w:rPr>
          <w:rFonts w:ascii="Times New Roman" w:hAnsi="Times New Roman" w:cs="Times New Roman"/>
          <w:sz w:val="28"/>
          <w:szCs w:val="28"/>
          <w:lang w:val="uk-UA"/>
        </w:rPr>
        <w:t>згодою, якщо</w:t>
      </w:r>
      <w:r w:rsidR="003F3E1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308C5">
        <w:rPr>
          <w:rFonts w:ascii="Times New Roman" w:hAnsi="Times New Roman" w:cs="Times New Roman"/>
          <w:sz w:val="28"/>
          <w:szCs w:val="28"/>
          <w:lang w:val="uk-UA"/>
        </w:rPr>
        <w:t>інше не встановлено судом;  Якщо об’єкт житлової та/або нежитлової нерухомості перебуває у спільній сумісній</w:t>
      </w:r>
      <w:r w:rsidR="003F3E1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308C5">
        <w:rPr>
          <w:rFonts w:ascii="Times New Roman" w:hAnsi="Times New Roman" w:cs="Times New Roman"/>
          <w:sz w:val="28"/>
          <w:szCs w:val="28"/>
          <w:lang w:val="uk-UA"/>
        </w:rPr>
        <w:t>власності кількох осіб і поділений між ними в натурі, платником</w:t>
      </w:r>
      <w:r w:rsidR="003F3E1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308C5">
        <w:rPr>
          <w:rFonts w:ascii="Times New Roman" w:hAnsi="Times New Roman" w:cs="Times New Roman"/>
          <w:sz w:val="28"/>
          <w:szCs w:val="28"/>
          <w:lang w:val="uk-UA"/>
        </w:rPr>
        <w:t>податку є кожна з цих</w:t>
      </w:r>
      <w:r w:rsidR="003F3E1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308C5">
        <w:rPr>
          <w:rFonts w:ascii="Times New Roman" w:hAnsi="Times New Roman" w:cs="Times New Roman"/>
          <w:sz w:val="28"/>
          <w:szCs w:val="28"/>
          <w:lang w:val="uk-UA"/>
        </w:rPr>
        <w:t>осіб за належну</w:t>
      </w:r>
      <w:r w:rsidR="003F3E1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308C5">
        <w:rPr>
          <w:rFonts w:ascii="Times New Roman" w:hAnsi="Times New Roman" w:cs="Times New Roman"/>
          <w:sz w:val="28"/>
          <w:szCs w:val="28"/>
          <w:lang w:val="uk-UA"/>
        </w:rPr>
        <w:t>їй</w:t>
      </w:r>
      <w:r w:rsidR="003F3E1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308C5">
        <w:rPr>
          <w:rFonts w:ascii="Times New Roman" w:hAnsi="Times New Roman" w:cs="Times New Roman"/>
          <w:sz w:val="28"/>
          <w:szCs w:val="28"/>
          <w:lang w:val="uk-UA"/>
        </w:rPr>
        <w:t xml:space="preserve">частку. </w:t>
      </w:r>
    </w:p>
    <w:p w:rsidR="001308C5" w:rsidRDefault="001308C5" w:rsidP="001308C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F4EC0">
        <w:rPr>
          <w:rFonts w:ascii="Times New Roman" w:hAnsi="Times New Roman" w:cs="Times New Roman"/>
          <w:sz w:val="28"/>
          <w:szCs w:val="28"/>
          <w:lang w:val="uk-UA"/>
        </w:rPr>
        <w:t xml:space="preserve">3. Об'єкт оподаткування </w:t>
      </w:r>
    </w:p>
    <w:p w:rsidR="001308C5" w:rsidRDefault="001308C5" w:rsidP="001308C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308C5">
        <w:rPr>
          <w:rFonts w:ascii="Times New Roman" w:hAnsi="Times New Roman" w:cs="Times New Roman"/>
          <w:sz w:val="28"/>
          <w:szCs w:val="28"/>
          <w:lang w:val="uk-UA"/>
        </w:rPr>
        <w:t xml:space="preserve">3.1. Об'єктом оподаткування є об'єкт житлової та нежитлової нерухомості, в тому числі його частка. </w:t>
      </w:r>
    </w:p>
    <w:p w:rsidR="004F4A50" w:rsidRDefault="001308C5" w:rsidP="001308C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308C5">
        <w:rPr>
          <w:rFonts w:ascii="Times New Roman" w:hAnsi="Times New Roman" w:cs="Times New Roman"/>
          <w:sz w:val="28"/>
          <w:szCs w:val="28"/>
          <w:lang w:val="uk-UA"/>
        </w:rPr>
        <w:t xml:space="preserve">3.2. Не є об'єктом оподаткування:  </w:t>
      </w:r>
    </w:p>
    <w:p w:rsidR="004F4A50" w:rsidRDefault="00EB4C45" w:rsidP="001308C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а) </w:t>
      </w:r>
      <w:r w:rsidR="001308C5" w:rsidRPr="001308C5">
        <w:rPr>
          <w:rFonts w:ascii="Times New Roman" w:hAnsi="Times New Roman" w:cs="Times New Roman"/>
          <w:sz w:val="28"/>
          <w:szCs w:val="28"/>
          <w:lang w:val="uk-UA"/>
        </w:rPr>
        <w:t xml:space="preserve">об’єкти житлової та нежитлової нерухомості, які перебувають у власності органів державної влади, органів місцевого самоврядування, а також </w:t>
      </w:r>
      <w:r w:rsidR="001308C5" w:rsidRPr="001308C5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організацій, створених ними в установленому порядку, що повністю утримуються за рахунок відповідного державного бюджету чи місцевого бюджету і є неприбутковими (їх спільній власності);  </w:t>
      </w:r>
    </w:p>
    <w:p w:rsidR="004F4A50" w:rsidRDefault="00EB4C45" w:rsidP="001308C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б)</w:t>
      </w:r>
      <w:r w:rsidR="001308C5" w:rsidRPr="001308C5">
        <w:rPr>
          <w:rFonts w:ascii="Times New Roman" w:hAnsi="Times New Roman" w:cs="Times New Roman"/>
          <w:sz w:val="28"/>
          <w:szCs w:val="28"/>
          <w:lang w:val="uk-UA"/>
        </w:rPr>
        <w:t xml:space="preserve">об’єкти житлової та нежитлової нерухомості, які розташовані в зонах відчуження та безумовного (обов’язкового) відселення, визначені законом, в тому числі їх частки;  будівлі дитячих будинків сімейного типу;  </w:t>
      </w:r>
    </w:p>
    <w:p w:rsidR="004F4A50" w:rsidRDefault="00EB4C45" w:rsidP="001308C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в) </w:t>
      </w:r>
      <w:r w:rsidR="001308C5" w:rsidRPr="001308C5">
        <w:rPr>
          <w:rFonts w:ascii="Times New Roman" w:hAnsi="Times New Roman" w:cs="Times New Roman"/>
          <w:sz w:val="28"/>
          <w:szCs w:val="28"/>
          <w:lang w:val="uk-UA"/>
        </w:rPr>
        <w:t xml:space="preserve">гуртожитки;  </w:t>
      </w:r>
    </w:p>
    <w:p w:rsidR="004F4A50" w:rsidRDefault="00EB4C45" w:rsidP="001308C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г) </w:t>
      </w:r>
      <w:r w:rsidR="001308C5" w:rsidRPr="001308C5">
        <w:rPr>
          <w:rFonts w:ascii="Times New Roman" w:hAnsi="Times New Roman" w:cs="Times New Roman"/>
          <w:sz w:val="28"/>
          <w:szCs w:val="28"/>
          <w:lang w:val="uk-UA"/>
        </w:rPr>
        <w:t xml:space="preserve">житлова нерухомість непридатна для проживання, у тому числі у зв’язку з аварійним станом, визнана такою згідно з рішенням сільської, селищної, міської ради або ради об’єднаної територіальної громади, що створена згідно із законом та перспективним планом формування територій громад;  </w:t>
      </w:r>
    </w:p>
    <w:p w:rsidR="004F4A50" w:rsidRDefault="00EB4C45" w:rsidP="001308C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ґ) </w:t>
      </w:r>
      <w:r w:rsidR="001308C5" w:rsidRPr="001308C5">
        <w:rPr>
          <w:rFonts w:ascii="Times New Roman" w:hAnsi="Times New Roman" w:cs="Times New Roman"/>
          <w:sz w:val="28"/>
          <w:szCs w:val="28"/>
          <w:lang w:val="uk-UA"/>
        </w:rPr>
        <w:t>об’єкти житлової нерухомості, в тому числі їх частки, що належать дітям-сиротам,</w:t>
      </w:r>
      <w:r w:rsidR="004F4A5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308C5" w:rsidRPr="001308C5">
        <w:rPr>
          <w:rFonts w:ascii="Times New Roman" w:hAnsi="Times New Roman" w:cs="Times New Roman"/>
          <w:sz w:val="28"/>
          <w:szCs w:val="28"/>
          <w:lang w:val="uk-UA"/>
        </w:rPr>
        <w:t>дітям, позбавленим батьківського піклування, та особам з їх числа, визнаним такими відповідно</w:t>
      </w:r>
      <w:r w:rsidR="001308C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308C5" w:rsidRPr="001308C5">
        <w:rPr>
          <w:rFonts w:ascii="Times New Roman" w:hAnsi="Times New Roman" w:cs="Times New Roman"/>
          <w:sz w:val="28"/>
          <w:szCs w:val="28"/>
          <w:lang w:val="uk-UA"/>
        </w:rPr>
        <w:t xml:space="preserve">до закону, дітям з інвалідністю, які виховуються одинокими матерями (батьками), але не більше одного такого об’єкта на дитину;  </w:t>
      </w:r>
    </w:p>
    <w:p w:rsidR="004F4A50" w:rsidRDefault="00EB4C45" w:rsidP="001308C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д) </w:t>
      </w:r>
      <w:r w:rsidR="001308C5" w:rsidRPr="001308C5">
        <w:rPr>
          <w:rFonts w:ascii="Times New Roman" w:hAnsi="Times New Roman" w:cs="Times New Roman"/>
          <w:sz w:val="28"/>
          <w:szCs w:val="28"/>
          <w:lang w:val="uk-UA"/>
        </w:rPr>
        <w:t xml:space="preserve">об’єкти нежитлової нерухомості, які використовуються суб’єктами господарювання малого та середнього бізнесу, що провадять свою діяльність у тимчасових спорудах для здійснення підприємницької діяльності та/або в малих архітектурних формах та на ринках;  </w:t>
      </w:r>
    </w:p>
    <w:p w:rsidR="004F4A50" w:rsidRDefault="00EB4C45" w:rsidP="001308C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е) </w:t>
      </w:r>
      <w:r w:rsidR="001308C5" w:rsidRPr="001308C5">
        <w:rPr>
          <w:rFonts w:ascii="Times New Roman" w:hAnsi="Times New Roman" w:cs="Times New Roman"/>
          <w:sz w:val="28"/>
          <w:szCs w:val="28"/>
          <w:lang w:val="uk-UA"/>
        </w:rPr>
        <w:t>будівлі про</w:t>
      </w:r>
      <w:r w:rsidR="004F4A50">
        <w:rPr>
          <w:rFonts w:ascii="Times New Roman" w:hAnsi="Times New Roman" w:cs="Times New Roman"/>
          <w:sz w:val="28"/>
          <w:szCs w:val="28"/>
          <w:lang w:val="uk-UA"/>
        </w:rPr>
        <w:t>мисловості, віднесені до групи «</w:t>
      </w:r>
      <w:r w:rsidR="001308C5" w:rsidRPr="001308C5">
        <w:rPr>
          <w:rFonts w:ascii="Times New Roman" w:hAnsi="Times New Roman" w:cs="Times New Roman"/>
          <w:sz w:val="28"/>
          <w:szCs w:val="28"/>
          <w:lang w:val="uk-UA"/>
        </w:rPr>
        <w:t>Будівлі промислові та склади</w:t>
      </w:r>
      <w:r w:rsidR="004F4A50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1308C5" w:rsidRPr="001308C5">
        <w:rPr>
          <w:rFonts w:ascii="Times New Roman" w:hAnsi="Times New Roman" w:cs="Times New Roman"/>
          <w:sz w:val="28"/>
          <w:szCs w:val="28"/>
          <w:lang w:val="uk-UA"/>
        </w:rPr>
        <w:t xml:space="preserve"> (код</w:t>
      </w:r>
      <w:r w:rsidR="001308C5">
        <w:rPr>
          <w:rFonts w:ascii="Times New Roman" w:hAnsi="Times New Roman" w:cs="Times New Roman"/>
          <w:sz w:val="28"/>
          <w:szCs w:val="28"/>
          <w:lang w:val="uk-UA"/>
        </w:rPr>
        <w:t xml:space="preserve"> 125) Державного класифікатор </w:t>
      </w:r>
      <w:r w:rsidR="001308C5" w:rsidRPr="001308C5">
        <w:rPr>
          <w:rFonts w:ascii="Times New Roman" w:hAnsi="Times New Roman" w:cs="Times New Roman"/>
          <w:sz w:val="28"/>
          <w:szCs w:val="28"/>
          <w:lang w:val="uk-UA"/>
        </w:rPr>
        <w:t xml:space="preserve">будівель та споруд </w:t>
      </w:r>
      <w:proofErr w:type="spellStart"/>
      <w:r w:rsidR="001308C5" w:rsidRPr="001308C5">
        <w:rPr>
          <w:rFonts w:ascii="Times New Roman" w:hAnsi="Times New Roman" w:cs="Times New Roman"/>
          <w:sz w:val="28"/>
          <w:szCs w:val="28"/>
          <w:lang w:val="uk-UA"/>
        </w:rPr>
        <w:t>ДК</w:t>
      </w:r>
      <w:proofErr w:type="spellEnd"/>
      <w:r w:rsidR="001308C5" w:rsidRPr="001308C5">
        <w:rPr>
          <w:rFonts w:ascii="Times New Roman" w:hAnsi="Times New Roman" w:cs="Times New Roman"/>
          <w:sz w:val="28"/>
          <w:szCs w:val="28"/>
          <w:lang w:val="uk-UA"/>
        </w:rPr>
        <w:t xml:space="preserve"> 018-2000, що використовуються за призначенням у господарській діяльності суб’єктів господарювання, основна діяльність яких класифікується у секціях </w:t>
      </w:r>
      <w:r w:rsidR="001308C5" w:rsidRPr="001308C5">
        <w:rPr>
          <w:rFonts w:ascii="Times New Roman" w:hAnsi="Times New Roman" w:cs="Times New Roman"/>
          <w:sz w:val="28"/>
          <w:szCs w:val="28"/>
        </w:rPr>
        <w:t>B</w:t>
      </w:r>
      <w:r w:rsidR="001308C5" w:rsidRPr="001308C5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1308C5" w:rsidRPr="001308C5">
        <w:rPr>
          <w:rFonts w:ascii="Times New Roman" w:hAnsi="Times New Roman" w:cs="Times New Roman"/>
          <w:sz w:val="28"/>
          <w:szCs w:val="28"/>
        </w:rPr>
        <w:t>F</w:t>
      </w:r>
      <w:r w:rsidR="001308C5" w:rsidRPr="001308C5">
        <w:rPr>
          <w:rFonts w:ascii="Times New Roman" w:hAnsi="Times New Roman" w:cs="Times New Roman"/>
          <w:sz w:val="28"/>
          <w:szCs w:val="28"/>
          <w:lang w:val="uk-UA"/>
        </w:rPr>
        <w:t xml:space="preserve"> КВЕД </w:t>
      </w:r>
      <w:proofErr w:type="spellStart"/>
      <w:r w:rsidR="001308C5" w:rsidRPr="001308C5">
        <w:rPr>
          <w:rFonts w:ascii="Times New Roman" w:hAnsi="Times New Roman" w:cs="Times New Roman"/>
          <w:sz w:val="28"/>
          <w:szCs w:val="28"/>
          <w:lang w:val="uk-UA"/>
        </w:rPr>
        <w:t>ДК</w:t>
      </w:r>
      <w:proofErr w:type="spellEnd"/>
      <w:r w:rsidR="001308C5" w:rsidRPr="001308C5">
        <w:rPr>
          <w:rFonts w:ascii="Times New Roman" w:hAnsi="Times New Roman" w:cs="Times New Roman"/>
          <w:sz w:val="28"/>
          <w:szCs w:val="28"/>
          <w:lang w:val="uk-UA"/>
        </w:rPr>
        <w:t xml:space="preserve"> 009:2010, та не здаються їх власниками в оренду, лізинг, позичку;</w:t>
      </w:r>
    </w:p>
    <w:p w:rsidR="004F4A50" w:rsidRDefault="00EB4C45" w:rsidP="001308C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є) </w:t>
      </w:r>
      <w:r w:rsidR="001308C5" w:rsidRPr="001308C5">
        <w:rPr>
          <w:rFonts w:ascii="Times New Roman" w:hAnsi="Times New Roman" w:cs="Times New Roman"/>
          <w:sz w:val="28"/>
          <w:szCs w:val="28"/>
          <w:lang w:val="uk-UA"/>
        </w:rPr>
        <w:t>будівлі, споруди сільськогосподарських товаровиробників (юридичних та фізичних</w:t>
      </w:r>
      <w:r w:rsidR="001308C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F4A50">
        <w:rPr>
          <w:rFonts w:ascii="Times New Roman" w:hAnsi="Times New Roman" w:cs="Times New Roman"/>
          <w:sz w:val="28"/>
          <w:szCs w:val="28"/>
          <w:lang w:val="uk-UA"/>
        </w:rPr>
        <w:t>осіб), віднесені до класу «</w:t>
      </w:r>
      <w:r w:rsidR="001308C5" w:rsidRPr="001308C5">
        <w:rPr>
          <w:rFonts w:ascii="Times New Roman" w:hAnsi="Times New Roman" w:cs="Times New Roman"/>
          <w:sz w:val="28"/>
          <w:szCs w:val="28"/>
          <w:lang w:val="uk-UA"/>
        </w:rPr>
        <w:t>Будівлі сільськогосподарського призначення, лісівництва та рибного господарства</w:t>
      </w:r>
      <w:r w:rsidR="004F4A50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1308C5" w:rsidRPr="001308C5">
        <w:rPr>
          <w:rFonts w:ascii="Times New Roman" w:hAnsi="Times New Roman" w:cs="Times New Roman"/>
          <w:sz w:val="28"/>
          <w:szCs w:val="28"/>
          <w:lang w:val="uk-UA"/>
        </w:rPr>
        <w:t xml:space="preserve"> (код 1271) Державного класифікатора будівель та споруд </w:t>
      </w:r>
      <w:proofErr w:type="spellStart"/>
      <w:r w:rsidR="001308C5" w:rsidRPr="001308C5">
        <w:rPr>
          <w:rFonts w:ascii="Times New Roman" w:hAnsi="Times New Roman" w:cs="Times New Roman"/>
          <w:sz w:val="28"/>
          <w:szCs w:val="28"/>
          <w:lang w:val="uk-UA"/>
        </w:rPr>
        <w:t>ДК</w:t>
      </w:r>
      <w:proofErr w:type="spellEnd"/>
      <w:r w:rsidR="001308C5" w:rsidRPr="001308C5">
        <w:rPr>
          <w:rFonts w:ascii="Times New Roman" w:hAnsi="Times New Roman" w:cs="Times New Roman"/>
          <w:sz w:val="28"/>
          <w:szCs w:val="28"/>
          <w:lang w:val="uk-UA"/>
        </w:rPr>
        <w:t xml:space="preserve"> 018-2000, та не здаються їх власниками в оренду, лізинг, позичку;  </w:t>
      </w:r>
    </w:p>
    <w:p w:rsidR="004F4A50" w:rsidRDefault="00EB4C45" w:rsidP="001308C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ж) </w:t>
      </w:r>
      <w:r w:rsidR="001308C5" w:rsidRPr="001308C5">
        <w:rPr>
          <w:rFonts w:ascii="Times New Roman" w:hAnsi="Times New Roman" w:cs="Times New Roman"/>
          <w:sz w:val="28"/>
          <w:szCs w:val="28"/>
          <w:lang w:val="uk-UA"/>
        </w:rPr>
        <w:t xml:space="preserve">об’єкти житлової та нежитлової нерухомості, які перебувають у власності громадських об’єднань осіб з інвалідністю та їх підприємств;  </w:t>
      </w:r>
    </w:p>
    <w:p w:rsidR="004F4A50" w:rsidRDefault="00EB4C45" w:rsidP="001308C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з) </w:t>
      </w:r>
      <w:r w:rsidR="001308C5" w:rsidRPr="001308C5">
        <w:rPr>
          <w:rFonts w:ascii="Times New Roman" w:hAnsi="Times New Roman" w:cs="Times New Roman"/>
          <w:sz w:val="28"/>
          <w:szCs w:val="28"/>
          <w:lang w:val="uk-UA"/>
        </w:rPr>
        <w:t>об’єкти нерухомості, що перебувають у власності релігійних організацій, статути (положення) яких зареєстровано у встановленому законом порядку, та використовуються виключно для забезпечення їхньої статутної діяльності, включаючи ті, в яких здійснюють діяльність засновані такими релігійними організаціями добродійні заклади (притулки, інтернати, лікарні</w:t>
      </w:r>
      <w:r w:rsidR="001308C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308C5" w:rsidRPr="001308C5">
        <w:rPr>
          <w:rFonts w:ascii="Times New Roman" w:hAnsi="Times New Roman" w:cs="Times New Roman"/>
          <w:sz w:val="28"/>
          <w:szCs w:val="28"/>
          <w:lang w:val="uk-UA"/>
        </w:rPr>
        <w:t xml:space="preserve">тощо), крім об’єктів нерухомості, в яких здійснюється виробнича та/або господарська діяльність;  </w:t>
      </w:r>
    </w:p>
    <w:p w:rsidR="004F4A50" w:rsidRDefault="00EB4C45" w:rsidP="001308C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и) </w:t>
      </w:r>
      <w:r w:rsidR="001308C5" w:rsidRPr="001308C5">
        <w:rPr>
          <w:rFonts w:ascii="Times New Roman" w:hAnsi="Times New Roman" w:cs="Times New Roman"/>
          <w:sz w:val="28"/>
          <w:szCs w:val="28"/>
          <w:lang w:val="uk-UA"/>
        </w:rPr>
        <w:t>будівлі дошкільних та загальноосвітніх навчальних закладів незалежно від форми</w:t>
      </w:r>
      <w:r w:rsidR="001308C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308C5" w:rsidRPr="001308C5">
        <w:rPr>
          <w:rFonts w:ascii="Times New Roman" w:hAnsi="Times New Roman" w:cs="Times New Roman"/>
          <w:sz w:val="28"/>
          <w:szCs w:val="28"/>
          <w:lang w:val="uk-UA"/>
        </w:rPr>
        <w:t xml:space="preserve">власності та джерел фінансування, що використовуються для надання освітніх послуг;  </w:t>
      </w:r>
    </w:p>
    <w:p w:rsidR="004F4A50" w:rsidRDefault="00EB4C45" w:rsidP="001308C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і) </w:t>
      </w:r>
      <w:r w:rsidR="001308C5" w:rsidRPr="001308C5">
        <w:rPr>
          <w:rFonts w:ascii="Times New Roman" w:hAnsi="Times New Roman" w:cs="Times New Roman"/>
          <w:sz w:val="28"/>
          <w:szCs w:val="28"/>
          <w:lang w:val="uk-UA"/>
        </w:rPr>
        <w:t>об’єкти нежитлової нерухомості державних та комунальних дитячих санаторно</w:t>
      </w:r>
      <w:r w:rsidR="001308C5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1308C5" w:rsidRPr="001308C5">
        <w:rPr>
          <w:rFonts w:ascii="Times New Roman" w:hAnsi="Times New Roman" w:cs="Times New Roman"/>
          <w:sz w:val="28"/>
          <w:szCs w:val="28"/>
          <w:lang w:val="uk-UA"/>
        </w:rPr>
        <w:t>курортних закладів та закладів оздоровлення та відпочинку дітей, а також дитячих санаторно-курортних закладів та закладів оздоровлення і відпочинку дітей, які знаходяться на балансі підприємств, установ та організацій, які є неприбутковими і внесені контролюючим органом до Реєстру неприбуткових установ та організацій. У разі виключення з Реєстру неприбуткових установ та організацій декларація подається платником податку протягом 30 календарних</w:t>
      </w:r>
      <w:r w:rsidR="001308C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308C5" w:rsidRPr="001308C5">
        <w:rPr>
          <w:rFonts w:ascii="Times New Roman" w:hAnsi="Times New Roman" w:cs="Times New Roman"/>
          <w:sz w:val="28"/>
          <w:szCs w:val="28"/>
          <w:lang w:val="uk-UA"/>
        </w:rPr>
        <w:t xml:space="preserve">днів з дня виключення, а податок сплачується починаючи з місяця, наступного за місяцем, в якому відбулося виключення з Реєстру неприбуткових установ та організацій;  </w:t>
      </w:r>
    </w:p>
    <w:p w:rsidR="004F4A50" w:rsidRDefault="00EB4C45" w:rsidP="001308C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ї) </w:t>
      </w:r>
      <w:r w:rsidR="001308C5" w:rsidRPr="001308C5">
        <w:rPr>
          <w:rFonts w:ascii="Times New Roman" w:hAnsi="Times New Roman" w:cs="Times New Roman"/>
          <w:sz w:val="28"/>
          <w:szCs w:val="28"/>
          <w:lang w:val="uk-UA"/>
        </w:rPr>
        <w:t xml:space="preserve">об’єкти нежитлової нерухомості державних та комунальних центрів олімпійської підготовки, спортивної майстерності, центрів фізичного здоров’я населення, центрів з розвитку фізичної культури і спорту осіб з інвалідністю, дитячо-юнацьких спортивних шкіл, а також центрів олімпійської підготовки, спортивної майстерності, дитячо-юнацьких спортивних шкіл і спортивних споруд всеукраїнських фізкультурно-спортивних товариств, їх місцевих осередків та відокремлених підрозділів, що є неприбутковими та включені до Реєстру неприбуткових установ та організацій. </w:t>
      </w:r>
      <w:r w:rsidR="001308C5" w:rsidRPr="00CF4EC0">
        <w:rPr>
          <w:rFonts w:ascii="Times New Roman" w:hAnsi="Times New Roman" w:cs="Times New Roman"/>
          <w:sz w:val="28"/>
          <w:szCs w:val="28"/>
          <w:lang w:val="uk-UA"/>
        </w:rPr>
        <w:t xml:space="preserve">У разі виключення таких установ та організацій з Реєстру неприбуткових установ та організацій декларація подається платником податку протягом 30 календарних днів з дня виключення, а податок сплачується починаючи з місяця, наступного за місяцем, в якому відбулося виключення з Реєстру неприбуткових установ та організацій;  </w:t>
      </w:r>
    </w:p>
    <w:p w:rsidR="004F4A50" w:rsidRDefault="00EB4C45" w:rsidP="001308C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й) </w:t>
      </w:r>
      <w:r w:rsidR="001308C5" w:rsidRPr="00CF4EC0">
        <w:rPr>
          <w:rFonts w:ascii="Times New Roman" w:hAnsi="Times New Roman" w:cs="Times New Roman"/>
          <w:sz w:val="28"/>
          <w:szCs w:val="28"/>
          <w:lang w:val="uk-UA"/>
        </w:rPr>
        <w:t xml:space="preserve">об’єкти нежитлової нерухомості баз олімпійської та параолімпійської підготовки. Перелік таких баз затверджується Кабінетом </w:t>
      </w:r>
      <w:proofErr w:type="spellStart"/>
      <w:r w:rsidR="001308C5" w:rsidRPr="00CF4EC0">
        <w:rPr>
          <w:rFonts w:ascii="Times New Roman" w:hAnsi="Times New Roman" w:cs="Times New Roman"/>
          <w:sz w:val="28"/>
          <w:szCs w:val="28"/>
          <w:lang w:val="uk-UA"/>
        </w:rPr>
        <w:t>МіністрівУкраїни</w:t>
      </w:r>
      <w:proofErr w:type="spellEnd"/>
      <w:r w:rsidR="001308C5" w:rsidRPr="00CF4EC0"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</w:p>
    <w:p w:rsidR="001308C5" w:rsidRDefault="00EB4C45" w:rsidP="001308C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к) </w:t>
      </w:r>
      <w:r w:rsidR="001308C5" w:rsidRPr="00CF4EC0">
        <w:rPr>
          <w:rFonts w:ascii="Times New Roman" w:hAnsi="Times New Roman" w:cs="Times New Roman"/>
          <w:sz w:val="28"/>
          <w:szCs w:val="28"/>
          <w:lang w:val="uk-UA"/>
        </w:rPr>
        <w:t>об’єкти житлової нерухомості, які належать багатодітним</w:t>
      </w:r>
      <w:r w:rsidR="004F4A5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308C5" w:rsidRPr="00CF4EC0">
        <w:rPr>
          <w:rFonts w:ascii="Times New Roman" w:hAnsi="Times New Roman" w:cs="Times New Roman"/>
          <w:sz w:val="28"/>
          <w:szCs w:val="28"/>
          <w:lang w:val="uk-UA"/>
        </w:rPr>
        <w:t>або</w:t>
      </w:r>
      <w:r w:rsidR="004F4A5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308C5" w:rsidRPr="00CF4EC0">
        <w:rPr>
          <w:rFonts w:ascii="Times New Roman" w:hAnsi="Times New Roman" w:cs="Times New Roman"/>
          <w:sz w:val="28"/>
          <w:szCs w:val="28"/>
          <w:lang w:val="uk-UA"/>
        </w:rPr>
        <w:t>прийомним</w:t>
      </w:r>
      <w:r w:rsidR="004F4A5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308C5" w:rsidRPr="00CF4EC0">
        <w:rPr>
          <w:rFonts w:ascii="Times New Roman" w:hAnsi="Times New Roman" w:cs="Times New Roman"/>
          <w:sz w:val="28"/>
          <w:szCs w:val="28"/>
          <w:lang w:val="uk-UA"/>
        </w:rPr>
        <w:t xml:space="preserve">сім’ям, у яких виховується п’ять та більше дітей. </w:t>
      </w:r>
    </w:p>
    <w:p w:rsidR="001308C5" w:rsidRDefault="001308C5" w:rsidP="001308C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6739E">
        <w:rPr>
          <w:rFonts w:ascii="Times New Roman" w:hAnsi="Times New Roman" w:cs="Times New Roman"/>
          <w:sz w:val="28"/>
          <w:szCs w:val="28"/>
          <w:lang w:val="uk-UA"/>
        </w:rPr>
        <w:t xml:space="preserve">4. База оподаткування </w:t>
      </w:r>
    </w:p>
    <w:p w:rsidR="001308C5" w:rsidRDefault="001308C5" w:rsidP="001308C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6739E">
        <w:rPr>
          <w:rFonts w:ascii="Times New Roman" w:hAnsi="Times New Roman" w:cs="Times New Roman"/>
          <w:sz w:val="28"/>
          <w:szCs w:val="28"/>
          <w:lang w:val="uk-UA"/>
        </w:rPr>
        <w:t xml:space="preserve">4.1. Базою оподаткування є загальна площа об’єкта житлової та нежитлової нерухомості, в тому числі його часток. </w:t>
      </w:r>
    </w:p>
    <w:p w:rsidR="001308C5" w:rsidRDefault="001308C5" w:rsidP="001308C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308C5">
        <w:rPr>
          <w:rFonts w:ascii="Times New Roman" w:hAnsi="Times New Roman" w:cs="Times New Roman"/>
          <w:sz w:val="28"/>
          <w:szCs w:val="28"/>
        </w:rPr>
        <w:t xml:space="preserve">4.2. База </w:t>
      </w:r>
      <w:proofErr w:type="spellStart"/>
      <w:r w:rsidRPr="001308C5">
        <w:rPr>
          <w:rFonts w:ascii="Times New Roman" w:hAnsi="Times New Roman" w:cs="Times New Roman"/>
          <w:sz w:val="28"/>
          <w:szCs w:val="28"/>
        </w:rPr>
        <w:t>оподаткування</w:t>
      </w:r>
      <w:proofErr w:type="spellEnd"/>
      <w:r w:rsidRPr="001308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08C5">
        <w:rPr>
          <w:rFonts w:ascii="Times New Roman" w:hAnsi="Times New Roman" w:cs="Times New Roman"/>
          <w:sz w:val="28"/>
          <w:szCs w:val="28"/>
        </w:rPr>
        <w:t>об’єктів</w:t>
      </w:r>
      <w:proofErr w:type="spellEnd"/>
      <w:r w:rsidRPr="001308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08C5">
        <w:rPr>
          <w:rFonts w:ascii="Times New Roman" w:hAnsi="Times New Roman" w:cs="Times New Roman"/>
          <w:sz w:val="28"/>
          <w:szCs w:val="28"/>
        </w:rPr>
        <w:t>житлової</w:t>
      </w:r>
      <w:proofErr w:type="spellEnd"/>
      <w:r w:rsidRPr="001308C5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1308C5">
        <w:rPr>
          <w:rFonts w:ascii="Times New Roman" w:hAnsi="Times New Roman" w:cs="Times New Roman"/>
          <w:sz w:val="28"/>
          <w:szCs w:val="28"/>
        </w:rPr>
        <w:t>нежитлової</w:t>
      </w:r>
      <w:proofErr w:type="spellEnd"/>
      <w:r w:rsidRPr="001308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08C5">
        <w:rPr>
          <w:rFonts w:ascii="Times New Roman" w:hAnsi="Times New Roman" w:cs="Times New Roman"/>
          <w:sz w:val="28"/>
          <w:szCs w:val="28"/>
        </w:rPr>
        <w:t>нерухомості</w:t>
      </w:r>
      <w:proofErr w:type="spellEnd"/>
      <w:r w:rsidRPr="001308C5">
        <w:rPr>
          <w:rFonts w:ascii="Times New Roman" w:hAnsi="Times New Roman" w:cs="Times New Roman"/>
          <w:sz w:val="28"/>
          <w:szCs w:val="28"/>
        </w:rPr>
        <w:t xml:space="preserve">, в тому </w:t>
      </w:r>
      <w:proofErr w:type="spellStart"/>
      <w:r w:rsidRPr="001308C5">
        <w:rPr>
          <w:rFonts w:ascii="Times New Roman" w:hAnsi="Times New Roman" w:cs="Times New Roman"/>
          <w:sz w:val="28"/>
          <w:szCs w:val="28"/>
        </w:rPr>
        <w:t>числі</w:t>
      </w:r>
      <w:proofErr w:type="spellEnd"/>
      <w:r w:rsidRPr="001308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08C5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1308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08C5">
        <w:rPr>
          <w:rFonts w:ascii="Times New Roman" w:hAnsi="Times New Roman" w:cs="Times New Roman"/>
          <w:sz w:val="28"/>
          <w:szCs w:val="28"/>
        </w:rPr>
        <w:t>часток</w:t>
      </w:r>
      <w:proofErr w:type="spellEnd"/>
      <w:r w:rsidRPr="001308C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308C5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1308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08C5">
        <w:rPr>
          <w:rFonts w:ascii="Times New Roman" w:hAnsi="Times New Roman" w:cs="Times New Roman"/>
          <w:sz w:val="28"/>
          <w:szCs w:val="28"/>
        </w:rPr>
        <w:t>перебувають</w:t>
      </w:r>
      <w:proofErr w:type="spellEnd"/>
      <w:r w:rsidRPr="001308C5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1308C5">
        <w:rPr>
          <w:rFonts w:ascii="Times New Roman" w:hAnsi="Times New Roman" w:cs="Times New Roman"/>
          <w:sz w:val="28"/>
          <w:szCs w:val="28"/>
        </w:rPr>
        <w:t>власності</w:t>
      </w:r>
      <w:proofErr w:type="spellEnd"/>
      <w:r w:rsidRPr="001308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08C5">
        <w:rPr>
          <w:rFonts w:ascii="Times New Roman" w:hAnsi="Times New Roman" w:cs="Times New Roman"/>
          <w:sz w:val="28"/>
          <w:szCs w:val="28"/>
        </w:rPr>
        <w:t>фізичних</w:t>
      </w:r>
      <w:proofErr w:type="spellEnd"/>
      <w:r w:rsidRPr="001308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08C5">
        <w:rPr>
          <w:rFonts w:ascii="Times New Roman" w:hAnsi="Times New Roman" w:cs="Times New Roman"/>
          <w:sz w:val="28"/>
          <w:szCs w:val="28"/>
        </w:rPr>
        <w:t>осіб</w:t>
      </w:r>
      <w:proofErr w:type="spellEnd"/>
      <w:r w:rsidRPr="001308C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308C5">
        <w:rPr>
          <w:rFonts w:ascii="Times New Roman" w:hAnsi="Times New Roman" w:cs="Times New Roman"/>
          <w:sz w:val="28"/>
          <w:szCs w:val="28"/>
        </w:rPr>
        <w:t>обчислюється</w:t>
      </w:r>
      <w:proofErr w:type="spellEnd"/>
      <w:r w:rsidRPr="001308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08C5">
        <w:rPr>
          <w:rFonts w:ascii="Times New Roman" w:hAnsi="Times New Roman" w:cs="Times New Roman"/>
          <w:sz w:val="28"/>
          <w:szCs w:val="28"/>
        </w:rPr>
        <w:t>контролюючим</w:t>
      </w:r>
      <w:proofErr w:type="spellEnd"/>
      <w:r w:rsidRPr="001308C5">
        <w:rPr>
          <w:rFonts w:ascii="Times New Roman" w:hAnsi="Times New Roman" w:cs="Times New Roman"/>
          <w:sz w:val="28"/>
          <w:szCs w:val="28"/>
        </w:rPr>
        <w:t xml:space="preserve"> органом на </w:t>
      </w:r>
      <w:proofErr w:type="spellStart"/>
      <w:r w:rsidRPr="001308C5">
        <w:rPr>
          <w:rFonts w:ascii="Times New Roman" w:hAnsi="Times New Roman" w:cs="Times New Roman"/>
          <w:sz w:val="28"/>
          <w:szCs w:val="28"/>
        </w:rPr>
        <w:t>підставі</w:t>
      </w:r>
      <w:proofErr w:type="spellEnd"/>
      <w:r w:rsidRPr="001308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08C5">
        <w:rPr>
          <w:rFonts w:ascii="Times New Roman" w:hAnsi="Times New Roman" w:cs="Times New Roman"/>
          <w:sz w:val="28"/>
          <w:szCs w:val="28"/>
        </w:rPr>
        <w:t>даних</w:t>
      </w:r>
      <w:proofErr w:type="spellEnd"/>
      <w:r w:rsidRPr="001308C5">
        <w:rPr>
          <w:rFonts w:ascii="Times New Roman" w:hAnsi="Times New Roman" w:cs="Times New Roman"/>
          <w:sz w:val="28"/>
          <w:szCs w:val="28"/>
        </w:rPr>
        <w:t xml:space="preserve"> Державного </w:t>
      </w:r>
      <w:proofErr w:type="spellStart"/>
      <w:r w:rsidRPr="001308C5">
        <w:rPr>
          <w:rFonts w:ascii="Times New Roman" w:hAnsi="Times New Roman" w:cs="Times New Roman"/>
          <w:sz w:val="28"/>
          <w:szCs w:val="28"/>
        </w:rPr>
        <w:t>реєстру</w:t>
      </w:r>
      <w:proofErr w:type="spellEnd"/>
      <w:r w:rsidRPr="001308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08C5">
        <w:rPr>
          <w:rFonts w:ascii="Times New Roman" w:hAnsi="Times New Roman" w:cs="Times New Roman"/>
          <w:sz w:val="28"/>
          <w:szCs w:val="28"/>
        </w:rPr>
        <w:t>речових</w:t>
      </w:r>
      <w:proofErr w:type="spellEnd"/>
      <w:r w:rsidRPr="001308C5">
        <w:rPr>
          <w:rFonts w:ascii="Times New Roman" w:hAnsi="Times New Roman" w:cs="Times New Roman"/>
          <w:sz w:val="28"/>
          <w:szCs w:val="28"/>
        </w:rPr>
        <w:t xml:space="preserve"> прав на </w:t>
      </w:r>
      <w:proofErr w:type="spellStart"/>
      <w:r w:rsidRPr="001308C5">
        <w:rPr>
          <w:rFonts w:ascii="Times New Roman" w:hAnsi="Times New Roman" w:cs="Times New Roman"/>
          <w:sz w:val="28"/>
          <w:szCs w:val="28"/>
        </w:rPr>
        <w:t>нерухоме</w:t>
      </w:r>
      <w:proofErr w:type="spellEnd"/>
      <w:r w:rsidRPr="001308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08C5">
        <w:rPr>
          <w:rFonts w:ascii="Times New Roman" w:hAnsi="Times New Roman" w:cs="Times New Roman"/>
          <w:sz w:val="28"/>
          <w:szCs w:val="28"/>
        </w:rPr>
        <w:t>майно</w:t>
      </w:r>
      <w:proofErr w:type="spellEnd"/>
      <w:r w:rsidRPr="001308C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308C5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1308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08C5">
        <w:rPr>
          <w:rFonts w:ascii="Times New Roman" w:hAnsi="Times New Roman" w:cs="Times New Roman"/>
          <w:sz w:val="28"/>
          <w:szCs w:val="28"/>
        </w:rPr>
        <w:t>безоплатно</w:t>
      </w:r>
      <w:proofErr w:type="spellEnd"/>
      <w:r w:rsidRPr="001308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08C5">
        <w:rPr>
          <w:rFonts w:ascii="Times New Roman" w:hAnsi="Times New Roman" w:cs="Times New Roman"/>
          <w:sz w:val="28"/>
          <w:szCs w:val="28"/>
        </w:rPr>
        <w:t>надаються</w:t>
      </w:r>
      <w:proofErr w:type="spellEnd"/>
      <w:r w:rsidRPr="001308C5">
        <w:rPr>
          <w:rFonts w:ascii="Times New Roman" w:hAnsi="Times New Roman" w:cs="Times New Roman"/>
          <w:sz w:val="28"/>
          <w:szCs w:val="28"/>
        </w:rPr>
        <w:t xml:space="preserve"> органами </w:t>
      </w:r>
      <w:proofErr w:type="spellStart"/>
      <w:r w:rsidRPr="001308C5">
        <w:rPr>
          <w:rFonts w:ascii="Times New Roman" w:hAnsi="Times New Roman" w:cs="Times New Roman"/>
          <w:sz w:val="28"/>
          <w:szCs w:val="28"/>
        </w:rPr>
        <w:t>державної</w:t>
      </w:r>
      <w:proofErr w:type="spellEnd"/>
      <w:r w:rsidRPr="001308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08C5">
        <w:rPr>
          <w:rFonts w:ascii="Times New Roman" w:hAnsi="Times New Roman" w:cs="Times New Roman"/>
          <w:sz w:val="28"/>
          <w:szCs w:val="28"/>
        </w:rPr>
        <w:t>реєстрації</w:t>
      </w:r>
      <w:proofErr w:type="spellEnd"/>
      <w:r w:rsidRPr="001308C5">
        <w:rPr>
          <w:rFonts w:ascii="Times New Roman" w:hAnsi="Times New Roman" w:cs="Times New Roman"/>
          <w:sz w:val="28"/>
          <w:szCs w:val="28"/>
        </w:rPr>
        <w:t xml:space="preserve"> прав на </w:t>
      </w:r>
      <w:proofErr w:type="spellStart"/>
      <w:r w:rsidRPr="001308C5">
        <w:rPr>
          <w:rFonts w:ascii="Times New Roman" w:hAnsi="Times New Roman" w:cs="Times New Roman"/>
          <w:sz w:val="28"/>
          <w:szCs w:val="28"/>
        </w:rPr>
        <w:t>нерухоме</w:t>
      </w:r>
      <w:proofErr w:type="spellEnd"/>
      <w:r w:rsidRPr="001308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08C5">
        <w:rPr>
          <w:rFonts w:ascii="Times New Roman" w:hAnsi="Times New Roman" w:cs="Times New Roman"/>
          <w:sz w:val="28"/>
          <w:szCs w:val="28"/>
        </w:rPr>
        <w:t>майно</w:t>
      </w:r>
      <w:proofErr w:type="spellEnd"/>
      <w:r w:rsidRPr="001308C5">
        <w:rPr>
          <w:rFonts w:ascii="Times New Roman" w:hAnsi="Times New Roman" w:cs="Times New Roman"/>
          <w:sz w:val="28"/>
          <w:szCs w:val="28"/>
        </w:rPr>
        <w:t xml:space="preserve"> та/</w:t>
      </w:r>
      <w:proofErr w:type="spellStart"/>
      <w:r w:rsidRPr="001308C5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1308C5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1308C5">
        <w:rPr>
          <w:rFonts w:ascii="Times New Roman" w:hAnsi="Times New Roman" w:cs="Times New Roman"/>
          <w:sz w:val="28"/>
          <w:szCs w:val="28"/>
        </w:rPr>
        <w:t>підставі</w:t>
      </w:r>
      <w:proofErr w:type="spellEnd"/>
      <w:r w:rsidRPr="001308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08C5">
        <w:rPr>
          <w:rFonts w:ascii="Times New Roman" w:hAnsi="Times New Roman" w:cs="Times New Roman"/>
          <w:sz w:val="28"/>
          <w:szCs w:val="28"/>
        </w:rPr>
        <w:t>оригіналів</w:t>
      </w:r>
      <w:proofErr w:type="spellEnd"/>
      <w:r w:rsidRPr="001308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308C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1308C5">
        <w:rPr>
          <w:rFonts w:ascii="Times New Roman" w:hAnsi="Times New Roman" w:cs="Times New Roman"/>
          <w:sz w:val="28"/>
          <w:szCs w:val="28"/>
        </w:rPr>
        <w:t>ідповідних</w:t>
      </w:r>
      <w:proofErr w:type="spellEnd"/>
      <w:r w:rsidRPr="001308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08C5">
        <w:rPr>
          <w:rFonts w:ascii="Times New Roman" w:hAnsi="Times New Roman" w:cs="Times New Roman"/>
          <w:sz w:val="28"/>
          <w:szCs w:val="28"/>
        </w:rPr>
        <w:t>документів</w:t>
      </w:r>
      <w:proofErr w:type="spellEnd"/>
      <w:r w:rsidRPr="001308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08C5">
        <w:rPr>
          <w:rFonts w:ascii="Times New Roman" w:hAnsi="Times New Roman" w:cs="Times New Roman"/>
          <w:sz w:val="28"/>
          <w:szCs w:val="28"/>
        </w:rPr>
        <w:t>платника</w:t>
      </w:r>
      <w:proofErr w:type="spellEnd"/>
      <w:r w:rsidRPr="001308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08C5">
        <w:rPr>
          <w:rFonts w:ascii="Times New Roman" w:hAnsi="Times New Roman" w:cs="Times New Roman"/>
          <w:sz w:val="28"/>
          <w:szCs w:val="28"/>
        </w:rPr>
        <w:t>податків</w:t>
      </w:r>
      <w:proofErr w:type="spellEnd"/>
      <w:r w:rsidRPr="001308C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308C5">
        <w:rPr>
          <w:rFonts w:ascii="Times New Roman" w:hAnsi="Times New Roman" w:cs="Times New Roman"/>
          <w:sz w:val="28"/>
          <w:szCs w:val="28"/>
        </w:rPr>
        <w:t>зокрема</w:t>
      </w:r>
      <w:proofErr w:type="spellEnd"/>
      <w:r w:rsidRPr="001308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08C5">
        <w:rPr>
          <w:rFonts w:ascii="Times New Roman" w:hAnsi="Times New Roman" w:cs="Times New Roman"/>
          <w:sz w:val="28"/>
          <w:szCs w:val="28"/>
        </w:rPr>
        <w:t>документі</w:t>
      </w:r>
      <w:proofErr w:type="gramStart"/>
      <w:r w:rsidRPr="001308C5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1308C5">
        <w:rPr>
          <w:rFonts w:ascii="Times New Roman" w:hAnsi="Times New Roman" w:cs="Times New Roman"/>
          <w:sz w:val="28"/>
          <w:szCs w:val="28"/>
        </w:rPr>
        <w:t xml:space="preserve"> на право </w:t>
      </w:r>
      <w:proofErr w:type="spellStart"/>
      <w:r w:rsidRPr="001308C5">
        <w:rPr>
          <w:rFonts w:ascii="Times New Roman" w:hAnsi="Times New Roman" w:cs="Times New Roman"/>
          <w:sz w:val="28"/>
          <w:szCs w:val="28"/>
        </w:rPr>
        <w:t>власності</w:t>
      </w:r>
      <w:proofErr w:type="spellEnd"/>
      <w:r w:rsidRPr="001308C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308C5" w:rsidRDefault="001308C5" w:rsidP="001308C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308C5">
        <w:rPr>
          <w:rFonts w:ascii="Times New Roman" w:hAnsi="Times New Roman" w:cs="Times New Roman"/>
          <w:sz w:val="28"/>
          <w:szCs w:val="28"/>
          <w:lang w:val="uk-UA"/>
        </w:rPr>
        <w:t xml:space="preserve">4.3. База оподаткування об’єктів житлової та нежитлової нерухомості, в тому числі їх часток, що перебувають у власності юридичних осіб, обчислюється </w:t>
      </w:r>
      <w:r w:rsidRPr="001308C5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такими особами самостійно виходячи із загальної площі кожного окремого об’єкта оподаткування на підставі документів, що підтверджують право власності на такий об’єкт. </w:t>
      </w:r>
    </w:p>
    <w:p w:rsidR="001308C5" w:rsidRDefault="001308C5" w:rsidP="001308C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308C5">
        <w:rPr>
          <w:rFonts w:ascii="Times New Roman" w:hAnsi="Times New Roman" w:cs="Times New Roman"/>
          <w:sz w:val="28"/>
          <w:szCs w:val="28"/>
          <w:lang w:val="uk-UA"/>
        </w:rPr>
        <w:t xml:space="preserve">5. </w:t>
      </w:r>
      <w:r w:rsidRPr="00CF4EC0">
        <w:rPr>
          <w:rFonts w:ascii="Times New Roman" w:hAnsi="Times New Roman" w:cs="Times New Roman"/>
          <w:sz w:val="28"/>
          <w:szCs w:val="28"/>
          <w:lang w:val="uk-UA"/>
        </w:rPr>
        <w:t xml:space="preserve">Пільги із сплати податку </w:t>
      </w:r>
    </w:p>
    <w:p w:rsidR="004F4A50" w:rsidRDefault="001308C5" w:rsidP="001308C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308C5">
        <w:rPr>
          <w:rFonts w:ascii="Times New Roman" w:hAnsi="Times New Roman" w:cs="Times New Roman"/>
          <w:sz w:val="28"/>
          <w:szCs w:val="28"/>
          <w:lang w:val="uk-UA"/>
        </w:rPr>
        <w:t xml:space="preserve">5.1. База оподаткування об’єкта/об’єктів житлової нерухомості, в тому числі їх часток, що перебувають у власності фізичної особи </w:t>
      </w:r>
      <w:r w:rsidR="004F4A50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1308C5">
        <w:rPr>
          <w:rFonts w:ascii="Times New Roman" w:hAnsi="Times New Roman" w:cs="Times New Roman"/>
          <w:sz w:val="28"/>
          <w:szCs w:val="28"/>
          <w:lang w:val="uk-UA"/>
        </w:rPr>
        <w:t xml:space="preserve"> платника податку, зменшується:  </w:t>
      </w:r>
    </w:p>
    <w:p w:rsidR="004F4A50" w:rsidRDefault="00C142B8" w:rsidP="001308C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а) </w:t>
      </w:r>
      <w:r w:rsidR="001308C5" w:rsidRPr="001308C5">
        <w:rPr>
          <w:rFonts w:ascii="Times New Roman" w:hAnsi="Times New Roman" w:cs="Times New Roman"/>
          <w:sz w:val="28"/>
          <w:szCs w:val="28"/>
          <w:lang w:val="uk-UA"/>
        </w:rPr>
        <w:t xml:space="preserve">для квартири/квартир незалежно від їх кількості </w:t>
      </w:r>
      <w:r w:rsidR="004F4A50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1308C5" w:rsidRPr="001308C5">
        <w:rPr>
          <w:rFonts w:ascii="Times New Roman" w:hAnsi="Times New Roman" w:cs="Times New Roman"/>
          <w:sz w:val="28"/>
          <w:szCs w:val="28"/>
          <w:lang w:val="uk-UA"/>
        </w:rPr>
        <w:t xml:space="preserve"> на 60 кв. метрів;  </w:t>
      </w:r>
    </w:p>
    <w:p w:rsidR="004F4A50" w:rsidRDefault="00C142B8" w:rsidP="001308C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б) </w:t>
      </w:r>
      <w:r w:rsidR="001308C5" w:rsidRPr="001308C5">
        <w:rPr>
          <w:rFonts w:ascii="Times New Roman" w:hAnsi="Times New Roman" w:cs="Times New Roman"/>
          <w:sz w:val="28"/>
          <w:szCs w:val="28"/>
          <w:lang w:val="uk-UA"/>
        </w:rPr>
        <w:t xml:space="preserve">для житлового будинку/будинків незалежно від їх кількості </w:t>
      </w:r>
      <w:r w:rsidR="004F4A50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1308C5" w:rsidRPr="001308C5">
        <w:rPr>
          <w:rFonts w:ascii="Times New Roman" w:hAnsi="Times New Roman" w:cs="Times New Roman"/>
          <w:sz w:val="28"/>
          <w:szCs w:val="28"/>
          <w:lang w:val="uk-UA"/>
        </w:rPr>
        <w:t xml:space="preserve"> на 120 кв. метрів;</w:t>
      </w:r>
    </w:p>
    <w:p w:rsidR="004F4A50" w:rsidRDefault="00C142B8" w:rsidP="001308C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в) </w:t>
      </w:r>
      <w:r w:rsidR="001308C5" w:rsidRPr="001308C5">
        <w:rPr>
          <w:rFonts w:ascii="Times New Roman" w:hAnsi="Times New Roman" w:cs="Times New Roman"/>
          <w:sz w:val="28"/>
          <w:szCs w:val="28"/>
          <w:lang w:val="uk-UA"/>
        </w:rPr>
        <w:t xml:space="preserve">для різних типів об’єктів житлової нерухомості, в тому числі їх часток </w:t>
      </w:r>
      <w:r w:rsidR="00A6739E">
        <w:rPr>
          <w:rFonts w:ascii="Times New Roman" w:hAnsi="Times New Roman" w:cs="Times New Roman"/>
          <w:sz w:val="28"/>
          <w:szCs w:val="28"/>
          <w:lang w:val="uk-UA"/>
        </w:rPr>
        <w:t>(у разі одночасно</w:t>
      </w:r>
      <w:r w:rsidR="001308C5" w:rsidRPr="001308C5">
        <w:rPr>
          <w:rFonts w:ascii="Times New Roman" w:hAnsi="Times New Roman" w:cs="Times New Roman"/>
          <w:sz w:val="28"/>
          <w:szCs w:val="28"/>
          <w:lang w:val="uk-UA"/>
        </w:rPr>
        <w:t>го</w:t>
      </w:r>
      <w:r w:rsidR="00A6739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308C5" w:rsidRPr="001308C5">
        <w:rPr>
          <w:rFonts w:ascii="Times New Roman" w:hAnsi="Times New Roman" w:cs="Times New Roman"/>
          <w:sz w:val="28"/>
          <w:szCs w:val="28"/>
          <w:lang w:val="uk-UA"/>
        </w:rPr>
        <w:t>перебування у власності платника податку квартири/квартир та житлового будинку/будинків, у тому числі</w:t>
      </w:r>
      <w:r w:rsidR="004F4A5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308C5" w:rsidRPr="001308C5">
        <w:rPr>
          <w:rFonts w:ascii="Times New Roman" w:hAnsi="Times New Roman" w:cs="Times New Roman"/>
          <w:sz w:val="28"/>
          <w:szCs w:val="28"/>
          <w:lang w:val="uk-UA"/>
        </w:rPr>
        <w:t>їх</w:t>
      </w:r>
      <w:r w:rsidR="004F4A5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308C5" w:rsidRPr="001308C5">
        <w:rPr>
          <w:rFonts w:ascii="Times New Roman" w:hAnsi="Times New Roman" w:cs="Times New Roman"/>
          <w:sz w:val="28"/>
          <w:szCs w:val="28"/>
          <w:lang w:val="uk-UA"/>
        </w:rPr>
        <w:t>часток),</w:t>
      </w:r>
      <w:r w:rsidR="004F4A50">
        <w:rPr>
          <w:rFonts w:ascii="Times New Roman" w:hAnsi="Times New Roman" w:cs="Times New Roman"/>
          <w:sz w:val="28"/>
          <w:szCs w:val="28"/>
          <w:lang w:val="uk-UA"/>
        </w:rPr>
        <w:t xml:space="preserve"> –</w:t>
      </w:r>
      <w:r w:rsidR="001308C5" w:rsidRPr="001308C5">
        <w:rPr>
          <w:rFonts w:ascii="Times New Roman" w:hAnsi="Times New Roman" w:cs="Times New Roman"/>
          <w:sz w:val="28"/>
          <w:szCs w:val="28"/>
          <w:lang w:val="uk-UA"/>
        </w:rPr>
        <w:t xml:space="preserve"> на 180 кв. метрів. </w:t>
      </w:r>
    </w:p>
    <w:p w:rsidR="001308C5" w:rsidRDefault="001308C5" w:rsidP="001308C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1308C5">
        <w:rPr>
          <w:rFonts w:ascii="Times New Roman" w:hAnsi="Times New Roman" w:cs="Times New Roman"/>
          <w:sz w:val="28"/>
          <w:szCs w:val="28"/>
        </w:rPr>
        <w:t>Таке</w:t>
      </w:r>
      <w:proofErr w:type="spellEnd"/>
      <w:r w:rsidRPr="001308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08C5">
        <w:rPr>
          <w:rFonts w:ascii="Times New Roman" w:hAnsi="Times New Roman" w:cs="Times New Roman"/>
          <w:sz w:val="28"/>
          <w:szCs w:val="28"/>
        </w:rPr>
        <w:t>зменшення</w:t>
      </w:r>
      <w:proofErr w:type="spellEnd"/>
      <w:r w:rsidRPr="001308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08C5">
        <w:rPr>
          <w:rFonts w:ascii="Times New Roman" w:hAnsi="Times New Roman" w:cs="Times New Roman"/>
          <w:sz w:val="28"/>
          <w:szCs w:val="28"/>
        </w:rPr>
        <w:t>надається</w:t>
      </w:r>
      <w:proofErr w:type="spellEnd"/>
      <w:r w:rsidRPr="001308C5">
        <w:rPr>
          <w:rFonts w:ascii="Times New Roman" w:hAnsi="Times New Roman" w:cs="Times New Roman"/>
          <w:sz w:val="28"/>
          <w:szCs w:val="28"/>
        </w:rPr>
        <w:t xml:space="preserve"> один раз за </w:t>
      </w:r>
      <w:proofErr w:type="spellStart"/>
      <w:r w:rsidRPr="001308C5">
        <w:rPr>
          <w:rFonts w:ascii="Times New Roman" w:hAnsi="Times New Roman" w:cs="Times New Roman"/>
          <w:sz w:val="28"/>
          <w:szCs w:val="28"/>
        </w:rPr>
        <w:t>кожний</w:t>
      </w:r>
      <w:proofErr w:type="spellEnd"/>
      <w:r w:rsidRPr="001308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08C5">
        <w:rPr>
          <w:rFonts w:ascii="Times New Roman" w:hAnsi="Times New Roman" w:cs="Times New Roman"/>
          <w:sz w:val="28"/>
          <w:szCs w:val="28"/>
        </w:rPr>
        <w:t>базовий</w:t>
      </w:r>
      <w:proofErr w:type="spellEnd"/>
      <w:r w:rsidRPr="001308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08C5">
        <w:rPr>
          <w:rFonts w:ascii="Times New Roman" w:hAnsi="Times New Roman" w:cs="Times New Roman"/>
          <w:sz w:val="28"/>
          <w:szCs w:val="28"/>
        </w:rPr>
        <w:t>податковий</w:t>
      </w:r>
      <w:proofErr w:type="spellEnd"/>
      <w:r w:rsidRPr="001308C5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1308C5">
        <w:rPr>
          <w:rFonts w:ascii="Times New Roman" w:hAnsi="Times New Roman" w:cs="Times New Roman"/>
          <w:sz w:val="28"/>
          <w:szCs w:val="28"/>
        </w:rPr>
        <w:t>звітний</w:t>
      </w:r>
      <w:proofErr w:type="spellEnd"/>
      <w:r w:rsidRPr="001308C5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1308C5">
        <w:rPr>
          <w:rFonts w:ascii="Times New Roman" w:hAnsi="Times New Roman" w:cs="Times New Roman"/>
          <w:sz w:val="28"/>
          <w:szCs w:val="28"/>
        </w:rPr>
        <w:t>період</w:t>
      </w:r>
      <w:proofErr w:type="spellEnd"/>
      <w:r w:rsidRPr="001308C5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proofErr w:type="gramStart"/>
      <w:r w:rsidRPr="001308C5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1308C5">
        <w:rPr>
          <w:rFonts w:ascii="Times New Roman" w:hAnsi="Times New Roman" w:cs="Times New Roman"/>
          <w:sz w:val="28"/>
          <w:szCs w:val="28"/>
        </w:rPr>
        <w:t>ік</w:t>
      </w:r>
      <w:proofErr w:type="spellEnd"/>
      <w:r w:rsidRPr="001308C5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4F4A50" w:rsidRDefault="001308C5" w:rsidP="001308C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308C5">
        <w:rPr>
          <w:rFonts w:ascii="Times New Roman" w:hAnsi="Times New Roman" w:cs="Times New Roman"/>
          <w:sz w:val="28"/>
          <w:szCs w:val="28"/>
          <w:lang w:val="uk-UA"/>
        </w:rPr>
        <w:t xml:space="preserve">5.2. </w:t>
      </w:r>
      <w:proofErr w:type="spellStart"/>
      <w:r w:rsidR="00CF4EC0">
        <w:rPr>
          <w:rFonts w:ascii="Times New Roman" w:hAnsi="Times New Roman" w:cs="Times New Roman"/>
          <w:sz w:val="28"/>
          <w:szCs w:val="28"/>
          <w:lang w:val="uk-UA"/>
        </w:rPr>
        <w:t>Мішково-Погорілівська</w:t>
      </w:r>
      <w:proofErr w:type="spellEnd"/>
      <w:r w:rsidR="00CF4EC0">
        <w:rPr>
          <w:rFonts w:ascii="Times New Roman" w:hAnsi="Times New Roman" w:cs="Times New Roman"/>
          <w:sz w:val="28"/>
          <w:szCs w:val="28"/>
          <w:lang w:val="uk-UA"/>
        </w:rPr>
        <w:t xml:space="preserve"> сільська рада</w:t>
      </w:r>
      <w:r w:rsidRPr="001308C5">
        <w:rPr>
          <w:rFonts w:ascii="Times New Roman" w:hAnsi="Times New Roman" w:cs="Times New Roman"/>
          <w:sz w:val="28"/>
          <w:szCs w:val="28"/>
          <w:lang w:val="uk-UA"/>
        </w:rPr>
        <w:t xml:space="preserve"> встановлює пільги з податку, що сплачується на відповідній території, з об’єктів житлової та/або нежитлової нерухомості, що перебувають у власності фізичних або юридичних осіб, громадських об’єднань, благодійних організацій, релігійних організацій України, статути (положення) яких зареєстровані у встановленому законом порядку, та використовуються для забезпечення діяльності, передбаченої такими статутами (положеннями). </w:t>
      </w:r>
      <w:r w:rsidRPr="00CF4EC0">
        <w:rPr>
          <w:rFonts w:ascii="Times New Roman" w:hAnsi="Times New Roman" w:cs="Times New Roman"/>
          <w:sz w:val="28"/>
          <w:szCs w:val="28"/>
          <w:lang w:val="uk-UA"/>
        </w:rPr>
        <w:t xml:space="preserve">Пільги з податку, що сплачується на відповідній території з об’єктів житлової та нежитлової нерухомості, для фізичних осіб визначаються виходячи з їх майнового стану та рівня доходів. Пільги з податку, що сплачується на відповідній території з об’єктів нежитлової нерухомості, встановлюються залежно від майна, яке є об’єктом оподаткування. Пільги з податку, передбачені пунктами 5.1 та 5.2 розділу 5, для фізичних осіб не застосовуються до: </w:t>
      </w:r>
    </w:p>
    <w:p w:rsidR="00C142B8" w:rsidRDefault="001308C5" w:rsidP="001308C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F4EC0">
        <w:rPr>
          <w:rFonts w:ascii="Times New Roman" w:hAnsi="Times New Roman" w:cs="Times New Roman"/>
          <w:sz w:val="28"/>
          <w:szCs w:val="28"/>
          <w:lang w:val="uk-UA"/>
        </w:rPr>
        <w:t xml:space="preserve">об’єкта/об’єктів оподаткування, якщо площа такого/таких об’єкта/об’єктів перевищує п’ятикратний розмір неоподатковуваної площі, встановленої підпунктом </w:t>
      </w:r>
      <w:r w:rsidR="00C142B8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CF4EC0">
        <w:rPr>
          <w:rFonts w:ascii="Times New Roman" w:hAnsi="Times New Roman" w:cs="Times New Roman"/>
          <w:sz w:val="28"/>
          <w:szCs w:val="28"/>
          <w:lang w:val="uk-UA"/>
        </w:rPr>
        <w:t xml:space="preserve">.1; </w:t>
      </w:r>
    </w:p>
    <w:p w:rsidR="001308C5" w:rsidRDefault="001308C5" w:rsidP="001308C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F4EC0">
        <w:rPr>
          <w:rFonts w:ascii="Times New Roman" w:hAnsi="Times New Roman" w:cs="Times New Roman"/>
          <w:sz w:val="28"/>
          <w:szCs w:val="28"/>
          <w:lang w:val="uk-UA"/>
        </w:rPr>
        <w:t xml:space="preserve">об’єкта/об’єктів оподаткування, що використовуються їх власниками з метою одержання доходів (здаються в оренду, лізинг, позичку, використовуються у підприємницькій діяльності) </w:t>
      </w:r>
    </w:p>
    <w:p w:rsidR="001308C5" w:rsidRDefault="001308C5" w:rsidP="001308C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F4EC0">
        <w:rPr>
          <w:rFonts w:ascii="Times New Roman" w:hAnsi="Times New Roman" w:cs="Times New Roman"/>
          <w:sz w:val="28"/>
          <w:szCs w:val="28"/>
          <w:lang w:val="uk-UA"/>
        </w:rPr>
        <w:t xml:space="preserve">6. Ставка податку </w:t>
      </w:r>
    </w:p>
    <w:p w:rsidR="001308C5" w:rsidRDefault="001308C5" w:rsidP="001308C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308C5">
        <w:rPr>
          <w:rFonts w:ascii="Times New Roman" w:hAnsi="Times New Roman" w:cs="Times New Roman"/>
          <w:sz w:val="28"/>
          <w:szCs w:val="28"/>
          <w:lang w:val="uk-UA"/>
        </w:rPr>
        <w:t xml:space="preserve">6.1. Ставки податку для об’єктів житлової та/або нежитлової нерухомості, що перебувають у власності фізичних та юридичних осіб, встановлюються за рішенням </w:t>
      </w:r>
      <w:r w:rsidR="00CF4EC0">
        <w:rPr>
          <w:rFonts w:ascii="Times New Roman" w:hAnsi="Times New Roman" w:cs="Times New Roman"/>
          <w:sz w:val="28"/>
          <w:szCs w:val="28"/>
          <w:lang w:val="uk-UA"/>
        </w:rPr>
        <w:t>сільської</w:t>
      </w:r>
      <w:r w:rsidRPr="001308C5">
        <w:rPr>
          <w:rFonts w:ascii="Times New Roman" w:hAnsi="Times New Roman" w:cs="Times New Roman"/>
          <w:sz w:val="28"/>
          <w:szCs w:val="28"/>
          <w:lang w:val="uk-UA"/>
        </w:rPr>
        <w:t xml:space="preserve"> ради, залежно від місця розташування (зональності) та </w:t>
      </w:r>
      <w:r w:rsidRPr="001308C5">
        <w:rPr>
          <w:rFonts w:ascii="Times New Roman" w:hAnsi="Times New Roman" w:cs="Times New Roman"/>
          <w:sz w:val="28"/>
          <w:szCs w:val="28"/>
          <w:lang w:val="uk-UA"/>
        </w:rPr>
        <w:lastRenderedPageBreak/>
        <w:t>типів таких об’єктів нерухомості у розмірі, що не перевищує 1,5 відсотка розміру мінімальної заробітної плати, встановленої законом на 1 січня звітного (податкового) року, за 1 квадратний метр бази оподаткування</w:t>
      </w:r>
      <w:r w:rsidR="00CF4EC0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1308C5">
        <w:rPr>
          <w:rFonts w:ascii="Times New Roman" w:hAnsi="Times New Roman" w:cs="Times New Roman"/>
          <w:sz w:val="28"/>
          <w:szCs w:val="28"/>
          <w:lang w:val="uk-UA"/>
        </w:rPr>
        <w:t xml:space="preserve"> Ставка податку для об'єктів житлової та/або нежитлової нерухомості, що перебувають у власності фізичних та юридичних осіб </w:t>
      </w:r>
      <w:proofErr w:type="spellStart"/>
      <w:r w:rsidR="00CF4EC0">
        <w:rPr>
          <w:rFonts w:ascii="Times New Roman" w:hAnsi="Times New Roman" w:cs="Times New Roman"/>
          <w:sz w:val="28"/>
          <w:szCs w:val="28"/>
          <w:lang w:val="uk-UA"/>
        </w:rPr>
        <w:t>Мішково-Погорілівської</w:t>
      </w:r>
      <w:proofErr w:type="spellEnd"/>
      <w:r w:rsidR="00CF4EC0">
        <w:rPr>
          <w:rFonts w:ascii="Times New Roman" w:hAnsi="Times New Roman" w:cs="Times New Roman"/>
          <w:sz w:val="28"/>
          <w:szCs w:val="28"/>
          <w:lang w:val="uk-UA"/>
        </w:rPr>
        <w:t xml:space="preserve"> сільськ</w:t>
      </w:r>
      <w:r w:rsidRPr="001308C5">
        <w:rPr>
          <w:rFonts w:ascii="Times New Roman" w:hAnsi="Times New Roman" w:cs="Times New Roman"/>
          <w:sz w:val="28"/>
          <w:szCs w:val="28"/>
          <w:lang w:val="uk-UA"/>
        </w:rPr>
        <w:t xml:space="preserve">ої ради встановлюється згідно додатку 2. </w:t>
      </w:r>
    </w:p>
    <w:p w:rsidR="001308C5" w:rsidRDefault="001308C5" w:rsidP="001308C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308C5">
        <w:rPr>
          <w:rFonts w:ascii="Times New Roman" w:hAnsi="Times New Roman" w:cs="Times New Roman"/>
          <w:sz w:val="28"/>
          <w:szCs w:val="28"/>
        </w:rPr>
        <w:t xml:space="preserve">6.2. </w:t>
      </w:r>
      <w:proofErr w:type="spellStart"/>
      <w:r w:rsidRPr="001308C5">
        <w:rPr>
          <w:rFonts w:ascii="Times New Roman" w:hAnsi="Times New Roman" w:cs="Times New Roman"/>
          <w:sz w:val="28"/>
          <w:szCs w:val="28"/>
        </w:rPr>
        <w:t>Зони</w:t>
      </w:r>
      <w:proofErr w:type="spellEnd"/>
      <w:r w:rsidRPr="001308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08C5">
        <w:rPr>
          <w:rFonts w:ascii="Times New Roman" w:hAnsi="Times New Roman" w:cs="Times New Roman"/>
          <w:sz w:val="28"/>
          <w:szCs w:val="28"/>
        </w:rPr>
        <w:t>розташування</w:t>
      </w:r>
      <w:proofErr w:type="spellEnd"/>
      <w:r w:rsidRPr="001308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08C5">
        <w:rPr>
          <w:rFonts w:ascii="Times New Roman" w:hAnsi="Times New Roman" w:cs="Times New Roman"/>
          <w:sz w:val="28"/>
          <w:szCs w:val="28"/>
        </w:rPr>
        <w:t>об’єктів</w:t>
      </w:r>
      <w:proofErr w:type="spellEnd"/>
      <w:r w:rsidRPr="001308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08C5">
        <w:rPr>
          <w:rFonts w:ascii="Times New Roman" w:hAnsi="Times New Roman" w:cs="Times New Roman"/>
          <w:sz w:val="28"/>
          <w:szCs w:val="28"/>
        </w:rPr>
        <w:t>нежитлової</w:t>
      </w:r>
      <w:proofErr w:type="spellEnd"/>
      <w:r w:rsidRPr="001308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08C5">
        <w:rPr>
          <w:rFonts w:ascii="Times New Roman" w:hAnsi="Times New Roman" w:cs="Times New Roman"/>
          <w:sz w:val="28"/>
          <w:szCs w:val="28"/>
        </w:rPr>
        <w:t>нерухомості</w:t>
      </w:r>
      <w:proofErr w:type="spellEnd"/>
      <w:r w:rsidRPr="001308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08C5">
        <w:rPr>
          <w:rFonts w:ascii="Times New Roman" w:hAnsi="Times New Roman" w:cs="Times New Roman"/>
          <w:sz w:val="28"/>
          <w:szCs w:val="28"/>
        </w:rPr>
        <w:t>визначаються</w:t>
      </w:r>
      <w:proofErr w:type="spellEnd"/>
      <w:r w:rsidRPr="001308C5">
        <w:rPr>
          <w:rFonts w:ascii="Times New Roman" w:hAnsi="Times New Roman" w:cs="Times New Roman"/>
          <w:sz w:val="28"/>
          <w:szCs w:val="28"/>
        </w:rPr>
        <w:t xml:space="preserve"> в таких межах: </w:t>
      </w:r>
    </w:p>
    <w:p w:rsidR="001308C5" w:rsidRPr="00CF4EC0" w:rsidRDefault="001308C5" w:rsidP="00CF4EC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45E78">
        <w:rPr>
          <w:rFonts w:ascii="Times New Roman" w:hAnsi="Times New Roman" w:cs="Times New Roman"/>
          <w:sz w:val="28"/>
          <w:szCs w:val="28"/>
          <w:lang w:val="uk-UA"/>
        </w:rPr>
        <w:t xml:space="preserve">6.2.1. Зона 1 – територія </w:t>
      </w:r>
      <w:proofErr w:type="spellStart"/>
      <w:r w:rsidR="00CF4EC0">
        <w:rPr>
          <w:rFonts w:ascii="Times New Roman" w:hAnsi="Times New Roman" w:cs="Times New Roman"/>
          <w:sz w:val="28"/>
          <w:szCs w:val="28"/>
          <w:lang w:val="uk-UA"/>
        </w:rPr>
        <w:t>Мішково-Погорілів</w:t>
      </w:r>
      <w:r w:rsidR="00CF4EC0" w:rsidRPr="00745E78">
        <w:rPr>
          <w:rFonts w:ascii="Times New Roman" w:hAnsi="Times New Roman" w:cs="Times New Roman"/>
          <w:sz w:val="28"/>
          <w:szCs w:val="28"/>
          <w:lang w:val="uk-UA"/>
        </w:rPr>
        <w:t>ської</w:t>
      </w:r>
      <w:proofErr w:type="spellEnd"/>
      <w:r w:rsidR="00CF4EC0" w:rsidRPr="00745E78">
        <w:rPr>
          <w:rFonts w:ascii="Times New Roman" w:hAnsi="Times New Roman" w:cs="Times New Roman"/>
          <w:sz w:val="28"/>
          <w:szCs w:val="28"/>
          <w:lang w:val="uk-UA"/>
        </w:rPr>
        <w:t xml:space="preserve"> с</w:t>
      </w:r>
      <w:r w:rsidR="00CF4EC0">
        <w:rPr>
          <w:rFonts w:ascii="Times New Roman" w:hAnsi="Times New Roman" w:cs="Times New Roman"/>
          <w:sz w:val="28"/>
          <w:szCs w:val="28"/>
          <w:lang w:val="uk-UA"/>
        </w:rPr>
        <w:t>ільськ</w:t>
      </w:r>
      <w:r w:rsidRPr="00745E78">
        <w:rPr>
          <w:rFonts w:ascii="Times New Roman" w:hAnsi="Times New Roman" w:cs="Times New Roman"/>
          <w:sz w:val="28"/>
          <w:szCs w:val="28"/>
          <w:lang w:val="uk-UA"/>
        </w:rPr>
        <w:t xml:space="preserve">ої ради:  </w:t>
      </w:r>
      <w:proofErr w:type="spellStart"/>
      <w:r w:rsidR="00CF4EC0">
        <w:rPr>
          <w:rFonts w:ascii="Times New Roman" w:hAnsi="Times New Roman" w:cs="Times New Roman"/>
          <w:sz w:val="28"/>
          <w:szCs w:val="28"/>
          <w:lang w:val="uk-UA"/>
        </w:rPr>
        <w:t>с.Мішково-Погорілове</w:t>
      </w:r>
      <w:proofErr w:type="spellEnd"/>
      <w:r w:rsidR="00CF4EC0">
        <w:rPr>
          <w:rFonts w:ascii="Times New Roman" w:hAnsi="Times New Roman" w:cs="Times New Roman"/>
          <w:sz w:val="28"/>
          <w:szCs w:val="28"/>
          <w:lang w:val="uk-UA"/>
        </w:rPr>
        <w:t xml:space="preserve">, с-ще </w:t>
      </w:r>
      <w:proofErr w:type="spellStart"/>
      <w:r w:rsidR="00CF4EC0">
        <w:rPr>
          <w:rFonts w:ascii="Times New Roman" w:hAnsi="Times New Roman" w:cs="Times New Roman"/>
          <w:sz w:val="28"/>
          <w:szCs w:val="28"/>
          <w:lang w:val="uk-UA"/>
        </w:rPr>
        <w:t>Святомиколаївка</w:t>
      </w:r>
      <w:proofErr w:type="spellEnd"/>
      <w:r w:rsidR="00CF4EC0">
        <w:rPr>
          <w:rFonts w:ascii="Times New Roman" w:hAnsi="Times New Roman" w:cs="Times New Roman"/>
          <w:sz w:val="28"/>
          <w:szCs w:val="28"/>
          <w:lang w:val="uk-UA"/>
        </w:rPr>
        <w:t xml:space="preserve">, с-ще </w:t>
      </w:r>
      <w:proofErr w:type="spellStart"/>
      <w:r w:rsidR="00CF4EC0">
        <w:rPr>
          <w:rFonts w:ascii="Times New Roman" w:hAnsi="Times New Roman" w:cs="Times New Roman"/>
          <w:sz w:val="28"/>
          <w:szCs w:val="28"/>
          <w:lang w:val="uk-UA"/>
        </w:rPr>
        <w:t>Каравелове</w:t>
      </w:r>
      <w:proofErr w:type="spellEnd"/>
      <w:r w:rsidR="00CF4EC0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3C5DC9">
        <w:rPr>
          <w:rFonts w:ascii="Times New Roman" w:hAnsi="Times New Roman" w:cs="Times New Roman"/>
          <w:sz w:val="28"/>
          <w:szCs w:val="28"/>
          <w:lang w:val="uk-UA"/>
        </w:rPr>
        <w:t xml:space="preserve">с-ще </w:t>
      </w:r>
      <w:proofErr w:type="spellStart"/>
      <w:r w:rsidR="003C5DC9">
        <w:rPr>
          <w:rFonts w:ascii="Times New Roman" w:hAnsi="Times New Roman" w:cs="Times New Roman"/>
          <w:sz w:val="28"/>
          <w:szCs w:val="28"/>
          <w:lang w:val="uk-UA"/>
        </w:rPr>
        <w:t>Капустине</w:t>
      </w:r>
      <w:proofErr w:type="spellEnd"/>
      <w:r w:rsidR="003C5DC9">
        <w:rPr>
          <w:rFonts w:ascii="Times New Roman" w:hAnsi="Times New Roman" w:cs="Times New Roman"/>
          <w:sz w:val="28"/>
          <w:szCs w:val="28"/>
          <w:lang w:val="uk-UA"/>
        </w:rPr>
        <w:t xml:space="preserve">, с-ще </w:t>
      </w:r>
      <w:proofErr w:type="spellStart"/>
      <w:r w:rsidR="003C5DC9">
        <w:rPr>
          <w:rFonts w:ascii="Times New Roman" w:hAnsi="Times New Roman" w:cs="Times New Roman"/>
          <w:sz w:val="28"/>
          <w:szCs w:val="28"/>
          <w:lang w:val="uk-UA"/>
        </w:rPr>
        <w:t>Зайчівське</w:t>
      </w:r>
      <w:proofErr w:type="spellEnd"/>
      <w:r w:rsidR="003C5DC9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3C5DC9">
        <w:rPr>
          <w:rFonts w:ascii="Times New Roman" w:hAnsi="Times New Roman" w:cs="Times New Roman"/>
          <w:sz w:val="28"/>
          <w:szCs w:val="28"/>
          <w:lang w:val="uk-UA"/>
        </w:rPr>
        <w:t>с.Добра</w:t>
      </w:r>
      <w:proofErr w:type="spellEnd"/>
      <w:r w:rsidR="003C5DC9">
        <w:rPr>
          <w:rFonts w:ascii="Times New Roman" w:hAnsi="Times New Roman" w:cs="Times New Roman"/>
          <w:sz w:val="28"/>
          <w:szCs w:val="28"/>
          <w:lang w:val="uk-UA"/>
        </w:rPr>
        <w:t xml:space="preserve"> Надія, </w:t>
      </w:r>
      <w:proofErr w:type="spellStart"/>
      <w:r w:rsidR="003C5DC9">
        <w:rPr>
          <w:rFonts w:ascii="Times New Roman" w:hAnsi="Times New Roman" w:cs="Times New Roman"/>
          <w:sz w:val="28"/>
          <w:szCs w:val="28"/>
          <w:lang w:val="uk-UA"/>
        </w:rPr>
        <w:t>с.Ясна</w:t>
      </w:r>
      <w:proofErr w:type="spellEnd"/>
      <w:r w:rsidR="003C5DC9">
        <w:rPr>
          <w:rFonts w:ascii="Times New Roman" w:hAnsi="Times New Roman" w:cs="Times New Roman"/>
          <w:sz w:val="28"/>
          <w:szCs w:val="28"/>
          <w:lang w:val="uk-UA"/>
        </w:rPr>
        <w:t xml:space="preserve"> Поляна</w:t>
      </w:r>
    </w:p>
    <w:p w:rsidR="001308C5" w:rsidRDefault="001308C5" w:rsidP="001308C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308C5">
        <w:rPr>
          <w:rFonts w:ascii="Times New Roman" w:hAnsi="Times New Roman" w:cs="Times New Roman"/>
          <w:sz w:val="28"/>
          <w:szCs w:val="28"/>
        </w:rPr>
        <w:t xml:space="preserve">7. </w:t>
      </w:r>
      <w:proofErr w:type="spellStart"/>
      <w:r w:rsidRPr="001308C5">
        <w:rPr>
          <w:rFonts w:ascii="Times New Roman" w:hAnsi="Times New Roman" w:cs="Times New Roman"/>
          <w:sz w:val="28"/>
          <w:szCs w:val="28"/>
        </w:rPr>
        <w:t>Податковий</w:t>
      </w:r>
      <w:proofErr w:type="spellEnd"/>
      <w:r w:rsidRPr="001308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08C5">
        <w:rPr>
          <w:rFonts w:ascii="Times New Roman" w:hAnsi="Times New Roman" w:cs="Times New Roman"/>
          <w:sz w:val="28"/>
          <w:szCs w:val="28"/>
        </w:rPr>
        <w:t>період</w:t>
      </w:r>
      <w:proofErr w:type="spellEnd"/>
      <w:r w:rsidRPr="001308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08C5" w:rsidRDefault="001308C5" w:rsidP="001308C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308C5">
        <w:rPr>
          <w:rFonts w:ascii="Times New Roman" w:hAnsi="Times New Roman" w:cs="Times New Roman"/>
          <w:sz w:val="28"/>
          <w:szCs w:val="28"/>
        </w:rPr>
        <w:t xml:space="preserve">7.1. </w:t>
      </w:r>
      <w:proofErr w:type="spellStart"/>
      <w:r w:rsidRPr="001308C5">
        <w:rPr>
          <w:rFonts w:ascii="Times New Roman" w:hAnsi="Times New Roman" w:cs="Times New Roman"/>
          <w:sz w:val="28"/>
          <w:szCs w:val="28"/>
        </w:rPr>
        <w:t>Базовий</w:t>
      </w:r>
      <w:proofErr w:type="spellEnd"/>
      <w:r w:rsidRPr="001308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08C5">
        <w:rPr>
          <w:rFonts w:ascii="Times New Roman" w:hAnsi="Times New Roman" w:cs="Times New Roman"/>
          <w:sz w:val="28"/>
          <w:szCs w:val="28"/>
        </w:rPr>
        <w:t>податковий</w:t>
      </w:r>
      <w:proofErr w:type="spellEnd"/>
      <w:r w:rsidRPr="001308C5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1308C5">
        <w:rPr>
          <w:rFonts w:ascii="Times New Roman" w:hAnsi="Times New Roman" w:cs="Times New Roman"/>
          <w:sz w:val="28"/>
          <w:szCs w:val="28"/>
        </w:rPr>
        <w:t>звітний</w:t>
      </w:r>
      <w:proofErr w:type="spellEnd"/>
      <w:r w:rsidRPr="001308C5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1308C5">
        <w:rPr>
          <w:rFonts w:ascii="Times New Roman" w:hAnsi="Times New Roman" w:cs="Times New Roman"/>
          <w:sz w:val="28"/>
          <w:szCs w:val="28"/>
        </w:rPr>
        <w:t>період</w:t>
      </w:r>
      <w:proofErr w:type="spellEnd"/>
      <w:r w:rsidRPr="001308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08C5">
        <w:rPr>
          <w:rFonts w:ascii="Times New Roman" w:hAnsi="Times New Roman" w:cs="Times New Roman"/>
          <w:sz w:val="28"/>
          <w:szCs w:val="28"/>
        </w:rPr>
        <w:t>дорівнює</w:t>
      </w:r>
      <w:proofErr w:type="spellEnd"/>
      <w:r w:rsidRPr="001308C5">
        <w:rPr>
          <w:rFonts w:ascii="Times New Roman" w:hAnsi="Times New Roman" w:cs="Times New Roman"/>
          <w:sz w:val="28"/>
          <w:szCs w:val="28"/>
        </w:rPr>
        <w:t xml:space="preserve"> календарному року. </w:t>
      </w:r>
    </w:p>
    <w:p w:rsidR="001308C5" w:rsidRDefault="001308C5" w:rsidP="001308C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142B8">
        <w:rPr>
          <w:rFonts w:ascii="Times New Roman" w:hAnsi="Times New Roman" w:cs="Times New Roman"/>
          <w:sz w:val="28"/>
          <w:szCs w:val="28"/>
          <w:lang w:val="uk-UA"/>
        </w:rPr>
        <w:t xml:space="preserve">8. Порядок обчислення суми податку </w:t>
      </w:r>
    </w:p>
    <w:p w:rsidR="00C142B8" w:rsidRDefault="001308C5" w:rsidP="001308C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308C5">
        <w:rPr>
          <w:rFonts w:ascii="Times New Roman" w:hAnsi="Times New Roman" w:cs="Times New Roman"/>
          <w:sz w:val="28"/>
          <w:szCs w:val="28"/>
          <w:lang w:val="uk-UA"/>
        </w:rPr>
        <w:t xml:space="preserve">8.1. Обчислення суми податку з об’єкта/об’єктів житлової нерухомості, які перебувають у власності фізичних осіб, здійснюється контролюючим органом за місцем податкової адреси (місцем реєстрації) власника такої нерухомості у такому порядку:  </w:t>
      </w:r>
    </w:p>
    <w:p w:rsidR="00C142B8" w:rsidRDefault="00C142B8" w:rsidP="001308C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а) </w:t>
      </w:r>
      <w:r w:rsidR="001308C5" w:rsidRPr="001308C5">
        <w:rPr>
          <w:rFonts w:ascii="Times New Roman" w:hAnsi="Times New Roman" w:cs="Times New Roman"/>
          <w:sz w:val="28"/>
          <w:szCs w:val="28"/>
          <w:lang w:val="uk-UA"/>
        </w:rPr>
        <w:t xml:space="preserve">за наявності у власності платника податку одного об'єкта житлової нерухомості, в тому числі його частки, податок обчислюється, виходячи з бази оподаткування, зменшеної відповідно до підпунктів "а" або "б" пункту 5.1 розділу 5, та відповідної ставки податку;  </w:t>
      </w:r>
    </w:p>
    <w:p w:rsidR="00C142B8" w:rsidRDefault="00C142B8" w:rsidP="001308C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б) </w:t>
      </w:r>
      <w:r w:rsidR="001308C5" w:rsidRPr="001308C5">
        <w:rPr>
          <w:rFonts w:ascii="Times New Roman" w:hAnsi="Times New Roman" w:cs="Times New Roman"/>
          <w:sz w:val="28"/>
          <w:szCs w:val="28"/>
          <w:lang w:val="uk-UA"/>
        </w:rPr>
        <w:t>за наявності у власності платника податку більше одного об'єкта житлової нерухомості одного типу, в тому числі їх часток, податок обчислюється виходячи із су</w:t>
      </w:r>
      <w:r>
        <w:rPr>
          <w:rFonts w:ascii="Times New Roman" w:hAnsi="Times New Roman" w:cs="Times New Roman"/>
          <w:sz w:val="28"/>
          <w:szCs w:val="28"/>
          <w:lang w:val="uk-UA"/>
        </w:rPr>
        <w:t>марної загальної площі таких об’</w:t>
      </w:r>
      <w:r w:rsidR="001308C5" w:rsidRPr="001308C5">
        <w:rPr>
          <w:rFonts w:ascii="Times New Roman" w:hAnsi="Times New Roman" w:cs="Times New Roman"/>
          <w:sz w:val="28"/>
          <w:szCs w:val="28"/>
          <w:lang w:val="uk-UA"/>
        </w:rPr>
        <w:t xml:space="preserve">єктів зменшеної відповідно до підпунктів "а" або "б" пункту 5.1 розділу 5 цього Положення, та відповідної ставки податку;  </w:t>
      </w:r>
    </w:p>
    <w:p w:rsidR="00C142B8" w:rsidRDefault="00C142B8" w:rsidP="001308C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в) </w:t>
      </w:r>
      <w:r w:rsidR="001308C5" w:rsidRPr="001308C5">
        <w:rPr>
          <w:rFonts w:ascii="Times New Roman" w:hAnsi="Times New Roman" w:cs="Times New Roman"/>
          <w:sz w:val="28"/>
          <w:szCs w:val="28"/>
          <w:lang w:val="uk-UA"/>
        </w:rPr>
        <w:t>за наявності у власності платника податку об'єктів житлової нерухомості різних видів, у тому числі їх часток, податок обчислюється виходячи із сумарної загальної площі таких об'єктів, зменшеної відповідно до підпункту "в" пункту 5.1 розділу 5 цього Положення, та відповідної ставки податку;</w:t>
      </w:r>
    </w:p>
    <w:p w:rsidR="00C142B8" w:rsidRDefault="00C142B8" w:rsidP="001308C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г) </w:t>
      </w:r>
      <w:r w:rsidR="001308C5" w:rsidRPr="001308C5">
        <w:rPr>
          <w:rFonts w:ascii="Times New Roman" w:hAnsi="Times New Roman" w:cs="Times New Roman"/>
          <w:sz w:val="28"/>
          <w:szCs w:val="28"/>
          <w:lang w:val="uk-UA"/>
        </w:rPr>
        <w:t>сума податку, обчислена з урахуванням підпунктів "б" і "в" цього підпункту, розподіляється контролюючим органом пропорційно до питомої ваги загальної площі кожного з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об'єктів житлової нерухомості.</w:t>
      </w:r>
    </w:p>
    <w:p w:rsidR="001308C5" w:rsidRDefault="001308C5" w:rsidP="001308C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308C5">
        <w:rPr>
          <w:rFonts w:ascii="Times New Roman" w:hAnsi="Times New Roman" w:cs="Times New Roman"/>
          <w:sz w:val="28"/>
          <w:szCs w:val="28"/>
          <w:lang w:val="uk-UA"/>
        </w:rPr>
        <w:t xml:space="preserve">Обчислення суми податку з об’єкта/об’єктів нежитлової нерухомості, які перебувають у власності фізичних осіб, здійснюється контролюючим органом за місцем податкової адреси (місцем реєстрації) власника такої нерухомості виходячи із загальної площі кожного з об’єктів нежитлової нерухомості та відповідної ставки податку. </w:t>
      </w:r>
      <w:r w:rsidRPr="001308C5">
        <w:rPr>
          <w:rFonts w:ascii="Times New Roman" w:hAnsi="Times New Roman" w:cs="Times New Roman"/>
          <w:sz w:val="28"/>
          <w:szCs w:val="28"/>
        </w:rPr>
        <w:t xml:space="preserve">За </w:t>
      </w:r>
      <w:proofErr w:type="spellStart"/>
      <w:r w:rsidRPr="001308C5">
        <w:rPr>
          <w:rFonts w:ascii="Times New Roman" w:hAnsi="Times New Roman" w:cs="Times New Roman"/>
          <w:sz w:val="28"/>
          <w:szCs w:val="28"/>
        </w:rPr>
        <w:t>наявності</w:t>
      </w:r>
      <w:proofErr w:type="spellEnd"/>
      <w:r w:rsidRPr="001308C5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1308C5">
        <w:rPr>
          <w:rFonts w:ascii="Times New Roman" w:hAnsi="Times New Roman" w:cs="Times New Roman"/>
          <w:sz w:val="28"/>
          <w:szCs w:val="28"/>
        </w:rPr>
        <w:t>власності</w:t>
      </w:r>
      <w:proofErr w:type="spellEnd"/>
      <w:r w:rsidRPr="001308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08C5">
        <w:rPr>
          <w:rFonts w:ascii="Times New Roman" w:hAnsi="Times New Roman" w:cs="Times New Roman"/>
          <w:sz w:val="28"/>
          <w:szCs w:val="28"/>
        </w:rPr>
        <w:t>платника</w:t>
      </w:r>
      <w:proofErr w:type="spellEnd"/>
      <w:r w:rsidRPr="001308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08C5">
        <w:rPr>
          <w:rFonts w:ascii="Times New Roman" w:hAnsi="Times New Roman" w:cs="Times New Roman"/>
          <w:sz w:val="28"/>
          <w:szCs w:val="28"/>
        </w:rPr>
        <w:lastRenderedPageBreak/>
        <w:t>податку</w:t>
      </w:r>
      <w:proofErr w:type="spellEnd"/>
      <w:r w:rsidRPr="001308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08C5">
        <w:rPr>
          <w:rFonts w:ascii="Times New Roman" w:hAnsi="Times New Roman" w:cs="Times New Roman"/>
          <w:sz w:val="28"/>
          <w:szCs w:val="28"/>
        </w:rPr>
        <w:t>об’єкта</w:t>
      </w:r>
      <w:proofErr w:type="spellEnd"/>
      <w:r w:rsidRPr="001308C5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1308C5">
        <w:rPr>
          <w:rFonts w:ascii="Times New Roman" w:hAnsi="Times New Roman" w:cs="Times New Roman"/>
          <w:sz w:val="28"/>
          <w:szCs w:val="28"/>
        </w:rPr>
        <w:t>об’єктів</w:t>
      </w:r>
      <w:proofErr w:type="spellEnd"/>
      <w:r w:rsidRPr="001308C5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1308C5">
        <w:rPr>
          <w:rFonts w:ascii="Times New Roman" w:hAnsi="Times New Roman" w:cs="Times New Roman"/>
          <w:sz w:val="28"/>
          <w:szCs w:val="28"/>
        </w:rPr>
        <w:t>житлової</w:t>
      </w:r>
      <w:proofErr w:type="spellEnd"/>
      <w:r w:rsidRPr="001308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08C5">
        <w:rPr>
          <w:rFonts w:ascii="Times New Roman" w:hAnsi="Times New Roman" w:cs="Times New Roman"/>
          <w:sz w:val="28"/>
          <w:szCs w:val="28"/>
        </w:rPr>
        <w:t>нерухомості</w:t>
      </w:r>
      <w:proofErr w:type="spellEnd"/>
      <w:r w:rsidRPr="001308C5">
        <w:rPr>
          <w:rFonts w:ascii="Times New Roman" w:hAnsi="Times New Roman" w:cs="Times New Roman"/>
          <w:sz w:val="28"/>
          <w:szCs w:val="28"/>
        </w:rPr>
        <w:t xml:space="preserve">, у тому </w:t>
      </w:r>
      <w:proofErr w:type="spellStart"/>
      <w:r w:rsidRPr="001308C5">
        <w:rPr>
          <w:rFonts w:ascii="Times New Roman" w:hAnsi="Times New Roman" w:cs="Times New Roman"/>
          <w:sz w:val="28"/>
          <w:szCs w:val="28"/>
        </w:rPr>
        <w:t>числі</w:t>
      </w:r>
      <w:proofErr w:type="spellEnd"/>
      <w:r w:rsidRPr="001308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08C5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1308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08C5">
        <w:rPr>
          <w:rFonts w:ascii="Times New Roman" w:hAnsi="Times New Roman" w:cs="Times New Roman"/>
          <w:sz w:val="28"/>
          <w:szCs w:val="28"/>
        </w:rPr>
        <w:t>частки</w:t>
      </w:r>
      <w:proofErr w:type="spellEnd"/>
      <w:r w:rsidRPr="001308C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308C5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1308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08C5">
        <w:rPr>
          <w:rFonts w:ascii="Times New Roman" w:hAnsi="Times New Roman" w:cs="Times New Roman"/>
          <w:sz w:val="28"/>
          <w:szCs w:val="28"/>
        </w:rPr>
        <w:t>перебуває</w:t>
      </w:r>
      <w:proofErr w:type="spellEnd"/>
      <w:r w:rsidRPr="001308C5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1308C5">
        <w:rPr>
          <w:rFonts w:ascii="Times New Roman" w:hAnsi="Times New Roman" w:cs="Times New Roman"/>
          <w:sz w:val="28"/>
          <w:szCs w:val="28"/>
        </w:rPr>
        <w:t>власності</w:t>
      </w:r>
      <w:proofErr w:type="spellEnd"/>
      <w:r w:rsidRPr="001308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08C5">
        <w:rPr>
          <w:rFonts w:ascii="Times New Roman" w:hAnsi="Times New Roman" w:cs="Times New Roman"/>
          <w:sz w:val="28"/>
          <w:szCs w:val="28"/>
        </w:rPr>
        <w:t>фізичної</w:t>
      </w:r>
      <w:proofErr w:type="spellEnd"/>
      <w:r w:rsidRPr="001308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08C5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1308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08C5">
        <w:rPr>
          <w:rFonts w:ascii="Times New Roman" w:hAnsi="Times New Roman" w:cs="Times New Roman"/>
          <w:sz w:val="28"/>
          <w:szCs w:val="28"/>
        </w:rPr>
        <w:t>юридичної</w:t>
      </w:r>
      <w:proofErr w:type="spellEnd"/>
      <w:r w:rsidRPr="001308C5">
        <w:rPr>
          <w:rFonts w:ascii="Times New Roman" w:hAnsi="Times New Roman" w:cs="Times New Roman"/>
          <w:sz w:val="28"/>
          <w:szCs w:val="28"/>
        </w:rPr>
        <w:t xml:space="preserve"> особи – </w:t>
      </w:r>
      <w:proofErr w:type="spellStart"/>
      <w:r w:rsidRPr="001308C5">
        <w:rPr>
          <w:rFonts w:ascii="Times New Roman" w:hAnsi="Times New Roman" w:cs="Times New Roman"/>
          <w:sz w:val="28"/>
          <w:szCs w:val="28"/>
        </w:rPr>
        <w:t>платника</w:t>
      </w:r>
      <w:proofErr w:type="spellEnd"/>
      <w:r w:rsidRPr="001308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08C5">
        <w:rPr>
          <w:rFonts w:ascii="Times New Roman" w:hAnsi="Times New Roman" w:cs="Times New Roman"/>
          <w:sz w:val="28"/>
          <w:szCs w:val="28"/>
        </w:rPr>
        <w:t>податку</w:t>
      </w:r>
      <w:proofErr w:type="spellEnd"/>
      <w:r w:rsidRPr="001308C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308C5">
        <w:rPr>
          <w:rFonts w:ascii="Times New Roman" w:hAnsi="Times New Roman" w:cs="Times New Roman"/>
          <w:sz w:val="28"/>
          <w:szCs w:val="28"/>
        </w:rPr>
        <w:t>загальна</w:t>
      </w:r>
      <w:proofErr w:type="spellEnd"/>
      <w:r w:rsidRPr="001308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08C5">
        <w:rPr>
          <w:rFonts w:ascii="Times New Roman" w:hAnsi="Times New Roman" w:cs="Times New Roman"/>
          <w:sz w:val="28"/>
          <w:szCs w:val="28"/>
        </w:rPr>
        <w:t>площа</w:t>
      </w:r>
      <w:proofErr w:type="spellEnd"/>
      <w:r w:rsidRPr="001308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08C5">
        <w:rPr>
          <w:rFonts w:ascii="Times New Roman" w:hAnsi="Times New Roman" w:cs="Times New Roman"/>
          <w:sz w:val="28"/>
          <w:szCs w:val="28"/>
        </w:rPr>
        <w:t>якого</w:t>
      </w:r>
      <w:proofErr w:type="spellEnd"/>
      <w:r w:rsidRPr="001308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08C5">
        <w:rPr>
          <w:rFonts w:ascii="Times New Roman" w:hAnsi="Times New Roman" w:cs="Times New Roman"/>
          <w:sz w:val="28"/>
          <w:szCs w:val="28"/>
        </w:rPr>
        <w:t>перевищує</w:t>
      </w:r>
      <w:proofErr w:type="spellEnd"/>
      <w:r w:rsidRPr="001308C5">
        <w:rPr>
          <w:rFonts w:ascii="Times New Roman" w:hAnsi="Times New Roman" w:cs="Times New Roman"/>
          <w:sz w:val="28"/>
          <w:szCs w:val="28"/>
        </w:rPr>
        <w:t xml:space="preserve"> 300 </w:t>
      </w:r>
      <w:proofErr w:type="spellStart"/>
      <w:r w:rsidRPr="001308C5">
        <w:rPr>
          <w:rFonts w:ascii="Times New Roman" w:hAnsi="Times New Roman" w:cs="Times New Roman"/>
          <w:sz w:val="28"/>
          <w:szCs w:val="28"/>
        </w:rPr>
        <w:t>квадратних</w:t>
      </w:r>
      <w:proofErr w:type="spellEnd"/>
      <w:r w:rsidRPr="001308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08C5">
        <w:rPr>
          <w:rFonts w:ascii="Times New Roman" w:hAnsi="Times New Roman" w:cs="Times New Roman"/>
          <w:sz w:val="28"/>
          <w:szCs w:val="28"/>
        </w:rPr>
        <w:t>метрів</w:t>
      </w:r>
      <w:proofErr w:type="spellEnd"/>
      <w:r w:rsidRPr="001308C5">
        <w:rPr>
          <w:rFonts w:ascii="Times New Roman" w:hAnsi="Times New Roman" w:cs="Times New Roman"/>
          <w:sz w:val="28"/>
          <w:szCs w:val="28"/>
        </w:rPr>
        <w:t xml:space="preserve"> (для </w:t>
      </w:r>
      <w:proofErr w:type="spellStart"/>
      <w:r w:rsidRPr="001308C5">
        <w:rPr>
          <w:rFonts w:ascii="Times New Roman" w:hAnsi="Times New Roman" w:cs="Times New Roman"/>
          <w:sz w:val="28"/>
          <w:szCs w:val="28"/>
        </w:rPr>
        <w:t>квартири</w:t>
      </w:r>
      <w:proofErr w:type="spellEnd"/>
      <w:r w:rsidRPr="001308C5">
        <w:rPr>
          <w:rFonts w:ascii="Times New Roman" w:hAnsi="Times New Roman" w:cs="Times New Roman"/>
          <w:sz w:val="28"/>
          <w:szCs w:val="28"/>
        </w:rPr>
        <w:t>) та/</w:t>
      </w:r>
      <w:proofErr w:type="spellStart"/>
      <w:r w:rsidRPr="001308C5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1308C5">
        <w:rPr>
          <w:rFonts w:ascii="Times New Roman" w:hAnsi="Times New Roman" w:cs="Times New Roman"/>
          <w:sz w:val="28"/>
          <w:szCs w:val="28"/>
        </w:rPr>
        <w:t xml:space="preserve"> 500 </w:t>
      </w:r>
      <w:proofErr w:type="spellStart"/>
      <w:r w:rsidRPr="001308C5">
        <w:rPr>
          <w:rFonts w:ascii="Times New Roman" w:hAnsi="Times New Roman" w:cs="Times New Roman"/>
          <w:sz w:val="28"/>
          <w:szCs w:val="28"/>
        </w:rPr>
        <w:t>квадратних</w:t>
      </w:r>
      <w:proofErr w:type="spellEnd"/>
      <w:r w:rsidRPr="001308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08C5">
        <w:rPr>
          <w:rFonts w:ascii="Times New Roman" w:hAnsi="Times New Roman" w:cs="Times New Roman"/>
          <w:sz w:val="28"/>
          <w:szCs w:val="28"/>
        </w:rPr>
        <w:t>метрів</w:t>
      </w:r>
      <w:proofErr w:type="spellEnd"/>
      <w:r w:rsidRPr="001308C5">
        <w:rPr>
          <w:rFonts w:ascii="Times New Roman" w:hAnsi="Times New Roman" w:cs="Times New Roman"/>
          <w:sz w:val="28"/>
          <w:szCs w:val="28"/>
        </w:rPr>
        <w:t xml:space="preserve"> (для </w:t>
      </w:r>
      <w:proofErr w:type="spellStart"/>
      <w:r w:rsidRPr="001308C5">
        <w:rPr>
          <w:rFonts w:ascii="Times New Roman" w:hAnsi="Times New Roman" w:cs="Times New Roman"/>
          <w:sz w:val="28"/>
          <w:szCs w:val="28"/>
        </w:rPr>
        <w:t>будинку</w:t>
      </w:r>
      <w:proofErr w:type="spellEnd"/>
      <w:r w:rsidRPr="001308C5">
        <w:rPr>
          <w:rFonts w:ascii="Times New Roman" w:hAnsi="Times New Roman" w:cs="Times New Roman"/>
          <w:sz w:val="28"/>
          <w:szCs w:val="28"/>
        </w:rPr>
        <w:t xml:space="preserve">), сума </w:t>
      </w:r>
      <w:proofErr w:type="spellStart"/>
      <w:r w:rsidRPr="001308C5">
        <w:rPr>
          <w:rFonts w:ascii="Times New Roman" w:hAnsi="Times New Roman" w:cs="Times New Roman"/>
          <w:sz w:val="28"/>
          <w:szCs w:val="28"/>
        </w:rPr>
        <w:t>податку</w:t>
      </w:r>
      <w:proofErr w:type="spellEnd"/>
      <w:r w:rsidRPr="001308C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308C5">
        <w:rPr>
          <w:rFonts w:ascii="Times New Roman" w:hAnsi="Times New Roman" w:cs="Times New Roman"/>
          <w:sz w:val="28"/>
          <w:szCs w:val="28"/>
        </w:rPr>
        <w:t>розрахована</w:t>
      </w:r>
      <w:proofErr w:type="spellEnd"/>
      <w:r w:rsidRPr="001308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08C5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Pr="001308C5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proofErr w:type="gramStart"/>
      <w:r w:rsidRPr="001308C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1308C5">
        <w:rPr>
          <w:rFonts w:ascii="Times New Roman" w:hAnsi="Times New Roman" w:cs="Times New Roman"/>
          <w:sz w:val="28"/>
          <w:szCs w:val="28"/>
        </w:rPr>
        <w:t>ідпунктів</w:t>
      </w:r>
      <w:proofErr w:type="spellEnd"/>
      <w:r w:rsidRPr="001308C5">
        <w:rPr>
          <w:rFonts w:ascii="Times New Roman" w:hAnsi="Times New Roman" w:cs="Times New Roman"/>
          <w:sz w:val="28"/>
          <w:szCs w:val="28"/>
        </w:rPr>
        <w:t xml:space="preserve"> "а"-"г" </w:t>
      </w:r>
      <w:proofErr w:type="spellStart"/>
      <w:r w:rsidRPr="001308C5"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 w:rsidRPr="001308C5">
        <w:rPr>
          <w:rFonts w:ascii="Times New Roman" w:hAnsi="Times New Roman" w:cs="Times New Roman"/>
          <w:sz w:val="28"/>
          <w:szCs w:val="28"/>
        </w:rPr>
        <w:t xml:space="preserve"> пункту, </w:t>
      </w:r>
      <w:proofErr w:type="spellStart"/>
      <w:r w:rsidRPr="001308C5">
        <w:rPr>
          <w:rFonts w:ascii="Times New Roman" w:hAnsi="Times New Roman" w:cs="Times New Roman"/>
          <w:sz w:val="28"/>
          <w:szCs w:val="28"/>
        </w:rPr>
        <w:t>збільшується</w:t>
      </w:r>
      <w:proofErr w:type="spellEnd"/>
      <w:r w:rsidRPr="001308C5">
        <w:rPr>
          <w:rFonts w:ascii="Times New Roman" w:hAnsi="Times New Roman" w:cs="Times New Roman"/>
          <w:sz w:val="28"/>
          <w:szCs w:val="28"/>
        </w:rPr>
        <w:t xml:space="preserve"> на 25000 </w:t>
      </w:r>
      <w:proofErr w:type="spellStart"/>
      <w:r w:rsidRPr="001308C5">
        <w:rPr>
          <w:rFonts w:ascii="Times New Roman" w:hAnsi="Times New Roman" w:cs="Times New Roman"/>
          <w:sz w:val="28"/>
          <w:szCs w:val="28"/>
        </w:rPr>
        <w:t>гривень</w:t>
      </w:r>
      <w:proofErr w:type="spellEnd"/>
      <w:r w:rsidRPr="001308C5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proofErr w:type="gramStart"/>
      <w:r w:rsidRPr="001308C5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1308C5">
        <w:rPr>
          <w:rFonts w:ascii="Times New Roman" w:hAnsi="Times New Roman" w:cs="Times New Roman"/>
          <w:sz w:val="28"/>
          <w:szCs w:val="28"/>
        </w:rPr>
        <w:t>ік</w:t>
      </w:r>
      <w:proofErr w:type="spellEnd"/>
      <w:r w:rsidRPr="001308C5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1308C5">
        <w:rPr>
          <w:rFonts w:ascii="Times New Roman" w:hAnsi="Times New Roman" w:cs="Times New Roman"/>
          <w:sz w:val="28"/>
          <w:szCs w:val="28"/>
        </w:rPr>
        <w:t>кожен</w:t>
      </w:r>
      <w:proofErr w:type="spellEnd"/>
      <w:r w:rsidRPr="001308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08C5">
        <w:rPr>
          <w:rFonts w:ascii="Times New Roman" w:hAnsi="Times New Roman" w:cs="Times New Roman"/>
          <w:sz w:val="28"/>
          <w:szCs w:val="28"/>
        </w:rPr>
        <w:t>такий</w:t>
      </w:r>
      <w:proofErr w:type="spellEnd"/>
      <w:r w:rsidRPr="001308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08C5">
        <w:rPr>
          <w:rFonts w:ascii="Times New Roman" w:hAnsi="Times New Roman" w:cs="Times New Roman"/>
          <w:sz w:val="28"/>
          <w:szCs w:val="28"/>
        </w:rPr>
        <w:t>об’єкт</w:t>
      </w:r>
      <w:proofErr w:type="spellEnd"/>
      <w:r w:rsidRPr="001308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08C5">
        <w:rPr>
          <w:rFonts w:ascii="Times New Roman" w:hAnsi="Times New Roman" w:cs="Times New Roman"/>
          <w:sz w:val="28"/>
          <w:szCs w:val="28"/>
        </w:rPr>
        <w:t>житлової</w:t>
      </w:r>
      <w:proofErr w:type="spellEnd"/>
      <w:r w:rsidRPr="001308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08C5">
        <w:rPr>
          <w:rFonts w:ascii="Times New Roman" w:hAnsi="Times New Roman" w:cs="Times New Roman"/>
          <w:sz w:val="28"/>
          <w:szCs w:val="28"/>
        </w:rPr>
        <w:t>нерухомості</w:t>
      </w:r>
      <w:proofErr w:type="spellEnd"/>
      <w:r w:rsidRPr="001308C5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1308C5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1308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08C5">
        <w:rPr>
          <w:rFonts w:ascii="Times New Roman" w:hAnsi="Times New Roman" w:cs="Times New Roman"/>
          <w:sz w:val="28"/>
          <w:szCs w:val="28"/>
        </w:rPr>
        <w:t>частку</w:t>
      </w:r>
      <w:proofErr w:type="spellEnd"/>
      <w:r w:rsidRPr="001308C5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1308C5" w:rsidRDefault="001308C5" w:rsidP="001308C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308C5">
        <w:rPr>
          <w:rFonts w:ascii="Times New Roman" w:hAnsi="Times New Roman" w:cs="Times New Roman"/>
          <w:sz w:val="28"/>
          <w:szCs w:val="28"/>
          <w:lang w:val="uk-UA"/>
        </w:rPr>
        <w:t xml:space="preserve">8.2. Податкове/податкові повідомлення </w:t>
      </w:r>
      <w:r w:rsidR="00C142B8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1308C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142B8">
        <w:rPr>
          <w:rFonts w:ascii="Times New Roman" w:hAnsi="Times New Roman" w:cs="Times New Roman"/>
          <w:sz w:val="28"/>
          <w:szCs w:val="28"/>
          <w:lang w:val="uk-UA"/>
        </w:rPr>
        <w:t>рішен</w:t>
      </w:r>
      <w:r w:rsidRPr="001308C5">
        <w:rPr>
          <w:rFonts w:ascii="Times New Roman" w:hAnsi="Times New Roman" w:cs="Times New Roman"/>
          <w:sz w:val="28"/>
          <w:szCs w:val="28"/>
          <w:lang w:val="uk-UA"/>
        </w:rPr>
        <w:t xml:space="preserve">ня про сплату суми/сум податку, обчисленого згідно з пунктом 8.1 розділу 8 цього Положення, та відповідні платіжні реквізити, зокрема, органів місцевого самоврядування за місцезнаходженням кожного з об'єктів житлової та/або нежитлової нерухомості, надсилаються (вручаються) платнику податку контролюючим органом за місцем його податкової адреси (місцем реєстрації) до 1 липня року, що настає за базовим податковим (звітним) періодом (роком). </w:t>
      </w:r>
      <w:r w:rsidRPr="00C142B8">
        <w:rPr>
          <w:rFonts w:ascii="Times New Roman" w:hAnsi="Times New Roman" w:cs="Times New Roman"/>
          <w:sz w:val="28"/>
          <w:szCs w:val="28"/>
          <w:lang w:val="uk-UA"/>
        </w:rPr>
        <w:t xml:space="preserve">Щодо новоствореного (нововведеного) об'єкта житлової та/або нежитлової нерухомості податок сплачується фізичною особою - платником починаючи з місяця, в якому виникло право власності на такий об'єкт. </w:t>
      </w:r>
      <w:r w:rsidRPr="00A6739E">
        <w:rPr>
          <w:rFonts w:ascii="Times New Roman" w:hAnsi="Times New Roman" w:cs="Times New Roman"/>
          <w:sz w:val="28"/>
          <w:szCs w:val="28"/>
          <w:lang w:val="uk-UA"/>
        </w:rPr>
        <w:t xml:space="preserve">Контролюючі органи за місцем проживання (реєстрації) платників податку в десятиденний строк інформують відповідні контролюючі органи за місцезнаходженням об’єктів житлової та/або нежитлової нерухомості про надіслані (вручені) платнику податку податкові повідомлення-рішення про сплату податку у порядку, встановленому центральним органом виконавчої влади, що забезпечує формування та реалізує державну фінансову політику. Нарахування податку та надсилання (вручення) податкових повідомлень-рішень про сплату податку фізичним особам - нерезидентам здійснюють контролюючі органи за місцезнаходженням об’єктів житлової та/або нежитлової нерухомості, що перебувають у власності таких нерезидентів. </w:t>
      </w:r>
    </w:p>
    <w:p w:rsidR="00C142B8" w:rsidRDefault="001308C5" w:rsidP="001308C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308C5">
        <w:rPr>
          <w:rFonts w:ascii="Times New Roman" w:hAnsi="Times New Roman" w:cs="Times New Roman"/>
          <w:sz w:val="28"/>
          <w:szCs w:val="28"/>
        </w:rPr>
        <w:t xml:space="preserve">8.3. </w:t>
      </w:r>
      <w:proofErr w:type="spellStart"/>
      <w:r w:rsidRPr="001308C5">
        <w:rPr>
          <w:rFonts w:ascii="Times New Roman" w:hAnsi="Times New Roman" w:cs="Times New Roman"/>
          <w:sz w:val="28"/>
          <w:szCs w:val="28"/>
        </w:rPr>
        <w:t>Платники</w:t>
      </w:r>
      <w:proofErr w:type="spellEnd"/>
      <w:r w:rsidRPr="001308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08C5">
        <w:rPr>
          <w:rFonts w:ascii="Times New Roman" w:hAnsi="Times New Roman" w:cs="Times New Roman"/>
          <w:sz w:val="28"/>
          <w:szCs w:val="28"/>
        </w:rPr>
        <w:t>податку</w:t>
      </w:r>
      <w:proofErr w:type="spellEnd"/>
      <w:r w:rsidRPr="001308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08C5">
        <w:rPr>
          <w:rFonts w:ascii="Times New Roman" w:hAnsi="Times New Roman" w:cs="Times New Roman"/>
          <w:sz w:val="28"/>
          <w:szCs w:val="28"/>
        </w:rPr>
        <w:t>мають</w:t>
      </w:r>
      <w:proofErr w:type="spellEnd"/>
      <w:r w:rsidRPr="001308C5">
        <w:rPr>
          <w:rFonts w:ascii="Times New Roman" w:hAnsi="Times New Roman" w:cs="Times New Roman"/>
          <w:sz w:val="28"/>
          <w:szCs w:val="28"/>
        </w:rPr>
        <w:t xml:space="preserve"> право </w:t>
      </w:r>
      <w:proofErr w:type="spellStart"/>
      <w:r w:rsidRPr="001308C5">
        <w:rPr>
          <w:rFonts w:ascii="Times New Roman" w:hAnsi="Times New Roman" w:cs="Times New Roman"/>
          <w:sz w:val="28"/>
          <w:szCs w:val="28"/>
        </w:rPr>
        <w:t>звернутися</w:t>
      </w:r>
      <w:proofErr w:type="spellEnd"/>
      <w:r w:rsidRPr="001308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08C5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1308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08C5">
        <w:rPr>
          <w:rFonts w:ascii="Times New Roman" w:hAnsi="Times New Roman" w:cs="Times New Roman"/>
          <w:sz w:val="28"/>
          <w:szCs w:val="28"/>
        </w:rPr>
        <w:t>письмовою</w:t>
      </w:r>
      <w:proofErr w:type="spellEnd"/>
      <w:r w:rsidRPr="001308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08C5">
        <w:rPr>
          <w:rFonts w:ascii="Times New Roman" w:hAnsi="Times New Roman" w:cs="Times New Roman"/>
          <w:sz w:val="28"/>
          <w:szCs w:val="28"/>
        </w:rPr>
        <w:t>заявою</w:t>
      </w:r>
      <w:proofErr w:type="spellEnd"/>
      <w:r w:rsidRPr="001308C5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1308C5">
        <w:rPr>
          <w:rFonts w:ascii="Times New Roman" w:hAnsi="Times New Roman" w:cs="Times New Roman"/>
          <w:sz w:val="28"/>
          <w:szCs w:val="28"/>
        </w:rPr>
        <w:t>контролюючого</w:t>
      </w:r>
      <w:proofErr w:type="spellEnd"/>
      <w:r w:rsidRPr="001308C5">
        <w:rPr>
          <w:rFonts w:ascii="Times New Roman" w:hAnsi="Times New Roman" w:cs="Times New Roman"/>
          <w:sz w:val="28"/>
          <w:szCs w:val="28"/>
        </w:rPr>
        <w:t xml:space="preserve"> органу за </w:t>
      </w:r>
      <w:proofErr w:type="spellStart"/>
      <w:proofErr w:type="gramStart"/>
      <w:r w:rsidRPr="001308C5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1308C5">
        <w:rPr>
          <w:rFonts w:ascii="Times New Roman" w:hAnsi="Times New Roman" w:cs="Times New Roman"/>
          <w:sz w:val="28"/>
          <w:szCs w:val="28"/>
        </w:rPr>
        <w:t>ісцем</w:t>
      </w:r>
      <w:proofErr w:type="spellEnd"/>
      <w:r w:rsidRPr="001308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08C5">
        <w:rPr>
          <w:rFonts w:ascii="Times New Roman" w:hAnsi="Times New Roman" w:cs="Times New Roman"/>
          <w:sz w:val="28"/>
          <w:szCs w:val="28"/>
        </w:rPr>
        <w:t>проживання</w:t>
      </w:r>
      <w:proofErr w:type="spellEnd"/>
      <w:r w:rsidRPr="001308C5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1308C5">
        <w:rPr>
          <w:rFonts w:ascii="Times New Roman" w:hAnsi="Times New Roman" w:cs="Times New Roman"/>
          <w:sz w:val="28"/>
          <w:szCs w:val="28"/>
        </w:rPr>
        <w:t>реєстрації</w:t>
      </w:r>
      <w:proofErr w:type="spellEnd"/>
      <w:r w:rsidRPr="001308C5">
        <w:rPr>
          <w:rFonts w:ascii="Times New Roman" w:hAnsi="Times New Roman" w:cs="Times New Roman"/>
          <w:sz w:val="28"/>
          <w:szCs w:val="28"/>
        </w:rPr>
        <w:t xml:space="preserve">) для </w:t>
      </w:r>
      <w:proofErr w:type="spellStart"/>
      <w:r w:rsidRPr="001308C5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Pr="001308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08C5">
        <w:rPr>
          <w:rFonts w:ascii="Times New Roman" w:hAnsi="Times New Roman" w:cs="Times New Roman"/>
          <w:sz w:val="28"/>
          <w:szCs w:val="28"/>
        </w:rPr>
        <w:t>звірки</w:t>
      </w:r>
      <w:proofErr w:type="spellEnd"/>
      <w:r w:rsidRPr="001308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08C5">
        <w:rPr>
          <w:rFonts w:ascii="Times New Roman" w:hAnsi="Times New Roman" w:cs="Times New Roman"/>
          <w:sz w:val="28"/>
          <w:szCs w:val="28"/>
        </w:rPr>
        <w:t>даних</w:t>
      </w:r>
      <w:proofErr w:type="spellEnd"/>
      <w:r w:rsidRPr="001308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08C5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1308C5">
        <w:rPr>
          <w:rFonts w:ascii="Times New Roman" w:hAnsi="Times New Roman" w:cs="Times New Roman"/>
          <w:sz w:val="28"/>
          <w:szCs w:val="28"/>
        </w:rPr>
        <w:t xml:space="preserve">:  </w:t>
      </w:r>
    </w:p>
    <w:p w:rsidR="00C142B8" w:rsidRDefault="00C142B8" w:rsidP="001308C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а) </w:t>
      </w:r>
      <w:r w:rsidR="001308C5" w:rsidRPr="00C142B8">
        <w:rPr>
          <w:rFonts w:ascii="Times New Roman" w:hAnsi="Times New Roman" w:cs="Times New Roman"/>
          <w:sz w:val="28"/>
          <w:szCs w:val="28"/>
          <w:lang w:val="uk-UA"/>
        </w:rPr>
        <w:t xml:space="preserve">об’єктів житлової та/або нежитлової нерухомості, в тому числі їх часток, що перебувають у власності платника податку;  </w:t>
      </w:r>
    </w:p>
    <w:p w:rsidR="00C142B8" w:rsidRDefault="00C142B8" w:rsidP="001308C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б) </w:t>
      </w:r>
      <w:r w:rsidR="001308C5" w:rsidRPr="00C142B8">
        <w:rPr>
          <w:rFonts w:ascii="Times New Roman" w:hAnsi="Times New Roman" w:cs="Times New Roman"/>
          <w:sz w:val="28"/>
          <w:szCs w:val="28"/>
          <w:lang w:val="uk-UA"/>
        </w:rPr>
        <w:t xml:space="preserve">розміру загальної площі об’єктів житлової та/або нежитлової нерухомості, що перебувають у власності платника податку;  </w:t>
      </w:r>
    </w:p>
    <w:p w:rsidR="00C142B8" w:rsidRDefault="00C142B8" w:rsidP="001308C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в) </w:t>
      </w:r>
      <w:r w:rsidR="001308C5" w:rsidRPr="00C142B8">
        <w:rPr>
          <w:rFonts w:ascii="Times New Roman" w:hAnsi="Times New Roman" w:cs="Times New Roman"/>
          <w:sz w:val="28"/>
          <w:szCs w:val="28"/>
          <w:lang w:val="uk-UA"/>
        </w:rPr>
        <w:t xml:space="preserve">права на користування пільгою із сплати податку;  </w:t>
      </w:r>
    </w:p>
    <w:p w:rsidR="00C142B8" w:rsidRDefault="00C142B8" w:rsidP="001308C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г) </w:t>
      </w:r>
      <w:r w:rsidR="001308C5" w:rsidRPr="00C142B8">
        <w:rPr>
          <w:rFonts w:ascii="Times New Roman" w:hAnsi="Times New Roman" w:cs="Times New Roman"/>
          <w:sz w:val="28"/>
          <w:szCs w:val="28"/>
          <w:lang w:val="uk-UA"/>
        </w:rPr>
        <w:t xml:space="preserve">розміру ставки податку;  </w:t>
      </w:r>
    </w:p>
    <w:p w:rsidR="00C142B8" w:rsidRDefault="00C142B8" w:rsidP="001308C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д) </w:t>
      </w:r>
      <w:r w:rsidR="001308C5" w:rsidRPr="00C142B8">
        <w:rPr>
          <w:rFonts w:ascii="Times New Roman" w:hAnsi="Times New Roman" w:cs="Times New Roman"/>
          <w:sz w:val="28"/>
          <w:szCs w:val="28"/>
          <w:lang w:val="uk-UA"/>
        </w:rPr>
        <w:t xml:space="preserve">нарахованої суми податку. </w:t>
      </w:r>
    </w:p>
    <w:p w:rsidR="001308C5" w:rsidRDefault="001308C5" w:rsidP="001308C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308C5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1308C5">
        <w:rPr>
          <w:rFonts w:ascii="Times New Roman" w:hAnsi="Times New Roman" w:cs="Times New Roman"/>
          <w:sz w:val="28"/>
          <w:szCs w:val="28"/>
        </w:rPr>
        <w:t>разі</w:t>
      </w:r>
      <w:proofErr w:type="spellEnd"/>
      <w:r w:rsidRPr="001308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08C5">
        <w:rPr>
          <w:rFonts w:ascii="Times New Roman" w:hAnsi="Times New Roman" w:cs="Times New Roman"/>
          <w:sz w:val="28"/>
          <w:szCs w:val="28"/>
        </w:rPr>
        <w:t>виявлення</w:t>
      </w:r>
      <w:proofErr w:type="spellEnd"/>
      <w:r w:rsidRPr="001308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08C5">
        <w:rPr>
          <w:rFonts w:ascii="Times New Roman" w:hAnsi="Times New Roman" w:cs="Times New Roman"/>
          <w:sz w:val="28"/>
          <w:szCs w:val="28"/>
        </w:rPr>
        <w:t>розбіжностей</w:t>
      </w:r>
      <w:proofErr w:type="spellEnd"/>
      <w:r w:rsidRPr="001308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08C5">
        <w:rPr>
          <w:rFonts w:ascii="Times New Roman" w:hAnsi="Times New Roman" w:cs="Times New Roman"/>
          <w:sz w:val="28"/>
          <w:szCs w:val="28"/>
        </w:rPr>
        <w:t>між</w:t>
      </w:r>
      <w:proofErr w:type="spellEnd"/>
      <w:r w:rsidRPr="001308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08C5">
        <w:rPr>
          <w:rFonts w:ascii="Times New Roman" w:hAnsi="Times New Roman" w:cs="Times New Roman"/>
          <w:sz w:val="28"/>
          <w:szCs w:val="28"/>
        </w:rPr>
        <w:t>даними</w:t>
      </w:r>
      <w:proofErr w:type="spellEnd"/>
      <w:r w:rsidRPr="001308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08C5">
        <w:rPr>
          <w:rFonts w:ascii="Times New Roman" w:hAnsi="Times New Roman" w:cs="Times New Roman"/>
          <w:sz w:val="28"/>
          <w:szCs w:val="28"/>
        </w:rPr>
        <w:t>контролюючих</w:t>
      </w:r>
      <w:proofErr w:type="spellEnd"/>
      <w:r w:rsidRPr="001308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08C5">
        <w:rPr>
          <w:rFonts w:ascii="Times New Roman" w:hAnsi="Times New Roman" w:cs="Times New Roman"/>
          <w:sz w:val="28"/>
          <w:szCs w:val="28"/>
        </w:rPr>
        <w:t>органів</w:t>
      </w:r>
      <w:proofErr w:type="spellEnd"/>
      <w:r w:rsidRPr="001308C5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1308C5">
        <w:rPr>
          <w:rFonts w:ascii="Times New Roman" w:hAnsi="Times New Roman" w:cs="Times New Roman"/>
          <w:sz w:val="28"/>
          <w:szCs w:val="28"/>
        </w:rPr>
        <w:t>даними</w:t>
      </w:r>
      <w:proofErr w:type="spellEnd"/>
      <w:r w:rsidRPr="001308C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308C5">
        <w:rPr>
          <w:rFonts w:ascii="Times New Roman" w:hAnsi="Times New Roman" w:cs="Times New Roman"/>
          <w:sz w:val="28"/>
          <w:szCs w:val="28"/>
        </w:rPr>
        <w:t>підтвердженими</w:t>
      </w:r>
      <w:proofErr w:type="spellEnd"/>
      <w:r w:rsidRPr="001308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08C5">
        <w:rPr>
          <w:rFonts w:ascii="Times New Roman" w:hAnsi="Times New Roman" w:cs="Times New Roman"/>
          <w:sz w:val="28"/>
          <w:szCs w:val="28"/>
        </w:rPr>
        <w:t>платником</w:t>
      </w:r>
      <w:proofErr w:type="spellEnd"/>
      <w:r w:rsidRPr="001308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08C5">
        <w:rPr>
          <w:rFonts w:ascii="Times New Roman" w:hAnsi="Times New Roman" w:cs="Times New Roman"/>
          <w:sz w:val="28"/>
          <w:szCs w:val="28"/>
        </w:rPr>
        <w:t>податку</w:t>
      </w:r>
      <w:proofErr w:type="spellEnd"/>
      <w:r w:rsidRPr="001308C5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1308C5">
        <w:rPr>
          <w:rFonts w:ascii="Times New Roman" w:hAnsi="Times New Roman" w:cs="Times New Roman"/>
          <w:sz w:val="28"/>
          <w:szCs w:val="28"/>
        </w:rPr>
        <w:t>підставі</w:t>
      </w:r>
      <w:proofErr w:type="spellEnd"/>
      <w:r w:rsidRPr="001308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08C5">
        <w:rPr>
          <w:rFonts w:ascii="Times New Roman" w:hAnsi="Times New Roman" w:cs="Times New Roman"/>
          <w:sz w:val="28"/>
          <w:szCs w:val="28"/>
        </w:rPr>
        <w:t>оригіналів</w:t>
      </w:r>
      <w:proofErr w:type="spellEnd"/>
      <w:r w:rsidRPr="001308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308C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1308C5">
        <w:rPr>
          <w:rFonts w:ascii="Times New Roman" w:hAnsi="Times New Roman" w:cs="Times New Roman"/>
          <w:sz w:val="28"/>
          <w:szCs w:val="28"/>
        </w:rPr>
        <w:t>ідповідних</w:t>
      </w:r>
      <w:proofErr w:type="spellEnd"/>
      <w:r w:rsidRPr="001308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08C5">
        <w:rPr>
          <w:rFonts w:ascii="Times New Roman" w:hAnsi="Times New Roman" w:cs="Times New Roman"/>
          <w:sz w:val="28"/>
          <w:szCs w:val="28"/>
        </w:rPr>
        <w:t>документів</w:t>
      </w:r>
      <w:proofErr w:type="spellEnd"/>
      <w:r w:rsidRPr="001308C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308C5">
        <w:rPr>
          <w:rFonts w:ascii="Times New Roman" w:hAnsi="Times New Roman" w:cs="Times New Roman"/>
          <w:sz w:val="28"/>
          <w:szCs w:val="28"/>
        </w:rPr>
        <w:t>зокрема</w:t>
      </w:r>
      <w:proofErr w:type="spellEnd"/>
      <w:r w:rsidRPr="001308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08C5">
        <w:rPr>
          <w:rFonts w:ascii="Times New Roman" w:hAnsi="Times New Roman" w:cs="Times New Roman"/>
          <w:sz w:val="28"/>
          <w:szCs w:val="28"/>
        </w:rPr>
        <w:t>документів</w:t>
      </w:r>
      <w:proofErr w:type="spellEnd"/>
      <w:r w:rsidRPr="001308C5">
        <w:rPr>
          <w:rFonts w:ascii="Times New Roman" w:hAnsi="Times New Roman" w:cs="Times New Roman"/>
          <w:sz w:val="28"/>
          <w:szCs w:val="28"/>
        </w:rPr>
        <w:t xml:space="preserve"> на право </w:t>
      </w:r>
      <w:proofErr w:type="spellStart"/>
      <w:r w:rsidRPr="001308C5">
        <w:rPr>
          <w:rFonts w:ascii="Times New Roman" w:hAnsi="Times New Roman" w:cs="Times New Roman"/>
          <w:sz w:val="28"/>
          <w:szCs w:val="28"/>
        </w:rPr>
        <w:t>власності</w:t>
      </w:r>
      <w:proofErr w:type="spellEnd"/>
      <w:r w:rsidRPr="001308C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308C5">
        <w:rPr>
          <w:rFonts w:ascii="Times New Roman" w:hAnsi="Times New Roman" w:cs="Times New Roman"/>
          <w:sz w:val="28"/>
          <w:szCs w:val="28"/>
        </w:rPr>
        <w:t>контролюючий</w:t>
      </w:r>
      <w:proofErr w:type="spellEnd"/>
      <w:r w:rsidRPr="001308C5">
        <w:rPr>
          <w:rFonts w:ascii="Times New Roman" w:hAnsi="Times New Roman" w:cs="Times New Roman"/>
          <w:sz w:val="28"/>
          <w:szCs w:val="28"/>
        </w:rPr>
        <w:t xml:space="preserve"> орган за </w:t>
      </w:r>
      <w:proofErr w:type="spellStart"/>
      <w:r w:rsidRPr="001308C5">
        <w:rPr>
          <w:rFonts w:ascii="Times New Roman" w:hAnsi="Times New Roman" w:cs="Times New Roman"/>
          <w:sz w:val="28"/>
          <w:szCs w:val="28"/>
        </w:rPr>
        <w:t>своєю</w:t>
      </w:r>
      <w:proofErr w:type="spellEnd"/>
      <w:r w:rsidRPr="001308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08C5">
        <w:rPr>
          <w:rFonts w:ascii="Times New Roman" w:hAnsi="Times New Roman" w:cs="Times New Roman"/>
          <w:sz w:val="28"/>
          <w:szCs w:val="28"/>
        </w:rPr>
        <w:t>податковою</w:t>
      </w:r>
      <w:proofErr w:type="spellEnd"/>
      <w:r w:rsidRPr="001308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08C5"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 w:rsidRPr="001308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08C5">
        <w:rPr>
          <w:rFonts w:ascii="Times New Roman" w:hAnsi="Times New Roman" w:cs="Times New Roman"/>
          <w:sz w:val="28"/>
          <w:szCs w:val="28"/>
        </w:rPr>
        <w:t>платника</w:t>
      </w:r>
      <w:proofErr w:type="spellEnd"/>
      <w:r w:rsidRPr="001308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08C5">
        <w:rPr>
          <w:rFonts w:ascii="Times New Roman" w:hAnsi="Times New Roman" w:cs="Times New Roman"/>
          <w:sz w:val="28"/>
          <w:szCs w:val="28"/>
        </w:rPr>
        <w:t>податку</w:t>
      </w:r>
      <w:proofErr w:type="spellEnd"/>
      <w:r w:rsidRPr="001308C5">
        <w:rPr>
          <w:rFonts w:ascii="Times New Roman" w:hAnsi="Times New Roman" w:cs="Times New Roman"/>
          <w:sz w:val="28"/>
          <w:szCs w:val="28"/>
        </w:rPr>
        <w:t xml:space="preserve"> проводить </w:t>
      </w:r>
      <w:proofErr w:type="spellStart"/>
      <w:r w:rsidRPr="001308C5">
        <w:rPr>
          <w:rFonts w:ascii="Times New Roman" w:hAnsi="Times New Roman" w:cs="Times New Roman"/>
          <w:sz w:val="28"/>
          <w:szCs w:val="28"/>
        </w:rPr>
        <w:t>перерахунок</w:t>
      </w:r>
      <w:proofErr w:type="spellEnd"/>
      <w:r w:rsidRPr="001308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08C5">
        <w:rPr>
          <w:rFonts w:ascii="Times New Roman" w:hAnsi="Times New Roman" w:cs="Times New Roman"/>
          <w:sz w:val="28"/>
          <w:szCs w:val="28"/>
        </w:rPr>
        <w:t>суми</w:t>
      </w:r>
      <w:proofErr w:type="spellEnd"/>
      <w:r w:rsidRPr="001308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08C5">
        <w:rPr>
          <w:rFonts w:ascii="Times New Roman" w:hAnsi="Times New Roman" w:cs="Times New Roman"/>
          <w:sz w:val="28"/>
          <w:szCs w:val="28"/>
        </w:rPr>
        <w:t>податку</w:t>
      </w:r>
      <w:proofErr w:type="spellEnd"/>
      <w:r w:rsidRPr="001308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08C5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1308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08C5">
        <w:rPr>
          <w:rFonts w:ascii="Times New Roman" w:hAnsi="Times New Roman" w:cs="Times New Roman"/>
          <w:sz w:val="28"/>
          <w:szCs w:val="28"/>
        </w:rPr>
        <w:t>надсилає</w:t>
      </w:r>
      <w:proofErr w:type="spellEnd"/>
      <w:r w:rsidRPr="001308C5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1308C5">
        <w:rPr>
          <w:rFonts w:ascii="Times New Roman" w:hAnsi="Times New Roman" w:cs="Times New Roman"/>
          <w:sz w:val="28"/>
          <w:szCs w:val="28"/>
        </w:rPr>
        <w:t>вручає</w:t>
      </w:r>
      <w:proofErr w:type="spellEnd"/>
      <w:r w:rsidRPr="001308C5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1308C5">
        <w:rPr>
          <w:rFonts w:ascii="Times New Roman" w:hAnsi="Times New Roman" w:cs="Times New Roman"/>
          <w:sz w:val="28"/>
          <w:szCs w:val="28"/>
        </w:rPr>
        <w:t>йому</w:t>
      </w:r>
      <w:proofErr w:type="spellEnd"/>
      <w:r w:rsidRPr="001308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08C5">
        <w:rPr>
          <w:rFonts w:ascii="Times New Roman" w:hAnsi="Times New Roman" w:cs="Times New Roman"/>
          <w:sz w:val="28"/>
          <w:szCs w:val="28"/>
        </w:rPr>
        <w:t>нове</w:t>
      </w:r>
      <w:proofErr w:type="spellEnd"/>
      <w:r w:rsidRPr="001308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08C5">
        <w:rPr>
          <w:rFonts w:ascii="Times New Roman" w:hAnsi="Times New Roman" w:cs="Times New Roman"/>
          <w:sz w:val="28"/>
          <w:szCs w:val="28"/>
        </w:rPr>
        <w:lastRenderedPageBreak/>
        <w:t>податкове</w:t>
      </w:r>
      <w:proofErr w:type="spellEnd"/>
      <w:r w:rsidRPr="001308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08C5">
        <w:rPr>
          <w:rFonts w:ascii="Times New Roman" w:hAnsi="Times New Roman" w:cs="Times New Roman"/>
          <w:sz w:val="28"/>
          <w:szCs w:val="28"/>
        </w:rPr>
        <w:t>повідомлення</w:t>
      </w:r>
      <w:proofErr w:type="spellEnd"/>
      <w:r w:rsidRPr="001308C5">
        <w:rPr>
          <w:rFonts w:ascii="Times New Roman" w:hAnsi="Times New Roman" w:cs="Times New Roman"/>
          <w:sz w:val="28"/>
          <w:szCs w:val="28"/>
        </w:rPr>
        <w:t xml:space="preserve"> </w:t>
      </w:r>
      <w:r w:rsidR="00C142B8">
        <w:rPr>
          <w:rFonts w:ascii="Times New Roman" w:hAnsi="Times New Roman" w:cs="Times New Roman"/>
          <w:sz w:val="28"/>
          <w:szCs w:val="28"/>
        </w:rPr>
        <w:t>–</w:t>
      </w:r>
      <w:r w:rsidRPr="001308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08C5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Pr="001308C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308C5">
        <w:rPr>
          <w:rFonts w:ascii="Times New Roman" w:hAnsi="Times New Roman" w:cs="Times New Roman"/>
          <w:sz w:val="28"/>
          <w:szCs w:val="28"/>
        </w:rPr>
        <w:t>Попереднє</w:t>
      </w:r>
      <w:proofErr w:type="spellEnd"/>
      <w:r w:rsidRPr="001308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08C5">
        <w:rPr>
          <w:rFonts w:ascii="Times New Roman" w:hAnsi="Times New Roman" w:cs="Times New Roman"/>
          <w:sz w:val="28"/>
          <w:szCs w:val="28"/>
        </w:rPr>
        <w:t>податкове</w:t>
      </w:r>
      <w:proofErr w:type="spellEnd"/>
      <w:r w:rsidRPr="001308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08C5">
        <w:rPr>
          <w:rFonts w:ascii="Times New Roman" w:hAnsi="Times New Roman" w:cs="Times New Roman"/>
          <w:sz w:val="28"/>
          <w:szCs w:val="28"/>
        </w:rPr>
        <w:t>повідомлення-рішення</w:t>
      </w:r>
      <w:proofErr w:type="spellEnd"/>
      <w:r w:rsidRPr="001308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08C5">
        <w:rPr>
          <w:rFonts w:ascii="Times New Roman" w:hAnsi="Times New Roman" w:cs="Times New Roman"/>
          <w:sz w:val="28"/>
          <w:szCs w:val="28"/>
        </w:rPr>
        <w:t>вважається</w:t>
      </w:r>
      <w:proofErr w:type="spellEnd"/>
      <w:r w:rsidRPr="001308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08C5">
        <w:rPr>
          <w:rFonts w:ascii="Times New Roman" w:hAnsi="Times New Roman" w:cs="Times New Roman"/>
          <w:sz w:val="28"/>
          <w:szCs w:val="28"/>
        </w:rPr>
        <w:t>скасованим</w:t>
      </w:r>
      <w:proofErr w:type="spellEnd"/>
      <w:r w:rsidRPr="001308C5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1308C5">
        <w:rPr>
          <w:rFonts w:ascii="Times New Roman" w:hAnsi="Times New Roman" w:cs="Times New Roman"/>
          <w:sz w:val="28"/>
          <w:szCs w:val="28"/>
        </w:rPr>
        <w:t>відкликаним</w:t>
      </w:r>
      <w:proofErr w:type="spellEnd"/>
      <w:r w:rsidRPr="001308C5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1308C5" w:rsidRDefault="001308C5" w:rsidP="001308C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308C5">
        <w:rPr>
          <w:rFonts w:ascii="Times New Roman" w:hAnsi="Times New Roman" w:cs="Times New Roman"/>
          <w:sz w:val="28"/>
          <w:szCs w:val="28"/>
        </w:rPr>
        <w:t xml:space="preserve">8.4. </w:t>
      </w:r>
      <w:proofErr w:type="spellStart"/>
      <w:r w:rsidRPr="001308C5">
        <w:rPr>
          <w:rFonts w:ascii="Times New Roman" w:hAnsi="Times New Roman" w:cs="Times New Roman"/>
          <w:sz w:val="28"/>
          <w:szCs w:val="28"/>
        </w:rPr>
        <w:t>Органи</w:t>
      </w:r>
      <w:proofErr w:type="spellEnd"/>
      <w:r w:rsidRPr="001308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08C5">
        <w:rPr>
          <w:rFonts w:ascii="Times New Roman" w:hAnsi="Times New Roman" w:cs="Times New Roman"/>
          <w:sz w:val="28"/>
          <w:szCs w:val="28"/>
        </w:rPr>
        <w:t>державної</w:t>
      </w:r>
      <w:proofErr w:type="spellEnd"/>
      <w:r w:rsidRPr="001308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08C5">
        <w:rPr>
          <w:rFonts w:ascii="Times New Roman" w:hAnsi="Times New Roman" w:cs="Times New Roman"/>
          <w:sz w:val="28"/>
          <w:szCs w:val="28"/>
        </w:rPr>
        <w:t>реєстрації</w:t>
      </w:r>
      <w:proofErr w:type="spellEnd"/>
      <w:r w:rsidRPr="001308C5">
        <w:rPr>
          <w:rFonts w:ascii="Times New Roman" w:hAnsi="Times New Roman" w:cs="Times New Roman"/>
          <w:sz w:val="28"/>
          <w:szCs w:val="28"/>
        </w:rPr>
        <w:t xml:space="preserve"> прав на </w:t>
      </w:r>
      <w:proofErr w:type="spellStart"/>
      <w:r w:rsidRPr="001308C5">
        <w:rPr>
          <w:rFonts w:ascii="Times New Roman" w:hAnsi="Times New Roman" w:cs="Times New Roman"/>
          <w:sz w:val="28"/>
          <w:szCs w:val="28"/>
        </w:rPr>
        <w:t>нерухоме</w:t>
      </w:r>
      <w:proofErr w:type="spellEnd"/>
      <w:r w:rsidRPr="001308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08C5">
        <w:rPr>
          <w:rFonts w:ascii="Times New Roman" w:hAnsi="Times New Roman" w:cs="Times New Roman"/>
          <w:sz w:val="28"/>
          <w:szCs w:val="28"/>
        </w:rPr>
        <w:t>майно</w:t>
      </w:r>
      <w:proofErr w:type="spellEnd"/>
      <w:r w:rsidRPr="001308C5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1308C5"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 w:rsidRPr="001308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08C5">
        <w:rPr>
          <w:rFonts w:ascii="Times New Roman" w:hAnsi="Times New Roman" w:cs="Times New Roman"/>
          <w:sz w:val="28"/>
          <w:szCs w:val="28"/>
        </w:rPr>
        <w:t>органи</w:t>
      </w:r>
      <w:proofErr w:type="spellEnd"/>
      <w:r w:rsidRPr="001308C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308C5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1308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08C5">
        <w:rPr>
          <w:rFonts w:ascii="Times New Roman" w:hAnsi="Times New Roman" w:cs="Times New Roman"/>
          <w:sz w:val="28"/>
          <w:szCs w:val="28"/>
        </w:rPr>
        <w:t>здійснюють</w:t>
      </w:r>
      <w:proofErr w:type="spellEnd"/>
      <w:r w:rsidRPr="001308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08C5">
        <w:rPr>
          <w:rFonts w:ascii="Times New Roman" w:hAnsi="Times New Roman" w:cs="Times New Roman"/>
          <w:sz w:val="28"/>
          <w:szCs w:val="28"/>
        </w:rPr>
        <w:t>реєстрацію</w:t>
      </w:r>
      <w:proofErr w:type="spellEnd"/>
      <w:r w:rsidRPr="001308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08C5">
        <w:rPr>
          <w:rFonts w:ascii="Times New Roman" w:hAnsi="Times New Roman" w:cs="Times New Roman"/>
          <w:sz w:val="28"/>
          <w:szCs w:val="28"/>
        </w:rPr>
        <w:t>місця</w:t>
      </w:r>
      <w:proofErr w:type="spellEnd"/>
      <w:r w:rsidR="00745E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308C5">
        <w:rPr>
          <w:rFonts w:ascii="Times New Roman" w:hAnsi="Times New Roman" w:cs="Times New Roman"/>
          <w:sz w:val="28"/>
          <w:szCs w:val="28"/>
        </w:rPr>
        <w:t>проживання</w:t>
      </w:r>
      <w:proofErr w:type="spellEnd"/>
      <w:r w:rsidRPr="001308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08C5">
        <w:rPr>
          <w:rFonts w:ascii="Times New Roman" w:hAnsi="Times New Roman" w:cs="Times New Roman"/>
          <w:sz w:val="28"/>
          <w:szCs w:val="28"/>
        </w:rPr>
        <w:t>фізичних</w:t>
      </w:r>
      <w:proofErr w:type="spellEnd"/>
      <w:r w:rsidRPr="001308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08C5">
        <w:rPr>
          <w:rFonts w:ascii="Times New Roman" w:hAnsi="Times New Roman" w:cs="Times New Roman"/>
          <w:sz w:val="28"/>
          <w:szCs w:val="28"/>
        </w:rPr>
        <w:t>осіб</w:t>
      </w:r>
      <w:proofErr w:type="spellEnd"/>
      <w:r w:rsidRPr="001308C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308C5">
        <w:rPr>
          <w:rFonts w:ascii="Times New Roman" w:hAnsi="Times New Roman" w:cs="Times New Roman"/>
          <w:sz w:val="28"/>
          <w:szCs w:val="28"/>
        </w:rPr>
        <w:t>зобов’язані</w:t>
      </w:r>
      <w:proofErr w:type="spellEnd"/>
      <w:r w:rsidRPr="001308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08C5">
        <w:rPr>
          <w:rFonts w:ascii="Times New Roman" w:hAnsi="Times New Roman" w:cs="Times New Roman"/>
          <w:sz w:val="28"/>
          <w:szCs w:val="28"/>
        </w:rPr>
        <w:t>щокварталу</w:t>
      </w:r>
      <w:proofErr w:type="spellEnd"/>
      <w:r w:rsidRPr="001308C5">
        <w:rPr>
          <w:rFonts w:ascii="Times New Roman" w:hAnsi="Times New Roman" w:cs="Times New Roman"/>
          <w:sz w:val="28"/>
          <w:szCs w:val="28"/>
        </w:rPr>
        <w:t xml:space="preserve"> у 15-денний строк </w:t>
      </w:r>
      <w:proofErr w:type="spellStart"/>
      <w:proofErr w:type="gramStart"/>
      <w:r w:rsidRPr="001308C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1308C5">
        <w:rPr>
          <w:rFonts w:ascii="Times New Roman" w:hAnsi="Times New Roman" w:cs="Times New Roman"/>
          <w:sz w:val="28"/>
          <w:szCs w:val="28"/>
        </w:rPr>
        <w:t>ісля</w:t>
      </w:r>
      <w:proofErr w:type="spellEnd"/>
      <w:r w:rsidRPr="001308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08C5">
        <w:rPr>
          <w:rFonts w:ascii="Times New Roman" w:hAnsi="Times New Roman" w:cs="Times New Roman"/>
          <w:sz w:val="28"/>
          <w:szCs w:val="28"/>
        </w:rPr>
        <w:t>закінчення</w:t>
      </w:r>
      <w:proofErr w:type="spellEnd"/>
      <w:r w:rsidRPr="001308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08C5">
        <w:rPr>
          <w:rFonts w:ascii="Times New Roman" w:hAnsi="Times New Roman" w:cs="Times New Roman"/>
          <w:sz w:val="28"/>
          <w:szCs w:val="28"/>
        </w:rPr>
        <w:t>податкового</w:t>
      </w:r>
      <w:proofErr w:type="spellEnd"/>
      <w:r w:rsidRPr="001308C5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1308C5">
        <w:rPr>
          <w:rFonts w:ascii="Times New Roman" w:hAnsi="Times New Roman" w:cs="Times New Roman"/>
          <w:sz w:val="28"/>
          <w:szCs w:val="28"/>
        </w:rPr>
        <w:t>звітного</w:t>
      </w:r>
      <w:proofErr w:type="spellEnd"/>
      <w:r w:rsidRPr="001308C5">
        <w:rPr>
          <w:rFonts w:ascii="Times New Roman" w:hAnsi="Times New Roman" w:cs="Times New Roman"/>
          <w:sz w:val="28"/>
          <w:szCs w:val="28"/>
        </w:rPr>
        <w:t xml:space="preserve">) кварталу </w:t>
      </w:r>
      <w:proofErr w:type="spellStart"/>
      <w:r w:rsidRPr="001308C5">
        <w:rPr>
          <w:rFonts w:ascii="Times New Roman" w:hAnsi="Times New Roman" w:cs="Times New Roman"/>
          <w:sz w:val="28"/>
          <w:szCs w:val="28"/>
        </w:rPr>
        <w:t>подавати</w:t>
      </w:r>
      <w:proofErr w:type="spellEnd"/>
      <w:r w:rsidRPr="001308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08C5">
        <w:rPr>
          <w:rFonts w:ascii="Times New Roman" w:hAnsi="Times New Roman" w:cs="Times New Roman"/>
          <w:sz w:val="28"/>
          <w:szCs w:val="28"/>
        </w:rPr>
        <w:t>контролюючим</w:t>
      </w:r>
      <w:proofErr w:type="spellEnd"/>
      <w:r w:rsidRPr="001308C5">
        <w:rPr>
          <w:rFonts w:ascii="Times New Roman" w:hAnsi="Times New Roman" w:cs="Times New Roman"/>
          <w:sz w:val="28"/>
          <w:szCs w:val="28"/>
        </w:rPr>
        <w:t xml:space="preserve"> органам </w:t>
      </w:r>
      <w:proofErr w:type="spellStart"/>
      <w:r w:rsidRPr="001308C5">
        <w:rPr>
          <w:rFonts w:ascii="Times New Roman" w:hAnsi="Times New Roman" w:cs="Times New Roman"/>
          <w:sz w:val="28"/>
          <w:szCs w:val="28"/>
        </w:rPr>
        <w:t>відомості</w:t>
      </w:r>
      <w:proofErr w:type="spellEnd"/>
      <w:r w:rsidRPr="001308C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308C5">
        <w:rPr>
          <w:rFonts w:ascii="Times New Roman" w:hAnsi="Times New Roman" w:cs="Times New Roman"/>
          <w:sz w:val="28"/>
          <w:szCs w:val="28"/>
        </w:rPr>
        <w:t>необхідні</w:t>
      </w:r>
      <w:proofErr w:type="spellEnd"/>
      <w:r w:rsidRPr="001308C5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1308C5">
        <w:rPr>
          <w:rFonts w:ascii="Times New Roman" w:hAnsi="Times New Roman" w:cs="Times New Roman"/>
          <w:sz w:val="28"/>
          <w:szCs w:val="28"/>
        </w:rPr>
        <w:t>розрахунку</w:t>
      </w:r>
      <w:proofErr w:type="spellEnd"/>
      <w:r w:rsidRPr="001308C5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1308C5">
        <w:rPr>
          <w:rFonts w:ascii="Times New Roman" w:hAnsi="Times New Roman" w:cs="Times New Roman"/>
          <w:sz w:val="28"/>
          <w:szCs w:val="28"/>
        </w:rPr>
        <w:t>справляння</w:t>
      </w:r>
      <w:proofErr w:type="spellEnd"/>
      <w:r w:rsidRPr="001308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08C5">
        <w:rPr>
          <w:rFonts w:ascii="Times New Roman" w:hAnsi="Times New Roman" w:cs="Times New Roman"/>
          <w:sz w:val="28"/>
          <w:szCs w:val="28"/>
        </w:rPr>
        <w:t>податку</w:t>
      </w:r>
      <w:proofErr w:type="spellEnd"/>
      <w:r w:rsidRPr="001308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08C5">
        <w:rPr>
          <w:rFonts w:ascii="Times New Roman" w:hAnsi="Times New Roman" w:cs="Times New Roman"/>
          <w:sz w:val="28"/>
          <w:szCs w:val="28"/>
        </w:rPr>
        <w:t>фізичними</w:t>
      </w:r>
      <w:proofErr w:type="spellEnd"/>
      <w:r w:rsidRPr="001308C5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1308C5">
        <w:rPr>
          <w:rFonts w:ascii="Times New Roman" w:hAnsi="Times New Roman" w:cs="Times New Roman"/>
          <w:sz w:val="28"/>
          <w:szCs w:val="28"/>
        </w:rPr>
        <w:t>юридичними</w:t>
      </w:r>
      <w:proofErr w:type="spellEnd"/>
      <w:r w:rsidRPr="001308C5">
        <w:rPr>
          <w:rFonts w:ascii="Times New Roman" w:hAnsi="Times New Roman" w:cs="Times New Roman"/>
          <w:sz w:val="28"/>
          <w:szCs w:val="28"/>
        </w:rPr>
        <w:t xml:space="preserve"> особами, за </w:t>
      </w:r>
      <w:proofErr w:type="spellStart"/>
      <w:r w:rsidRPr="001308C5">
        <w:rPr>
          <w:rFonts w:ascii="Times New Roman" w:hAnsi="Times New Roman" w:cs="Times New Roman"/>
          <w:sz w:val="28"/>
          <w:szCs w:val="28"/>
        </w:rPr>
        <w:t>місцем</w:t>
      </w:r>
      <w:proofErr w:type="spellEnd"/>
      <w:r w:rsidR="00745E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308C5">
        <w:rPr>
          <w:rFonts w:ascii="Times New Roman" w:hAnsi="Times New Roman" w:cs="Times New Roman"/>
          <w:sz w:val="28"/>
          <w:szCs w:val="28"/>
        </w:rPr>
        <w:t>розташування</w:t>
      </w:r>
      <w:proofErr w:type="spellEnd"/>
      <w:r w:rsidRPr="001308C5">
        <w:rPr>
          <w:rFonts w:ascii="Times New Roman" w:hAnsi="Times New Roman" w:cs="Times New Roman"/>
          <w:sz w:val="28"/>
          <w:szCs w:val="28"/>
        </w:rPr>
        <w:t xml:space="preserve"> такого </w:t>
      </w:r>
      <w:proofErr w:type="spellStart"/>
      <w:r w:rsidRPr="001308C5">
        <w:rPr>
          <w:rFonts w:ascii="Times New Roman" w:hAnsi="Times New Roman" w:cs="Times New Roman"/>
          <w:sz w:val="28"/>
          <w:szCs w:val="28"/>
        </w:rPr>
        <w:t>об’єкта</w:t>
      </w:r>
      <w:proofErr w:type="spellEnd"/>
      <w:r w:rsidRPr="001308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08C5">
        <w:rPr>
          <w:rFonts w:ascii="Times New Roman" w:hAnsi="Times New Roman" w:cs="Times New Roman"/>
          <w:sz w:val="28"/>
          <w:szCs w:val="28"/>
        </w:rPr>
        <w:t>нерухомого</w:t>
      </w:r>
      <w:proofErr w:type="spellEnd"/>
      <w:r w:rsidRPr="001308C5">
        <w:rPr>
          <w:rFonts w:ascii="Times New Roman" w:hAnsi="Times New Roman" w:cs="Times New Roman"/>
          <w:sz w:val="28"/>
          <w:szCs w:val="28"/>
        </w:rPr>
        <w:t xml:space="preserve"> майна станом на перше число </w:t>
      </w:r>
      <w:proofErr w:type="spellStart"/>
      <w:r w:rsidRPr="001308C5">
        <w:rPr>
          <w:rFonts w:ascii="Times New Roman" w:hAnsi="Times New Roman" w:cs="Times New Roman"/>
          <w:sz w:val="28"/>
          <w:szCs w:val="28"/>
        </w:rPr>
        <w:t>відповідного</w:t>
      </w:r>
      <w:proofErr w:type="spellEnd"/>
      <w:r w:rsidRPr="001308C5">
        <w:rPr>
          <w:rFonts w:ascii="Times New Roman" w:hAnsi="Times New Roman" w:cs="Times New Roman"/>
          <w:sz w:val="28"/>
          <w:szCs w:val="28"/>
        </w:rPr>
        <w:t xml:space="preserve"> кварталу в порядку, </w:t>
      </w:r>
      <w:proofErr w:type="spellStart"/>
      <w:r w:rsidRPr="001308C5">
        <w:rPr>
          <w:rFonts w:ascii="Times New Roman" w:hAnsi="Times New Roman" w:cs="Times New Roman"/>
          <w:sz w:val="28"/>
          <w:szCs w:val="28"/>
        </w:rPr>
        <w:t>визначеному</w:t>
      </w:r>
      <w:proofErr w:type="spellEnd"/>
      <w:r w:rsidRPr="001308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08C5">
        <w:rPr>
          <w:rFonts w:ascii="Times New Roman" w:hAnsi="Times New Roman" w:cs="Times New Roman"/>
          <w:sz w:val="28"/>
          <w:szCs w:val="28"/>
        </w:rPr>
        <w:t>Кабінетом</w:t>
      </w:r>
      <w:proofErr w:type="spellEnd"/>
      <w:r w:rsidRPr="001308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08C5">
        <w:rPr>
          <w:rFonts w:ascii="Times New Roman" w:hAnsi="Times New Roman" w:cs="Times New Roman"/>
          <w:sz w:val="28"/>
          <w:szCs w:val="28"/>
        </w:rPr>
        <w:t>Міні</w:t>
      </w:r>
      <w:proofErr w:type="gramStart"/>
      <w:r w:rsidRPr="001308C5">
        <w:rPr>
          <w:rFonts w:ascii="Times New Roman" w:hAnsi="Times New Roman" w:cs="Times New Roman"/>
          <w:sz w:val="28"/>
          <w:szCs w:val="28"/>
        </w:rPr>
        <w:t>стр</w:t>
      </w:r>
      <w:proofErr w:type="gramEnd"/>
      <w:r w:rsidRPr="001308C5">
        <w:rPr>
          <w:rFonts w:ascii="Times New Roman" w:hAnsi="Times New Roman" w:cs="Times New Roman"/>
          <w:sz w:val="28"/>
          <w:szCs w:val="28"/>
        </w:rPr>
        <w:t>ів</w:t>
      </w:r>
      <w:proofErr w:type="spellEnd"/>
      <w:r w:rsidRPr="001308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08C5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1308C5">
        <w:rPr>
          <w:rFonts w:ascii="Times New Roman" w:hAnsi="Times New Roman" w:cs="Times New Roman"/>
          <w:sz w:val="28"/>
          <w:szCs w:val="28"/>
        </w:rPr>
        <w:t xml:space="preserve">. У </w:t>
      </w:r>
      <w:proofErr w:type="spellStart"/>
      <w:r w:rsidRPr="001308C5">
        <w:rPr>
          <w:rFonts w:ascii="Times New Roman" w:hAnsi="Times New Roman" w:cs="Times New Roman"/>
          <w:sz w:val="28"/>
          <w:szCs w:val="28"/>
        </w:rPr>
        <w:t>разі</w:t>
      </w:r>
      <w:proofErr w:type="spellEnd"/>
      <w:r w:rsidRPr="001308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08C5">
        <w:rPr>
          <w:rFonts w:ascii="Times New Roman" w:hAnsi="Times New Roman" w:cs="Times New Roman"/>
          <w:sz w:val="28"/>
          <w:szCs w:val="28"/>
        </w:rPr>
        <w:t>подання</w:t>
      </w:r>
      <w:proofErr w:type="spellEnd"/>
      <w:r w:rsidRPr="001308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08C5">
        <w:rPr>
          <w:rFonts w:ascii="Times New Roman" w:hAnsi="Times New Roman" w:cs="Times New Roman"/>
          <w:sz w:val="28"/>
          <w:szCs w:val="28"/>
        </w:rPr>
        <w:t>платником</w:t>
      </w:r>
      <w:proofErr w:type="spellEnd"/>
      <w:r w:rsidRPr="001308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08C5">
        <w:rPr>
          <w:rFonts w:ascii="Times New Roman" w:hAnsi="Times New Roman" w:cs="Times New Roman"/>
          <w:sz w:val="28"/>
          <w:szCs w:val="28"/>
        </w:rPr>
        <w:t>податку</w:t>
      </w:r>
      <w:proofErr w:type="spellEnd"/>
      <w:r w:rsidRPr="001308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08C5">
        <w:rPr>
          <w:rFonts w:ascii="Times New Roman" w:hAnsi="Times New Roman" w:cs="Times New Roman"/>
          <w:sz w:val="28"/>
          <w:szCs w:val="28"/>
        </w:rPr>
        <w:t>контролюючому</w:t>
      </w:r>
      <w:proofErr w:type="spellEnd"/>
      <w:r w:rsidRPr="001308C5">
        <w:rPr>
          <w:rFonts w:ascii="Times New Roman" w:hAnsi="Times New Roman" w:cs="Times New Roman"/>
          <w:sz w:val="28"/>
          <w:szCs w:val="28"/>
        </w:rPr>
        <w:t xml:space="preserve"> органу </w:t>
      </w:r>
      <w:proofErr w:type="spellStart"/>
      <w:r w:rsidRPr="001308C5">
        <w:rPr>
          <w:rFonts w:ascii="Times New Roman" w:hAnsi="Times New Roman" w:cs="Times New Roman"/>
          <w:sz w:val="28"/>
          <w:szCs w:val="28"/>
        </w:rPr>
        <w:t>правовстановлюючих</w:t>
      </w:r>
      <w:proofErr w:type="spellEnd"/>
      <w:r w:rsidRPr="001308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08C5">
        <w:rPr>
          <w:rFonts w:ascii="Times New Roman" w:hAnsi="Times New Roman" w:cs="Times New Roman"/>
          <w:sz w:val="28"/>
          <w:szCs w:val="28"/>
        </w:rPr>
        <w:t>документів</w:t>
      </w:r>
      <w:proofErr w:type="spellEnd"/>
      <w:r w:rsidRPr="001308C5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1308C5">
        <w:rPr>
          <w:rFonts w:ascii="Times New Roman" w:hAnsi="Times New Roman" w:cs="Times New Roman"/>
          <w:sz w:val="28"/>
          <w:szCs w:val="28"/>
        </w:rPr>
        <w:t>нерухоме</w:t>
      </w:r>
      <w:proofErr w:type="spellEnd"/>
      <w:r w:rsidRPr="001308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08C5">
        <w:rPr>
          <w:rFonts w:ascii="Times New Roman" w:hAnsi="Times New Roman" w:cs="Times New Roman"/>
          <w:sz w:val="28"/>
          <w:szCs w:val="28"/>
        </w:rPr>
        <w:t>майно</w:t>
      </w:r>
      <w:proofErr w:type="spellEnd"/>
      <w:r w:rsidRPr="001308C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308C5">
        <w:rPr>
          <w:rFonts w:ascii="Times New Roman" w:hAnsi="Times New Roman" w:cs="Times New Roman"/>
          <w:sz w:val="28"/>
          <w:szCs w:val="28"/>
        </w:rPr>
        <w:t>відомості</w:t>
      </w:r>
      <w:proofErr w:type="spellEnd"/>
      <w:r w:rsidRPr="001308C5">
        <w:rPr>
          <w:rFonts w:ascii="Times New Roman" w:hAnsi="Times New Roman" w:cs="Times New Roman"/>
          <w:sz w:val="28"/>
          <w:szCs w:val="28"/>
        </w:rPr>
        <w:t xml:space="preserve"> про яке </w:t>
      </w:r>
      <w:proofErr w:type="spellStart"/>
      <w:r w:rsidRPr="001308C5">
        <w:rPr>
          <w:rFonts w:ascii="Times New Roman" w:hAnsi="Times New Roman" w:cs="Times New Roman"/>
          <w:sz w:val="28"/>
          <w:szCs w:val="28"/>
        </w:rPr>
        <w:t>відсутні</w:t>
      </w:r>
      <w:proofErr w:type="spellEnd"/>
      <w:r w:rsidRPr="001308C5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1308C5">
        <w:rPr>
          <w:rFonts w:ascii="Times New Roman" w:hAnsi="Times New Roman" w:cs="Times New Roman"/>
          <w:sz w:val="28"/>
          <w:szCs w:val="28"/>
        </w:rPr>
        <w:t>базі</w:t>
      </w:r>
      <w:proofErr w:type="spellEnd"/>
      <w:r w:rsidRPr="001308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08C5">
        <w:rPr>
          <w:rFonts w:ascii="Times New Roman" w:hAnsi="Times New Roman" w:cs="Times New Roman"/>
          <w:sz w:val="28"/>
          <w:szCs w:val="28"/>
        </w:rPr>
        <w:t>даних</w:t>
      </w:r>
      <w:proofErr w:type="spellEnd"/>
      <w:r w:rsidRPr="001308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08C5">
        <w:rPr>
          <w:rFonts w:ascii="Times New Roman" w:hAnsi="Times New Roman" w:cs="Times New Roman"/>
          <w:sz w:val="28"/>
          <w:szCs w:val="28"/>
        </w:rPr>
        <w:t>інформаційних</w:t>
      </w:r>
      <w:proofErr w:type="spellEnd"/>
      <w:r w:rsidRPr="001308C5">
        <w:rPr>
          <w:rFonts w:ascii="Times New Roman" w:hAnsi="Times New Roman" w:cs="Times New Roman"/>
          <w:sz w:val="28"/>
          <w:szCs w:val="28"/>
        </w:rPr>
        <w:t xml:space="preserve"> систем центрального органу </w:t>
      </w:r>
      <w:proofErr w:type="spellStart"/>
      <w:r w:rsidRPr="001308C5">
        <w:rPr>
          <w:rFonts w:ascii="Times New Roman" w:hAnsi="Times New Roman" w:cs="Times New Roman"/>
          <w:sz w:val="28"/>
          <w:szCs w:val="28"/>
        </w:rPr>
        <w:t>виконавчої</w:t>
      </w:r>
      <w:proofErr w:type="spellEnd"/>
      <w:r w:rsidRPr="001308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08C5">
        <w:rPr>
          <w:rFonts w:ascii="Times New Roman" w:hAnsi="Times New Roman" w:cs="Times New Roman"/>
          <w:sz w:val="28"/>
          <w:szCs w:val="28"/>
        </w:rPr>
        <w:t>влади</w:t>
      </w:r>
      <w:proofErr w:type="spellEnd"/>
      <w:r w:rsidRPr="001308C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308C5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1308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08C5">
        <w:rPr>
          <w:rFonts w:ascii="Times New Roman" w:hAnsi="Times New Roman" w:cs="Times New Roman"/>
          <w:sz w:val="28"/>
          <w:szCs w:val="28"/>
        </w:rPr>
        <w:t>реалізує</w:t>
      </w:r>
      <w:proofErr w:type="spellEnd"/>
      <w:r w:rsidRPr="001308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08C5">
        <w:rPr>
          <w:rFonts w:ascii="Times New Roman" w:hAnsi="Times New Roman" w:cs="Times New Roman"/>
          <w:sz w:val="28"/>
          <w:szCs w:val="28"/>
        </w:rPr>
        <w:t>державну</w:t>
      </w:r>
      <w:proofErr w:type="spellEnd"/>
      <w:r w:rsidRPr="001308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08C5">
        <w:rPr>
          <w:rFonts w:ascii="Times New Roman" w:hAnsi="Times New Roman" w:cs="Times New Roman"/>
          <w:sz w:val="28"/>
          <w:szCs w:val="28"/>
        </w:rPr>
        <w:t>податкову</w:t>
      </w:r>
      <w:proofErr w:type="spellEnd"/>
      <w:r w:rsidRPr="001308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08C5">
        <w:rPr>
          <w:rFonts w:ascii="Times New Roman" w:hAnsi="Times New Roman" w:cs="Times New Roman"/>
          <w:sz w:val="28"/>
          <w:szCs w:val="28"/>
        </w:rPr>
        <w:t>політику</w:t>
      </w:r>
      <w:proofErr w:type="spellEnd"/>
      <w:r w:rsidRPr="001308C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308C5">
        <w:rPr>
          <w:rFonts w:ascii="Times New Roman" w:hAnsi="Times New Roman" w:cs="Times New Roman"/>
          <w:sz w:val="28"/>
          <w:szCs w:val="28"/>
        </w:rPr>
        <w:t>сплата</w:t>
      </w:r>
      <w:proofErr w:type="spellEnd"/>
      <w:r w:rsidRPr="001308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08C5">
        <w:rPr>
          <w:rFonts w:ascii="Times New Roman" w:hAnsi="Times New Roman" w:cs="Times New Roman"/>
          <w:sz w:val="28"/>
          <w:szCs w:val="28"/>
        </w:rPr>
        <w:t>податку</w:t>
      </w:r>
      <w:proofErr w:type="spellEnd"/>
      <w:r w:rsidRPr="001308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08C5">
        <w:rPr>
          <w:rFonts w:ascii="Times New Roman" w:hAnsi="Times New Roman" w:cs="Times New Roman"/>
          <w:sz w:val="28"/>
          <w:szCs w:val="28"/>
        </w:rPr>
        <w:t>фізичними</w:t>
      </w:r>
      <w:proofErr w:type="spellEnd"/>
      <w:r w:rsidRPr="001308C5">
        <w:rPr>
          <w:rFonts w:ascii="Times New Roman" w:hAnsi="Times New Roman" w:cs="Times New Roman"/>
          <w:sz w:val="28"/>
          <w:szCs w:val="28"/>
        </w:rPr>
        <w:t xml:space="preserve"> особами </w:t>
      </w:r>
      <w:proofErr w:type="spellStart"/>
      <w:r w:rsidRPr="001308C5">
        <w:rPr>
          <w:rFonts w:ascii="Times New Roman" w:hAnsi="Times New Roman" w:cs="Times New Roman"/>
          <w:sz w:val="28"/>
          <w:szCs w:val="28"/>
        </w:rPr>
        <w:t>здійснюється</w:t>
      </w:r>
      <w:proofErr w:type="spellEnd"/>
      <w:r w:rsidRPr="001308C5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proofErr w:type="gramStart"/>
      <w:r w:rsidRPr="001308C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1308C5">
        <w:rPr>
          <w:rFonts w:ascii="Times New Roman" w:hAnsi="Times New Roman" w:cs="Times New Roman"/>
          <w:sz w:val="28"/>
          <w:szCs w:val="28"/>
        </w:rPr>
        <w:t>ідставі</w:t>
      </w:r>
      <w:proofErr w:type="spellEnd"/>
      <w:r w:rsidRPr="001308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08C5">
        <w:rPr>
          <w:rFonts w:ascii="Times New Roman" w:hAnsi="Times New Roman" w:cs="Times New Roman"/>
          <w:sz w:val="28"/>
          <w:szCs w:val="28"/>
        </w:rPr>
        <w:t>поданих</w:t>
      </w:r>
      <w:proofErr w:type="spellEnd"/>
      <w:r w:rsidRPr="001308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08C5">
        <w:rPr>
          <w:rFonts w:ascii="Times New Roman" w:hAnsi="Times New Roman" w:cs="Times New Roman"/>
          <w:sz w:val="28"/>
          <w:szCs w:val="28"/>
        </w:rPr>
        <w:t>платником</w:t>
      </w:r>
      <w:proofErr w:type="spellEnd"/>
      <w:r w:rsidRPr="001308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08C5">
        <w:rPr>
          <w:rFonts w:ascii="Times New Roman" w:hAnsi="Times New Roman" w:cs="Times New Roman"/>
          <w:sz w:val="28"/>
          <w:szCs w:val="28"/>
        </w:rPr>
        <w:t>податку</w:t>
      </w:r>
      <w:proofErr w:type="spellEnd"/>
      <w:r w:rsidRPr="001308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08C5">
        <w:rPr>
          <w:rFonts w:ascii="Times New Roman" w:hAnsi="Times New Roman" w:cs="Times New Roman"/>
          <w:sz w:val="28"/>
          <w:szCs w:val="28"/>
        </w:rPr>
        <w:t>відомостей</w:t>
      </w:r>
      <w:proofErr w:type="spellEnd"/>
      <w:r w:rsidRPr="001308C5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1308C5">
        <w:rPr>
          <w:rFonts w:ascii="Times New Roman" w:hAnsi="Times New Roman" w:cs="Times New Roman"/>
          <w:sz w:val="28"/>
          <w:szCs w:val="28"/>
        </w:rPr>
        <w:t>отримання</w:t>
      </w:r>
      <w:proofErr w:type="spellEnd"/>
      <w:r w:rsidRPr="001308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08C5">
        <w:rPr>
          <w:rFonts w:ascii="Times New Roman" w:hAnsi="Times New Roman" w:cs="Times New Roman"/>
          <w:sz w:val="28"/>
          <w:szCs w:val="28"/>
        </w:rPr>
        <w:t>контролюючим</w:t>
      </w:r>
      <w:proofErr w:type="spellEnd"/>
      <w:r w:rsidRPr="001308C5">
        <w:rPr>
          <w:rFonts w:ascii="Times New Roman" w:hAnsi="Times New Roman" w:cs="Times New Roman"/>
          <w:sz w:val="28"/>
          <w:szCs w:val="28"/>
        </w:rPr>
        <w:t xml:space="preserve"> органом </w:t>
      </w:r>
      <w:proofErr w:type="spellStart"/>
      <w:r w:rsidRPr="001308C5">
        <w:rPr>
          <w:rFonts w:ascii="Times New Roman" w:hAnsi="Times New Roman" w:cs="Times New Roman"/>
          <w:sz w:val="28"/>
          <w:szCs w:val="28"/>
        </w:rPr>
        <w:t>відомостей</w:t>
      </w:r>
      <w:proofErr w:type="spellEnd"/>
      <w:r w:rsidRPr="001308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08C5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1308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08C5">
        <w:rPr>
          <w:rFonts w:ascii="Times New Roman" w:hAnsi="Times New Roman" w:cs="Times New Roman"/>
          <w:sz w:val="28"/>
          <w:szCs w:val="28"/>
        </w:rPr>
        <w:t>органів</w:t>
      </w:r>
      <w:proofErr w:type="spellEnd"/>
      <w:r w:rsidRPr="001308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08C5">
        <w:rPr>
          <w:rFonts w:ascii="Times New Roman" w:hAnsi="Times New Roman" w:cs="Times New Roman"/>
          <w:sz w:val="28"/>
          <w:szCs w:val="28"/>
        </w:rPr>
        <w:t>державної</w:t>
      </w:r>
      <w:proofErr w:type="spellEnd"/>
      <w:r w:rsidRPr="001308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08C5">
        <w:rPr>
          <w:rFonts w:ascii="Times New Roman" w:hAnsi="Times New Roman" w:cs="Times New Roman"/>
          <w:sz w:val="28"/>
          <w:szCs w:val="28"/>
        </w:rPr>
        <w:t>реєстрації</w:t>
      </w:r>
      <w:proofErr w:type="spellEnd"/>
      <w:r w:rsidRPr="001308C5">
        <w:rPr>
          <w:rFonts w:ascii="Times New Roman" w:hAnsi="Times New Roman" w:cs="Times New Roman"/>
          <w:sz w:val="28"/>
          <w:szCs w:val="28"/>
        </w:rPr>
        <w:t xml:space="preserve"> прав на </w:t>
      </w:r>
      <w:proofErr w:type="spellStart"/>
      <w:r w:rsidRPr="001308C5">
        <w:rPr>
          <w:rFonts w:ascii="Times New Roman" w:hAnsi="Times New Roman" w:cs="Times New Roman"/>
          <w:sz w:val="28"/>
          <w:szCs w:val="28"/>
        </w:rPr>
        <w:t>нерухоме</w:t>
      </w:r>
      <w:proofErr w:type="spellEnd"/>
      <w:r w:rsidRPr="001308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08C5">
        <w:rPr>
          <w:rFonts w:ascii="Times New Roman" w:hAnsi="Times New Roman" w:cs="Times New Roman"/>
          <w:sz w:val="28"/>
          <w:szCs w:val="28"/>
        </w:rPr>
        <w:t>майно</w:t>
      </w:r>
      <w:proofErr w:type="spellEnd"/>
      <w:r w:rsidRPr="001308C5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1308C5">
        <w:rPr>
          <w:rFonts w:ascii="Times New Roman" w:hAnsi="Times New Roman" w:cs="Times New Roman"/>
          <w:sz w:val="28"/>
          <w:szCs w:val="28"/>
        </w:rPr>
        <w:t>перехід</w:t>
      </w:r>
      <w:proofErr w:type="spellEnd"/>
      <w:r w:rsidRPr="001308C5">
        <w:rPr>
          <w:rFonts w:ascii="Times New Roman" w:hAnsi="Times New Roman" w:cs="Times New Roman"/>
          <w:sz w:val="28"/>
          <w:szCs w:val="28"/>
        </w:rPr>
        <w:t xml:space="preserve"> права </w:t>
      </w:r>
      <w:proofErr w:type="spellStart"/>
      <w:r w:rsidRPr="001308C5">
        <w:rPr>
          <w:rFonts w:ascii="Times New Roman" w:hAnsi="Times New Roman" w:cs="Times New Roman"/>
          <w:sz w:val="28"/>
          <w:szCs w:val="28"/>
        </w:rPr>
        <w:t>власності</w:t>
      </w:r>
      <w:proofErr w:type="spellEnd"/>
      <w:r w:rsidRPr="001308C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308C5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1308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08C5">
        <w:rPr>
          <w:rFonts w:ascii="Times New Roman" w:hAnsi="Times New Roman" w:cs="Times New Roman"/>
          <w:sz w:val="28"/>
          <w:szCs w:val="28"/>
        </w:rPr>
        <w:t>об’єкт</w:t>
      </w:r>
      <w:proofErr w:type="spellEnd"/>
      <w:r w:rsidRPr="001308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08C5">
        <w:rPr>
          <w:rFonts w:ascii="Times New Roman" w:hAnsi="Times New Roman" w:cs="Times New Roman"/>
          <w:sz w:val="28"/>
          <w:szCs w:val="28"/>
        </w:rPr>
        <w:t>оподаткування</w:t>
      </w:r>
      <w:proofErr w:type="spellEnd"/>
      <w:r w:rsidRPr="001308C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308C5" w:rsidRDefault="001308C5" w:rsidP="001308C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308C5">
        <w:rPr>
          <w:rFonts w:ascii="Times New Roman" w:hAnsi="Times New Roman" w:cs="Times New Roman"/>
          <w:sz w:val="28"/>
          <w:szCs w:val="28"/>
        </w:rPr>
        <w:t xml:space="preserve">8.5. </w:t>
      </w:r>
      <w:proofErr w:type="spellStart"/>
      <w:r w:rsidRPr="001308C5">
        <w:rPr>
          <w:rFonts w:ascii="Times New Roman" w:hAnsi="Times New Roman" w:cs="Times New Roman"/>
          <w:sz w:val="28"/>
          <w:szCs w:val="28"/>
        </w:rPr>
        <w:t>Платники</w:t>
      </w:r>
      <w:proofErr w:type="spellEnd"/>
      <w:r w:rsidRPr="001308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08C5">
        <w:rPr>
          <w:rFonts w:ascii="Times New Roman" w:hAnsi="Times New Roman" w:cs="Times New Roman"/>
          <w:sz w:val="28"/>
          <w:szCs w:val="28"/>
        </w:rPr>
        <w:t>податку</w:t>
      </w:r>
      <w:proofErr w:type="spellEnd"/>
      <w:r w:rsidRPr="001308C5">
        <w:rPr>
          <w:rFonts w:ascii="Times New Roman" w:hAnsi="Times New Roman" w:cs="Times New Roman"/>
          <w:sz w:val="28"/>
          <w:szCs w:val="28"/>
        </w:rPr>
        <w:t xml:space="preserve"> </w:t>
      </w:r>
      <w:r w:rsidR="00A708F3">
        <w:rPr>
          <w:rFonts w:ascii="Times New Roman" w:hAnsi="Times New Roman" w:cs="Times New Roman"/>
          <w:sz w:val="28"/>
          <w:szCs w:val="28"/>
        </w:rPr>
        <w:t>–</w:t>
      </w:r>
      <w:r w:rsidRPr="001308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08C5">
        <w:rPr>
          <w:rFonts w:ascii="Times New Roman" w:hAnsi="Times New Roman" w:cs="Times New Roman"/>
          <w:sz w:val="28"/>
          <w:szCs w:val="28"/>
        </w:rPr>
        <w:t>юридичні</w:t>
      </w:r>
      <w:proofErr w:type="spellEnd"/>
      <w:r w:rsidRPr="001308C5">
        <w:rPr>
          <w:rFonts w:ascii="Times New Roman" w:hAnsi="Times New Roman" w:cs="Times New Roman"/>
          <w:sz w:val="28"/>
          <w:szCs w:val="28"/>
        </w:rPr>
        <w:t xml:space="preserve"> особи </w:t>
      </w:r>
      <w:proofErr w:type="spellStart"/>
      <w:r w:rsidRPr="001308C5">
        <w:rPr>
          <w:rFonts w:ascii="Times New Roman" w:hAnsi="Times New Roman" w:cs="Times New Roman"/>
          <w:sz w:val="28"/>
          <w:szCs w:val="28"/>
        </w:rPr>
        <w:t>самостійно</w:t>
      </w:r>
      <w:proofErr w:type="spellEnd"/>
      <w:r w:rsidRPr="001308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08C5">
        <w:rPr>
          <w:rFonts w:ascii="Times New Roman" w:hAnsi="Times New Roman" w:cs="Times New Roman"/>
          <w:sz w:val="28"/>
          <w:szCs w:val="28"/>
        </w:rPr>
        <w:t>обчислюють</w:t>
      </w:r>
      <w:proofErr w:type="spellEnd"/>
      <w:r w:rsidRPr="001308C5">
        <w:rPr>
          <w:rFonts w:ascii="Times New Roman" w:hAnsi="Times New Roman" w:cs="Times New Roman"/>
          <w:sz w:val="28"/>
          <w:szCs w:val="28"/>
        </w:rPr>
        <w:t xml:space="preserve"> суму </w:t>
      </w:r>
      <w:proofErr w:type="spellStart"/>
      <w:r w:rsidRPr="001308C5">
        <w:rPr>
          <w:rFonts w:ascii="Times New Roman" w:hAnsi="Times New Roman" w:cs="Times New Roman"/>
          <w:sz w:val="28"/>
          <w:szCs w:val="28"/>
        </w:rPr>
        <w:t>податку</w:t>
      </w:r>
      <w:proofErr w:type="spellEnd"/>
      <w:r w:rsidRPr="001308C5">
        <w:rPr>
          <w:rFonts w:ascii="Times New Roman" w:hAnsi="Times New Roman" w:cs="Times New Roman"/>
          <w:sz w:val="28"/>
          <w:szCs w:val="28"/>
        </w:rPr>
        <w:t xml:space="preserve"> станом на 1 </w:t>
      </w:r>
      <w:proofErr w:type="spellStart"/>
      <w:r w:rsidRPr="001308C5">
        <w:rPr>
          <w:rFonts w:ascii="Times New Roman" w:hAnsi="Times New Roman" w:cs="Times New Roman"/>
          <w:sz w:val="28"/>
          <w:szCs w:val="28"/>
        </w:rPr>
        <w:t>січня</w:t>
      </w:r>
      <w:proofErr w:type="spellEnd"/>
      <w:r w:rsidRPr="001308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08C5">
        <w:rPr>
          <w:rFonts w:ascii="Times New Roman" w:hAnsi="Times New Roman" w:cs="Times New Roman"/>
          <w:sz w:val="28"/>
          <w:szCs w:val="28"/>
        </w:rPr>
        <w:t>звітного</w:t>
      </w:r>
      <w:proofErr w:type="spellEnd"/>
      <w:r w:rsidRPr="001308C5">
        <w:rPr>
          <w:rFonts w:ascii="Times New Roman" w:hAnsi="Times New Roman" w:cs="Times New Roman"/>
          <w:sz w:val="28"/>
          <w:szCs w:val="28"/>
        </w:rPr>
        <w:t xml:space="preserve"> року </w:t>
      </w:r>
      <w:proofErr w:type="spellStart"/>
      <w:r w:rsidRPr="001308C5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1308C5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proofErr w:type="gramStart"/>
      <w:r w:rsidRPr="001308C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1308C5">
        <w:rPr>
          <w:rFonts w:ascii="Times New Roman" w:hAnsi="Times New Roman" w:cs="Times New Roman"/>
          <w:sz w:val="28"/>
          <w:szCs w:val="28"/>
        </w:rPr>
        <w:t>ізніше</w:t>
      </w:r>
      <w:proofErr w:type="spellEnd"/>
      <w:r w:rsidRPr="001308C5">
        <w:rPr>
          <w:rFonts w:ascii="Times New Roman" w:hAnsi="Times New Roman" w:cs="Times New Roman"/>
          <w:sz w:val="28"/>
          <w:szCs w:val="28"/>
        </w:rPr>
        <w:t xml:space="preserve"> 20 лютого </w:t>
      </w:r>
      <w:proofErr w:type="spellStart"/>
      <w:r w:rsidRPr="001308C5"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 w:rsidRPr="001308C5">
        <w:rPr>
          <w:rFonts w:ascii="Times New Roman" w:hAnsi="Times New Roman" w:cs="Times New Roman"/>
          <w:sz w:val="28"/>
          <w:szCs w:val="28"/>
        </w:rPr>
        <w:t xml:space="preserve"> ж року </w:t>
      </w:r>
      <w:proofErr w:type="spellStart"/>
      <w:r w:rsidRPr="001308C5">
        <w:rPr>
          <w:rFonts w:ascii="Times New Roman" w:hAnsi="Times New Roman" w:cs="Times New Roman"/>
          <w:sz w:val="28"/>
          <w:szCs w:val="28"/>
        </w:rPr>
        <w:t>подають</w:t>
      </w:r>
      <w:proofErr w:type="spellEnd"/>
      <w:r w:rsidRPr="001308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08C5">
        <w:rPr>
          <w:rFonts w:ascii="Times New Roman" w:hAnsi="Times New Roman" w:cs="Times New Roman"/>
          <w:sz w:val="28"/>
          <w:szCs w:val="28"/>
        </w:rPr>
        <w:t>контролюючому</w:t>
      </w:r>
      <w:proofErr w:type="spellEnd"/>
      <w:r w:rsidRPr="001308C5">
        <w:rPr>
          <w:rFonts w:ascii="Times New Roman" w:hAnsi="Times New Roman" w:cs="Times New Roman"/>
          <w:sz w:val="28"/>
          <w:szCs w:val="28"/>
        </w:rPr>
        <w:t xml:space="preserve"> органу за </w:t>
      </w:r>
      <w:proofErr w:type="spellStart"/>
      <w:r w:rsidRPr="001308C5">
        <w:rPr>
          <w:rFonts w:ascii="Times New Roman" w:hAnsi="Times New Roman" w:cs="Times New Roman"/>
          <w:sz w:val="28"/>
          <w:szCs w:val="28"/>
        </w:rPr>
        <w:t>місце</w:t>
      </w:r>
      <w:proofErr w:type="spellEnd"/>
      <w:r w:rsidR="00745E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308C5">
        <w:rPr>
          <w:rFonts w:ascii="Times New Roman" w:hAnsi="Times New Roman" w:cs="Times New Roman"/>
          <w:sz w:val="28"/>
          <w:szCs w:val="28"/>
        </w:rPr>
        <w:t>знаходженням</w:t>
      </w:r>
      <w:proofErr w:type="spellEnd"/>
      <w:r w:rsidRPr="001308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08C5">
        <w:rPr>
          <w:rFonts w:ascii="Times New Roman" w:hAnsi="Times New Roman" w:cs="Times New Roman"/>
          <w:sz w:val="28"/>
          <w:szCs w:val="28"/>
        </w:rPr>
        <w:t>об’єкта</w:t>
      </w:r>
      <w:proofErr w:type="spellEnd"/>
      <w:r w:rsidRPr="001308C5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1308C5">
        <w:rPr>
          <w:rFonts w:ascii="Times New Roman" w:hAnsi="Times New Roman" w:cs="Times New Roman"/>
          <w:sz w:val="28"/>
          <w:szCs w:val="28"/>
        </w:rPr>
        <w:t>об’єктів</w:t>
      </w:r>
      <w:proofErr w:type="spellEnd"/>
      <w:r w:rsidRPr="001308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08C5">
        <w:rPr>
          <w:rFonts w:ascii="Times New Roman" w:hAnsi="Times New Roman" w:cs="Times New Roman"/>
          <w:sz w:val="28"/>
          <w:szCs w:val="28"/>
        </w:rPr>
        <w:t>оподаткування</w:t>
      </w:r>
      <w:proofErr w:type="spellEnd"/>
      <w:r w:rsidRPr="001308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08C5">
        <w:rPr>
          <w:rFonts w:ascii="Times New Roman" w:hAnsi="Times New Roman" w:cs="Times New Roman"/>
          <w:sz w:val="28"/>
          <w:szCs w:val="28"/>
        </w:rPr>
        <w:t>декларацію</w:t>
      </w:r>
      <w:proofErr w:type="spellEnd"/>
      <w:r w:rsidRPr="001308C5">
        <w:rPr>
          <w:rFonts w:ascii="Times New Roman" w:hAnsi="Times New Roman" w:cs="Times New Roman"/>
          <w:sz w:val="28"/>
          <w:szCs w:val="28"/>
        </w:rPr>
        <w:t xml:space="preserve"> за формою, </w:t>
      </w:r>
      <w:proofErr w:type="spellStart"/>
      <w:r w:rsidRPr="001308C5">
        <w:rPr>
          <w:rFonts w:ascii="Times New Roman" w:hAnsi="Times New Roman" w:cs="Times New Roman"/>
          <w:sz w:val="28"/>
          <w:szCs w:val="28"/>
        </w:rPr>
        <w:t>встановленою</w:t>
      </w:r>
      <w:proofErr w:type="spellEnd"/>
      <w:r w:rsidRPr="001308C5">
        <w:rPr>
          <w:rFonts w:ascii="Times New Roman" w:hAnsi="Times New Roman" w:cs="Times New Roman"/>
          <w:sz w:val="28"/>
          <w:szCs w:val="28"/>
        </w:rPr>
        <w:t xml:space="preserve"> у порядку, </w:t>
      </w:r>
      <w:proofErr w:type="spellStart"/>
      <w:r w:rsidRPr="001308C5">
        <w:rPr>
          <w:rFonts w:ascii="Times New Roman" w:hAnsi="Times New Roman" w:cs="Times New Roman"/>
          <w:sz w:val="28"/>
          <w:szCs w:val="28"/>
        </w:rPr>
        <w:t>передбаченому</w:t>
      </w:r>
      <w:proofErr w:type="spellEnd"/>
      <w:r w:rsidRPr="001308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08C5">
        <w:rPr>
          <w:rFonts w:ascii="Times New Roman" w:hAnsi="Times New Roman" w:cs="Times New Roman"/>
          <w:sz w:val="28"/>
          <w:szCs w:val="28"/>
        </w:rPr>
        <w:t>статтею</w:t>
      </w:r>
      <w:proofErr w:type="spellEnd"/>
      <w:r w:rsidRPr="001308C5">
        <w:rPr>
          <w:rFonts w:ascii="Times New Roman" w:hAnsi="Times New Roman" w:cs="Times New Roman"/>
          <w:sz w:val="28"/>
          <w:szCs w:val="28"/>
        </w:rPr>
        <w:t xml:space="preserve"> 46 </w:t>
      </w:r>
      <w:proofErr w:type="spellStart"/>
      <w:r w:rsidRPr="001308C5">
        <w:rPr>
          <w:rFonts w:ascii="Times New Roman" w:hAnsi="Times New Roman" w:cs="Times New Roman"/>
          <w:sz w:val="28"/>
          <w:szCs w:val="28"/>
        </w:rPr>
        <w:t>Податкового</w:t>
      </w:r>
      <w:proofErr w:type="spellEnd"/>
      <w:r w:rsidRPr="001308C5">
        <w:rPr>
          <w:rFonts w:ascii="Times New Roman" w:hAnsi="Times New Roman" w:cs="Times New Roman"/>
          <w:sz w:val="28"/>
          <w:szCs w:val="28"/>
        </w:rPr>
        <w:t xml:space="preserve"> Кодексу, </w:t>
      </w:r>
      <w:proofErr w:type="spellStart"/>
      <w:r w:rsidRPr="001308C5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1308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08C5">
        <w:rPr>
          <w:rFonts w:ascii="Times New Roman" w:hAnsi="Times New Roman" w:cs="Times New Roman"/>
          <w:sz w:val="28"/>
          <w:szCs w:val="28"/>
        </w:rPr>
        <w:t>розбивкою</w:t>
      </w:r>
      <w:proofErr w:type="spellEnd"/>
      <w:r w:rsidRPr="001308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08C5">
        <w:rPr>
          <w:rFonts w:ascii="Times New Roman" w:hAnsi="Times New Roman" w:cs="Times New Roman"/>
          <w:sz w:val="28"/>
          <w:szCs w:val="28"/>
        </w:rPr>
        <w:t>річної</w:t>
      </w:r>
      <w:proofErr w:type="spellEnd"/>
      <w:r w:rsidRPr="001308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08C5">
        <w:rPr>
          <w:rFonts w:ascii="Times New Roman" w:hAnsi="Times New Roman" w:cs="Times New Roman"/>
          <w:sz w:val="28"/>
          <w:szCs w:val="28"/>
        </w:rPr>
        <w:t>суми</w:t>
      </w:r>
      <w:proofErr w:type="spellEnd"/>
      <w:r w:rsidRPr="001308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08C5">
        <w:rPr>
          <w:rFonts w:ascii="Times New Roman" w:hAnsi="Times New Roman" w:cs="Times New Roman"/>
          <w:sz w:val="28"/>
          <w:szCs w:val="28"/>
        </w:rPr>
        <w:t>рівними</w:t>
      </w:r>
      <w:proofErr w:type="spellEnd"/>
      <w:r w:rsidRPr="001308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08C5">
        <w:rPr>
          <w:rFonts w:ascii="Times New Roman" w:hAnsi="Times New Roman" w:cs="Times New Roman"/>
          <w:sz w:val="28"/>
          <w:szCs w:val="28"/>
        </w:rPr>
        <w:t>частками</w:t>
      </w:r>
      <w:proofErr w:type="spellEnd"/>
      <w:r w:rsidRPr="001308C5">
        <w:rPr>
          <w:rFonts w:ascii="Times New Roman" w:hAnsi="Times New Roman" w:cs="Times New Roman"/>
          <w:sz w:val="28"/>
          <w:szCs w:val="28"/>
        </w:rPr>
        <w:t xml:space="preserve"> поквартально. </w:t>
      </w:r>
      <w:proofErr w:type="spellStart"/>
      <w:r w:rsidRPr="001308C5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1308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08C5">
        <w:rPr>
          <w:rFonts w:ascii="Times New Roman" w:hAnsi="Times New Roman" w:cs="Times New Roman"/>
          <w:sz w:val="28"/>
          <w:szCs w:val="28"/>
        </w:rPr>
        <w:t>новоствореного</w:t>
      </w:r>
      <w:proofErr w:type="spellEnd"/>
      <w:r w:rsidRPr="001308C5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1308C5">
        <w:rPr>
          <w:rFonts w:ascii="Times New Roman" w:hAnsi="Times New Roman" w:cs="Times New Roman"/>
          <w:sz w:val="28"/>
          <w:szCs w:val="28"/>
        </w:rPr>
        <w:t>нововведеного</w:t>
      </w:r>
      <w:proofErr w:type="spellEnd"/>
      <w:r w:rsidRPr="001308C5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1308C5">
        <w:rPr>
          <w:rFonts w:ascii="Times New Roman" w:hAnsi="Times New Roman" w:cs="Times New Roman"/>
          <w:sz w:val="28"/>
          <w:szCs w:val="28"/>
        </w:rPr>
        <w:t>об’єкта</w:t>
      </w:r>
      <w:proofErr w:type="spellEnd"/>
      <w:r w:rsidRPr="001308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08C5">
        <w:rPr>
          <w:rFonts w:ascii="Times New Roman" w:hAnsi="Times New Roman" w:cs="Times New Roman"/>
          <w:sz w:val="28"/>
          <w:szCs w:val="28"/>
        </w:rPr>
        <w:t>житлової</w:t>
      </w:r>
      <w:proofErr w:type="spellEnd"/>
      <w:r w:rsidRPr="001308C5">
        <w:rPr>
          <w:rFonts w:ascii="Times New Roman" w:hAnsi="Times New Roman" w:cs="Times New Roman"/>
          <w:sz w:val="28"/>
          <w:szCs w:val="28"/>
        </w:rPr>
        <w:t xml:space="preserve"> та/</w:t>
      </w:r>
      <w:proofErr w:type="spellStart"/>
      <w:r w:rsidRPr="001308C5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1308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08C5">
        <w:rPr>
          <w:rFonts w:ascii="Times New Roman" w:hAnsi="Times New Roman" w:cs="Times New Roman"/>
          <w:sz w:val="28"/>
          <w:szCs w:val="28"/>
        </w:rPr>
        <w:t>нежитлової</w:t>
      </w:r>
      <w:proofErr w:type="spellEnd"/>
      <w:r w:rsidRPr="001308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08C5">
        <w:rPr>
          <w:rFonts w:ascii="Times New Roman" w:hAnsi="Times New Roman" w:cs="Times New Roman"/>
          <w:sz w:val="28"/>
          <w:szCs w:val="28"/>
        </w:rPr>
        <w:t>нерухомості</w:t>
      </w:r>
      <w:proofErr w:type="spellEnd"/>
      <w:r w:rsidRPr="001308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08C5">
        <w:rPr>
          <w:rFonts w:ascii="Times New Roman" w:hAnsi="Times New Roman" w:cs="Times New Roman"/>
          <w:sz w:val="28"/>
          <w:szCs w:val="28"/>
        </w:rPr>
        <w:t>декларація</w:t>
      </w:r>
      <w:proofErr w:type="spellEnd"/>
      <w:r w:rsidRPr="001308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08C5">
        <w:rPr>
          <w:rFonts w:ascii="Times New Roman" w:hAnsi="Times New Roman" w:cs="Times New Roman"/>
          <w:sz w:val="28"/>
          <w:szCs w:val="28"/>
        </w:rPr>
        <w:t>юридичною</w:t>
      </w:r>
      <w:proofErr w:type="spellEnd"/>
      <w:r w:rsidRPr="001308C5">
        <w:rPr>
          <w:rFonts w:ascii="Times New Roman" w:hAnsi="Times New Roman" w:cs="Times New Roman"/>
          <w:sz w:val="28"/>
          <w:szCs w:val="28"/>
        </w:rPr>
        <w:t xml:space="preserve"> особою – </w:t>
      </w:r>
      <w:proofErr w:type="spellStart"/>
      <w:r w:rsidRPr="001308C5">
        <w:rPr>
          <w:rFonts w:ascii="Times New Roman" w:hAnsi="Times New Roman" w:cs="Times New Roman"/>
          <w:sz w:val="28"/>
          <w:szCs w:val="28"/>
        </w:rPr>
        <w:t>платником</w:t>
      </w:r>
      <w:proofErr w:type="spellEnd"/>
      <w:r w:rsidRPr="001308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308C5">
        <w:rPr>
          <w:rFonts w:ascii="Times New Roman" w:hAnsi="Times New Roman" w:cs="Times New Roman"/>
          <w:sz w:val="28"/>
          <w:szCs w:val="28"/>
        </w:rPr>
        <w:t>подається</w:t>
      </w:r>
      <w:proofErr w:type="spellEnd"/>
      <w:proofErr w:type="gramEnd"/>
      <w:r w:rsidRPr="001308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08C5">
        <w:rPr>
          <w:rFonts w:ascii="Times New Roman" w:hAnsi="Times New Roman" w:cs="Times New Roman"/>
          <w:sz w:val="28"/>
          <w:szCs w:val="28"/>
        </w:rPr>
        <w:t>протягом</w:t>
      </w:r>
      <w:proofErr w:type="spellEnd"/>
      <w:r w:rsidRPr="001308C5">
        <w:rPr>
          <w:rFonts w:ascii="Times New Roman" w:hAnsi="Times New Roman" w:cs="Times New Roman"/>
          <w:sz w:val="28"/>
          <w:szCs w:val="28"/>
        </w:rPr>
        <w:t xml:space="preserve"> 30 </w:t>
      </w:r>
      <w:proofErr w:type="spellStart"/>
      <w:r w:rsidRPr="001308C5">
        <w:rPr>
          <w:rFonts w:ascii="Times New Roman" w:hAnsi="Times New Roman" w:cs="Times New Roman"/>
          <w:sz w:val="28"/>
          <w:szCs w:val="28"/>
        </w:rPr>
        <w:t>календарних</w:t>
      </w:r>
      <w:proofErr w:type="spellEnd"/>
      <w:r w:rsidRPr="001308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08C5">
        <w:rPr>
          <w:rFonts w:ascii="Times New Roman" w:hAnsi="Times New Roman" w:cs="Times New Roman"/>
          <w:sz w:val="28"/>
          <w:szCs w:val="28"/>
        </w:rPr>
        <w:t>днів</w:t>
      </w:r>
      <w:proofErr w:type="spellEnd"/>
      <w:r w:rsidRPr="001308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08C5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1308C5">
        <w:rPr>
          <w:rFonts w:ascii="Times New Roman" w:hAnsi="Times New Roman" w:cs="Times New Roman"/>
          <w:sz w:val="28"/>
          <w:szCs w:val="28"/>
        </w:rPr>
        <w:t xml:space="preserve"> дня </w:t>
      </w:r>
      <w:proofErr w:type="spellStart"/>
      <w:r w:rsidRPr="001308C5">
        <w:rPr>
          <w:rFonts w:ascii="Times New Roman" w:hAnsi="Times New Roman" w:cs="Times New Roman"/>
          <w:sz w:val="28"/>
          <w:szCs w:val="28"/>
        </w:rPr>
        <w:t>виникнення</w:t>
      </w:r>
      <w:proofErr w:type="spellEnd"/>
      <w:r w:rsidRPr="001308C5">
        <w:rPr>
          <w:rFonts w:ascii="Times New Roman" w:hAnsi="Times New Roman" w:cs="Times New Roman"/>
          <w:sz w:val="28"/>
          <w:szCs w:val="28"/>
        </w:rPr>
        <w:t xml:space="preserve"> права </w:t>
      </w:r>
      <w:proofErr w:type="spellStart"/>
      <w:r w:rsidRPr="001308C5">
        <w:rPr>
          <w:rFonts w:ascii="Times New Roman" w:hAnsi="Times New Roman" w:cs="Times New Roman"/>
          <w:sz w:val="28"/>
          <w:szCs w:val="28"/>
        </w:rPr>
        <w:t>власності</w:t>
      </w:r>
      <w:proofErr w:type="spellEnd"/>
      <w:r w:rsidRPr="001308C5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1308C5">
        <w:rPr>
          <w:rFonts w:ascii="Times New Roman" w:hAnsi="Times New Roman" w:cs="Times New Roman"/>
          <w:sz w:val="28"/>
          <w:szCs w:val="28"/>
        </w:rPr>
        <w:t>такий</w:t>
      </w:r>
      <w:proofErr w:type="spellEnd"/>
      <w:r w:rsidRPr="001308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08C5">
        <w:rPr>
          <w:rFonts w:ascii="Times New Roman" w:hAnsi="Times New Roman" w:cs="Times New Roman"/>
          <w:sz w:val="28"/>
          <w:szCs w:val="28"/>
        </w:rPr>
        <w:t>об’єкт</w:t>
      </w:r>
      <w:proofErr w:type="spellEnd"/>
      <w:r w:rsidRPr="001308C5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1308C5">
        <w:rPr>
          <w:rFonts w:ascii="Times New Roman" w:hAnsi="Times New Roman" w:cs="Times New Roman"/>
          <w:sz w:val="28"/>
          <w:szCs w:val="28"/>
        </w:rPr>
        <w:t>податок</w:t>
      </w:r>
      <w:proofErr w:type="spellEnd"/>
      <w:r w:rsidRPr="001308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08C5">
        <w:rPr>
          <w:rFonts w:ascii="Times New Roman" w:hAnsi="Times New Roman" w:cs="Times New Roman"/>
          <w:sz w:val="28"/>
          <w:szCs w:val="28"/>
        </w:rPr>
        <w:t>сплачується</w:t>
      </w:r>
      <w:proofErr w:type="spellEnd"/>
      <w:r w:rsidRPr="001308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08C5">
        <w:rPr>
          <w:rFonts w:ascii="Times New Roman" w:hAnsi="Times New Roman" w:cs="Times New Roman"/>
          <w:sz w:val="28"/>
          <w:szCs w:val="28"/>
        </w:rPr>
        <w:t>починаючи</w:t>
      </w:r>
      <w:proofErr w:type="spellEnd"/>
      <w:r w:rsidRPr="001308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08C5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1308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08C5">
        <w:rPr>
          <w:rFonts w:ascii="Times New Roman" w:hAnsi="Times New Roman" w:cs="Times New Roman"/>
          <w:sz w:val="28"/>
          <w:szCs w:val="28"/>
        </w:rPr>
        <w:t>місяця</w:t>
      </w:r>
      <w:proofErr w:type="spellEnd"/>
      <w:r w:rsidRPr="001308C5"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 w:rsidRPr="001308C5">
        <w:rPr>
          <w:rFonts w:ascii="Times New Roman" w:hAnsi="Times New Roman" w:cs="Times New Roman"/>
          <w:sz w:val="28"/>
          <w:szCs w:val="28"/>
        </w:rPr>
        <w:t>якому</w:t>
      </w:r>
      <w:proofErr w:type="spellEnd"/>
      <w:r w:rsidRPr="001308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08C5">
        <w:rPr>
          <w:rFonts w:ascii="Times New Roman" w:hAnsi="Times New Roman" w:cs="Times New Roman"/>
          <w:sz w:val="28"/>
          <w:szCs w:val="28"/>
        </w:rPr>
        <w:t>виникло</w:t>
      </w:r>
      <w:proofErr w:type="spellEnd"/>
      <w:r w:rsidRPr="001308C5">
        <w:rPr>
          <w:rFonts w:ascii="Times New Roman" w:hAnsi="Times New Roman" w:cs="Times New Roman"/>
          <w:sz w:val="28"/>
          <w:szCs w:val="28"/>
        </w:rPr>
        <w:t xml:space="preserve"> право </w:t>
      </w:r>
      <w:proofErr w:type="spellStart"/>
      <w:r w:rsidRPr="001308C5">
        <w:rPr>
          <w:rFonts w:ascii="Times New Roman" w:hAnsi="Times New Roman" w:cs="Times New Roman"/>
          <w:sz w:val="28"/>
          <w:szCs w:val="28"/>
        </w:rPr>
        <w:t>власності</w:t>
      </w:r>
      <w:proofErr w:type="spellEnd"/>
      <w:r w:rsidRPr="001308C5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1308C5">
        <w:rPr>
          <w:rFonts w:ascii="Times New Roman" w:hAnsi="Times New Roman" w:cs="Times New Roman"/>
          <w:sz w:val="28"/>
          <w:szCs w:val="28"/>
        </w:rPr>
        <w:t>такий</w:t>
      </w:r>
      <w:proofErr w:type="spellEnd"/>
      <w:r w:rsidRPr="001308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08C5">
        <w:rPr>
          <w:rFonts w:ascii="Times New Roman" w:hAnsi="Times New Roman" w:cs="Times New Roman"/>
          <w:sz w:val="28"/>
          <w:szCs w:val="28"/>
        </w:rPr>
        <w:t>об’єкт</w:t>
      </w:r>
      <w:proofErr w:type="spellEnd"/>
      <w:r w:rsidRPr="001308C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308C5" w:rsidRDefault="001308C5" w:rsidP="001308C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308C5">
        <w:rPr>
          <w:rFonts w:ascii="Times New Roman" w:hAnsi="Times New Roman" w:cs="Times New Roman"/>
          <w:sz w:val="28"/>
          <w:szCs w:val="28"/>
        </w:rPr>
        <w:t xml:space="preserve">9. Порядок </w:t>
      </w:r>
      <w:proofErr w:type="spellStart"/>
      <w:r w:rsidRPr="001308C5">
        <w:rPr>
          <w:rFonts w:ascii="Times New Roman" w:hAnsi="Times New Roman" w:cs="Times New Roman"/>
          <w:sz w:val="28"/>
          <w:szCs w:val="28"/>
        </w:rPr>
        <w:t>обчислення</w:t>
      </w:r>
      <w:proofErr w:type="spellEnd"/>
      <w:r w:rsidRPr="001308C5">
        <w:rPr>
          <w:rFonts w:ascii="Times New Roman" w:hAnsi="Times New Roman" w:cs="Times New Roman"/>
          <w:sz w:val="28"/>
          <w:szCs w:val="28"/>
        </w:rPr>
        <w:t xml:space="preserve"> сумм </w:t>
      </w:r>
      <w:proofErr w:type="spellStart"/>
      <w:r w:rsidRPr="001308C5">
        <w:rPr>
          <w:rFonts w:ascii="Times New Roman" w:hAnsi="Times New Roman" w:cs="Times New Roman"/>
          <w:sz w:val="28"/>
          <w:szCs w:val="28"/>
        </w:rPr>
        <w:t>податку</w:t>
      </w:r>
      <w:proofErr w:type="spellEnd"/>
      <w:r w:rsidRPr="001308C5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1308C5">
        <w:rPr>
          <w:rFonts w:ascii="Times New Roman" w:hAnsi="Times New Roman" w:cs="Times New Roman"/>
          <w:sz w:val="28"/>
          <w:szCs w:val="28"/>
        </w:rPr>
        <w:t>разі</w:t>
      </w:r>
      <w:proofErr w:type="spellEnd"/>
      <w:r w:rsidRPr="001308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08C5">
        <w:rPr>
          <w:rFonts w:ascii="Times New Roman" w:hAnsi="Times New Roman" w:cs="Times New Roman"/>
          <w:sz w:val="28"/>
          <w:szCs w:val="28"/>
        </w:rPr>
        <w:t>зміни</w:t>
      </w:r>
      <w:proofErr w:type="spellEnd"/>
      <w:r w:rsidRPr="001308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08C5">
        <w:rPr>
          <w:rFonts w:ascii="Times New Roman" w:hAnsi="Times New Roman" w:cs="Times New Roman"/>
          <w:sz w:val="28"/>
          <w:szCs w:val="28"/>
        </w:rPr>
        <w:t>власника</w:t>
      </w:r>
      <w:proofErr w:type="spellEnd"/>
      <w:r w:rsidRPr="001308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08C5">
        <w:rPr>
          <w:rFonts w:ascii="Times New Roman" w:hAnsi="Times New Roman" w:cs="Times New Roman"/>
          <w:sz w:val="28"/>
          <w:szCs w:val="28"/>
        </w:rPr>
        <w:t>об'єкт</w:t>
      </w:r>
      <w:proofErr w:type="spellEnd"/>
      <w:r w:rsidRPr="001308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08C5">
        <w:rPr>
          <w:rFonts w:ascii="Times New Roman" w:hAnsi="Times New Roman" w:cs="Times New Roman"/>
          <w:sz w:val="28"/>
          <w:szCs w:val="28"/>
        </w:rPr>
        <w:t>оподаткування</w:t>
      </w:r>
      <w:proofErr w:type="spellEnd"/>
      <w:r w:rsidRPr="001308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08C5">
        <w:rPr>
          <w:rFonts w:ascii="Times New Roman" w:hAnsi="Times New Roman" w:cs="Times New Roman"/>
          <w:sz w:val="28"/>
          <w:szCs w:val="28"/>
        </w:rPr>
        <w:t>податком</w:t>
      </w:r>
      <w:proofErr w:type="spellEnd"/>
      <w:r w:rsidR="00745E7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1308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5E78" w:rsidRDefault="001308C5" w:rsidP="001308C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308C5">
        <w:rPr>
          <w:rFonts w:ascii="Times New Roman" w:hAnsi="Times New Roman" w:cs="Times New Roman"/>
          <w:sz w:val="28"/>
          <w:szCs w:val="28"/>
        </w:rPr>
        <w:t xml:space="preserve">9.1. </w:t>
      </w:r>
      <w:proofErr w:type="gramStart"/>
      <w:r w:rsidRPr="001308C5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1308C5">
        <w:rPr>
          <w:rFonts w:ascii="Times New Roman" w:hAnsi="Times New Roman" w:cs="Times New Roman"/>
          <w:sz w:val="28"/>
          <w:szCs w:val="28"/>
        </w:rPr>
        <w:t>разі</w:t>
      </w:r>
      <w:proofErr w:type="spellEnd"/>
      <w:r w:rsidRPr="001308C5">
        <w:rPr>
          <w:rFonts w:ascii="Times New Roman" w:hAnsi="Times New Roman" w:cs="Times New Roman"/>
          <w:sz w:val="28"/>
          <w:szCs w:val="28"/>
        </w:rPr>
        <w:t xml:space="preserve"> переходу права </w:t>
      </w:r>
      <w:proofErr w:type="spellStart"/>
      <w:r w:rsidRPr="001308C5">
        <w:rPr>
          <w:rFonts w:ascii="Times New Roman" w:hAnsi="Times New Roman" w:cs="Times New Roman"/>
          <w:sz w:val="28"/>
          <w:szCs w:val="28"/>
        </w:rPr>
        <w:t>власності</w:t>
      </w:r>
      <w:proofErr w:type="spellEnd"/>
      <w:r w:rsidRPr="001308C5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1308C5">
        <w:rPr>
          <w:rFonts w:ascii="Times New Roman" w:hAnsi="Times New Roman" w:cs="Times New Roman"/>
          <w:sz w:val="28"/>
          <w:szCs w:val="28"/>
        </w:rPr>
        <w:t>об’єкт</w:t>
      </w:r>
      <w:proofErr w:type="spellEnd"/>
      <w:r w:rsidRPr="001308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08C5">
        <w:rPr>
          <w:rFonts w:ascii="Times New Roman" w:hAnsi="Times New Roman" w:cs="Times New Roman"/>
          <w:sz w:val="28"/>
          <w:szCs w:val="28"/>
        </w:rPr>
        <w:t>оподаткування</w:t>
      </w:r>
      <w:proofErr w:type="spellEnd"/>
      <w:r w:rsidRPr="001308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08C5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1308C5">
        <w:rPr>
          <w:rFonts w:ascii="Times New Roman" w:hAnsi="Times New Roman" w:cs="Times New Roman"/>
          <w:sz w:val="28"/>
          <w:szCs w:val="28"/>
        </w:rPr>
        <w:t xml:space="preserve"> одного </w:t>
      </w:r>
      <w:proofErr w:type="spellStart"/>
      <w:r w:rsidRPr="001308C5">
        <w:rPr>
          <w:rFonts w:ascii="Times New Roman" w:hAnsi="Times New Roman" w:cs="Times New Roman"/>
          <w:sz w:val="28"/>
          <w:szCs w:val="28"/>
        </w:rPr>
        <w:t>власника</w:t>
      </w:r>
      <w:proofErr w:type="spellEnd"/>
      <w:r w:rsidRPr="001308C5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1308C5">
        <w:rPr>
          <w:rFonts w:ascii="Times New Roman" w:hAnsi="Times New Roman" w:cs="Times New Roman"/>
          <w:sz w:val="28"/>
          <w:szCs w:val="28"/>
        </w:rPr>
        <w:t>іншого</w:t>
      </w:r>
      <w:proofErr w:type="spellEnd"/>
      <w:r w:rsidRPr="001308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08C5">
        <w:rPr>
          <w:rFonts w:ascii="Times New Roman" w:hAnsi="Times New Roman" w:cs="Times New Roman"/>
          <w:sz w:val="28"/>
          <w:szCs w:val="28"/>
        </w:rPr>
        <w:t>протягом</w:t>
      </w:r>
      <w:proofErr w:type="spellEnd"/>
      <w:r w:rsidRPr="001308C5">
        <w:rPr>
          <w:rFonts w:ascii="Times New Roman" w:hAnsi="Times New Roman" w:cs="Times New Roman"/>
          <w:sz w:val="28"/>
          <w:szCs w:val="28"/>
        </w:rPr>
        <w:t xml:space="preserve"> календарного року </w:t>
      </w:r>
      <w:proofErr w:type="spellStart"/>
      <w:r w:rsidRPr="001308C5">
        <w:rPr>
          <w:rFonts w:ascii="Times New Roman" w:hAnsi="Times New Roman" w:cs="Times New Roman"/>
          <w:sz w:val="28"/>
          <w:szCs w:val="28"/>
        </w:rPr>
        <w:t>податок</w:t>
      </w:r>
      <w:proofErr w:type="spellEnd"/>
      <w:r w:rsidRPr="001308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08C5">
        <w:rPr>
          <w:rFonts w:ascii="Times New Roman" w:hAnsi="Times New Roman" w:cs="Times New Roman"/>
          <w:sz w:val="28"/>
          <w:szCs w:val="28"/>
        </w:rPr>
        <w:t>обчислюється</w:t>
      </w:r>
      <w:proofErr w:type="spellEnd"/>
      <w:r w:rsidRPr="001308C5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1308C5">
        <w:rPr>
          <w:rFonts w:ascii="Times New Roman" w:hAnsi="Times New Roman" w:cs="Times New Roman"/>
          <w:sz w:val="28"/>
          <w:szCs w:val="28"/>
        </w:rPr>
        <w:t>попереднього</w:t>
      </w:r>
      <w:proofErr w:type="spellEnd"/>
      <w:r w:rsidRPr="001308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08C5">
        <w:rPr>
          <w:rFonts w:ascii="Times New Roman" w:hAnsi="Times New Roman" w:cs="Times New Roman"/>
          <w:sz w:val="28"/>
          <w:szCs w:val="28"/>
        </w:rPr>
        <w:t>власника</w:t>
      </w:r>
      <w:proofErr w:type="spellEnd"/>
      <w:r w:rsidRPr="001308C5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1308C5">
        <w:rPr>
          <w:rFonts w:ascii="Times New Roman" w:hAnsi="Times New Roman" w:cs="Times New Roman"/>
          <w:sz w:val="28"/>
          <w:szCs w:val="28"/>
        </w:rPr>
        <w:t>період</w:t>
      </w:r>
      <w:proofErr w:type="spellEnd"/>
      <w:r w:rsidRPr="001308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08C5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1308C5">
        <w:rPr>
          <w:rFonts w:ascii="Times New Roman" w:hAnsi="Times New Roman" w:cs="Times New Roman"/>
          <w:sz w:val="28"/>
          <w:szCs w:val="28"/>
        </w:rPr>
        <w:t xml:space="preserve"> 1 </w:t>
      </w:r>
      <w:proofErr w:type="spellStart"/>
      <w:r w:rsidRPr="001308C5">
        <w:rPr>
          <w:rFonts w:ascii="Times New Roman" w:hAnsi="Times New Roman" w:cs="Times New Roman"/>
          <w:sz w:val="28"/>
          <w:szCs w:val="28"/>
        </w:rPr>
        <w:t>січня</w:t>
      </w:r>
      <w:proofErr w:type="spellEnd"/>
      <w:r w:rsidRPr="001308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08C5"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 w:rsidRPr="001308C5">
        <w:rPr>
          <w:rFonts w:ascii="Times New Roman" w:hAnsi="Times New Roman" w:cs="Times New Roman"/>
          <w:sz w:val="28"/>
          <w:szCs w:val="28"/>
        </w:rPr>
        <w:t xml:space="preserve"> року до початку того </w:t>
      </w:r>
      <w:proofErr w:type="spellStart"/>
      <w:r w:rsidRPr="001308C5">
        <w:rPr>
          <w:rFonts w:ascii="Times New Roman" w:hAnsi="Times New Roman" w:cs="Times New Roman"/>
          <w:sz w:val="28"/>
          <w:szCs w:val="28"/>
        </w:rPr>
        <w:t>місяця</w:t>
      </w:r>
      <w:proofErr w:type="spellEnd"/>
      <w:r w:rsidRPr="001308C5"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 w:rsidRPr="001308C5">
        <w:rPr>
          <w:rFonts w:ascii="Times New Roman" w:hAnsi="Times New Roman" w:cs="Times New Roman"/>
          <w:sz w:val="28"/>
          <w:szCs w:val="28"/>
        </w:rPr>
        <w:t>якому</w:t>
      </w:r>
      <w:proofErr w:type="spellEnd"/>
      <w:r w:rsidRPr="001308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08C5">
        <w:rPr>
          <w:rFonts w:ascii="Times New Roman" w:hAnsi="Times New Roman" w:cs="Times New Roman"/>
          <w:sz w:val="28"/>
          <w:szCs w:val="28"/>
        </w:rPr>
        <w:t>припинилося</w:t>
      </w:r>
      <w:proofErr w:type="spellEnd"/>
      <w:r w:rsidRPr="001308C5">
        <w:rPr>
          <w:rFonts w:ascii="Times New Roman" w:hAnsi="Times New Roman" w:cs="Times New Roman"/>
          <w:sz w:val="28"/>
          <w:szCs w:val="28"/>
        </w:rPr>
        <w:t xml:space="preserve"> право </w:t>
      </w:r>
      <w:proofErr w:type="spellStart"/>
      <w:r w:rsidRPr="001308C5">
        <w:rPr>
          <w:rFonts w:ascii="Times New Roman" w:hAnsi="Times New Roman" w:cs="Times New Roman"/>
          <w:sz w:val="28"/>
          <w:szCs w:val="28"/>
        </w:rPr>
        <w:t>власності</w:t>
      </w:r>
      <w:proofErr w:type="spellEnd"/>
      <w:r w:rsidRPr="001308C5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1308C5">
        <w:rPr>
          <w:rFonts w:ascii="Times New Roman" w:hAnsi="Times New Roman" w:cs="Times New Roman"/>
          <w:sz w:val="28"/>
          <w:szCs w:val="28"/>
        </w:rPr>
        <w:t>зазначений</w:t>
      </w:r>
      <w:proofErr w:type="spellEnd"/>
      <w:r w:rsidRPr="001308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08C5">
        <w:rPr>
          <w:rFonts w:ascii="Times New Roman" w:hAnsi="Times New Roman" w:cs="Times New Roman"/>
          <w:sz w:val="28"/>
          <w:szCs w:val="28"/>
        </w:rPr>
        <w:t>об’єкт</w:t>
      </w:r>
      <w:proofErr w:type="spellEnd"/>
      <w:r w:rsidRPr="001308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08C5">
        <w:rPr>
          <w:rFonts w:ascii="Times New Roman" w:hAnsi="Times New Roman" w:cs="Times New Roman"/>
          <w:sz w:val="28"/>
          <w:szCs w:val="28"/>
        </w:rPr>
        <w:t>оподаткування</w:t>
      </w:r>
      <w:proofErr w:type="spellEnd"/>
      <w:r w:rsidRPr="001308C5">
        <w:rPr>
          <w:rFonts w:ascii="Times New Roman" w:hAnsi="Times New Roman" w:cs="Times New Roman"/>
          <w:sz w:val="28"/>
          <w:szCs w:val="28"/>
        </w:rPr>
        <w:t xml:space="preserve">, а для нового </w:t>
      </w:r>
      <w:proofErr w:type="spellStart"/>
      <w:r w:rsidRPr="001308C5">
        <w:rPr>
          <w:rFonts w:ascii="Times New Roman" w:hAnsi="Times New Roman" w:cs="Times New Roman"/>
          <w:sz w:val="28"/>
          <w:szCs w:val="28"/>
        </w:rPr>
        <w:t>власника</w:t>
      </w:r>
      <w:proofErr w:type="spellEnd"/>
      <w:r w:rsidRPr="001308C5">
        <w:rPr>
          <w:rFonts w:ascii="Times New Roman" w:hAnsi="Times New Roman" w:cs="Times New Roman"/>
          <w:sz w:val="28"/>
          <w:szCs w:val="28"/>
        </w:rPr>
        <w:t xml:space="preserve"> </w:t>
      </w:r>
      <w:r w:rsidR="00A708F3">
        <w:rPr>
          <w:rFonts w:ascii="Times New Roman" w:hAnsi="Times New Roman" w:cs="Times New Roman"/>
          <w:sz w:val="28"/>
          <w:szCs w:val="28"/>
        </w:rPr>
        <w:t>–</w:t>
      </w:r>
      <w:r w:rsidRPr="001308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08C5">
        <w:rPr>
          <w:rFonts w:ascii="Times New Roman" w:hAnsi="Times New Roman" w:cs="Times New Roman"/>
          <w:sz w:val="28"/>
          <w:szCs w:val="28"/>
        </w:rPr>
        <w:t>починаючи</w:t>
      </w:r>
      <w:proofErr w:type="spellEnd"/>
      <w:r w:rsidRPr="001308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08C5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1308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08C5">
        <w:rPr>
          <w:rFonts w:ascii="Times New Roman" w:hAnsi="Times New Roman" w:cs="Times New Roman"/>
          <w:sz w:val="28"/>
          <w:szCs w:val="28"/>
        </w:rPr>
        <w:t>місяця</w:t>
      </w:r>
      <w:proofErr w:type="spellEnd"/>
      <w:r w:rsidRPr="001308C5"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 w:rsidRPr="001308C5">
        <w:rPr>
          <w:rFonts w:ascii="Times New Roman" w:hAnsi="Times New Roman" w:cs="Times New Roman"/>
          <w:sz w:val="28"/>
          <w:szCs w:val="28"/>
        </w:rPr>
        <w:t>якому</w:t>
      </w:r>
      <w:proofErr w:type="spellEnd"/>
      <w:r w:rsidRPr="001308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08C5">
        <w:rPr>
          <w:rFonts w:ascii="Times New Roman" w:hAnsi="Times New Roman" w:cs="Times New Roman"/>
          <w:sz w:val="28"/>
          <w:szCs w:val="28"/>
        </w:rPr>
        <w:t>він</w:t>
      </w:r>
      <w:proofErr w:type="spellEnd"/>
      <w:proofErr w:type="gramEnd"/>
      <w:r w:rsidR="00745E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308C5">
        <w:rPr>
          <w:rFonts w:ascii="Times New Roman" w:hAnsi="Times New Roman" w:cs="Times New Roman"/>
          <w:sz w:val="28"/>
          <w:szCs w:val="28"/>
        </w:rPr>
        <w:t>набув</w:t>
      </w:r>
      <w:proofErr w:type="spellEnd"/>
      <w:r w:rsidRPr="001308C5">
        <w:rPr>
          <w:rFonts w:ascii="Times New Roman" w:hAnsi="Times New Roman" w:cs="Times New Roman"/>
          <w:sz w:val="28"/>
          <w:szCs w:val="28"/>
        </w:rPr>
        <w:t xml:space="preserve"> право </w:t>
      </w:r>
      <w:proofErr w:type="spellStart"/>
      <w:r w:rsidRPr="001308C5">
        <w:rPr>
          <w:rFonts w:ascii="Times New Roman" w:hAnsi="Times New Roman" w:cs="Times New Roman"/>
          <w:sz w:val="28"/>
          <w:szCs w:val="28"/>
        </w:rPr>
        <w:t>власності</w:t>
      </w:r>
      <w:proofErr w:type="spellEnd"/>
      <w:r w:rsidRPr="001308C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308C5" w:rsidRDefault="001308C5" w:rsidP="001308C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308C5">
        <w:rPr>
          <w:rFonts w:ascii="Times New Roman" w:hAnsi="Times New Roman" w:cs="Times New Roman"/>
          <w:sz w:val="28"/>
          <w:szCs w:val="28"/>
        </w:rPr>
        <w:t xml:space="preserve">9.2. </w:t>
      </w:r>
      <w:proofErr w:type="spellStart"/>
      <w:r w:rsidRPr="001308C5">
        <w:rPr>
          <w:rFonts w:ascii="Times New Roman" w:hAnsi="Times New Roman" w:cs="Times New Roman"/>
          <w:sz w:val="28"/>
          <w:szCs w:val="28"/>
        </w:rPr>
        <w:t>Контролюючий</w:t>
      </w:r>
      <w:proofErr w:type="spellEnd"/>
      <w:r w:rsidRPr="001308C5">
        <w:rPr>
          <w:rFonts w:ascii="Times New Roman" w:hAnsi="Times New Roman" w:cs="Times New Roman"/>
          <w:sz w:val="28"/>
          <w:szCs w:val="28"/>
        </w:rPr>
        <w:t xml:space="preserve"> орган </w:t>
      </w:r>
      <w:proofErr w:type="spellStart"/>
      <w:r w:rsidRPr="001308C5">
        <w:rPr>
          <w:rFonts w:ascii="Times New Roman" w:hAnsi="Times New Roman" w:cs="Times New Roman"/>
          <w:sz w:val="28"/>
          <w:szCs w:val="28"/>
        </w:rPr>
        <w:t>надсилає</w:t>
      </w:r>
      <w:proofErr w:type="spellEnd"/>
      <w:r w:rsidRPr="001308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08C5">
        <w:rPr>
          <w:rFonts w:ascii="Times New Roman" w:hAnsi="Times New Roman" w:cs="Times New Roman"/>
          <w:sz w:val="28"/>
          <w:szCs w:val="28"/>
        </w:rPr>
        <w:t>податкове</w:t>
      </w:r>
      <w:proofErr w:type="spellEnd"/>
      <w:r w:rsidRPr="001308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08C5">
        <w:rPr>
          <w:rFonts w:ascii="Times New Roman" w:hAnsi="Times New Roman" w:cs="Times New Roman"/>
          <w:sz w:val="28"/>
          <w:szCs w:val="28"/>
        </w:rPr>
        <w:t>повідомлення-рішення</w:t>
      </w:r>
      <w:proofErr w:type="spellEnd"/>
      <w:r w:rsidRPr="001308C5">
        <w:rPr>
          <w:rFonts w:ascii="Times New Roman" w:hAnsi="Times New Roman" w:cs="Times New Roman"/>
          <w:sz w:val="28"/>
          <w:szCs w:val="28"/>
        </w:rPr>
        <w:t xml:space="preserve"> новому </w:t>
      </w:r>
      <w:proofErr w:type="spellStart"/>
      <w:r w:rsidRPr="001308C5">
        <w:rPr>
          <w:rFonts w:ascii="Times New Roman" w:hAnsi="Times New Roman" w:cs="Times New Roman"/>
          <w:sz w:val="28"/>
          <w:szCs w:val="28"/>
        </w:rPr>
        <w:t>власнику</w:t>
      </w:r>
      <w:proofErr w:type="spellEnd"/>
      <w:r w:rsidRPr="001308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308C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1308C5">
        <w:rPr>
          <w:rFonts w:ascii="Times New Roman" w:hAnsi="Times New Roman" w:cs="Times New Roman"/>
          <w:sz w:val="28"/>
          <w:szCs w:val="28"/>
        </w:rPr>
        <w:t>ісля</w:t>
      </w:r>
      <w:proofErr w:type="spellEnd"/>
      <w:r w:rsidRPr="001308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08C5">
        <w:rPr>
          <w:rFonts w:ascii="Times New Roman" w:hAnsi="Times New Roman" w:cs="Times New Roman"/>
          <w:sz w:val="28"/>
          <w:szCs w:val="28"/>
        </w:rPr>
        <w:t>отримання</w:t>
      </w:r>
      <w:proofErr w:type="spellEnd"/>
      <w:r w:rsidRPr="001308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08C5">
        <w:rPr>
          <w:rFonts w:ascii="Times New Roman" w:hAnsi="Times New Roman" w:cs="Times New Roman"/>
          <w:sz w:val="28"/>
          <w:szCs w:val="28"/>
        </w:rPr>
        <w:t>інформації</w:t>
      </w:r>
      <w:proofErr w:type="spellEnd"/>
      <w:r w:rsidRPr="001308C5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1308C5">
        <w:rPr>
          <w:rFonts w:ascii="Times New Roman" w:hAnsi="Times New Roman" w:cs="Times New Roman"/>
          <w:sz w:val="28"/>
          <w:szCs w:val="28"/>
        </w:rPr>
        <w:t>перехід</w:t>
      </w:r>
      <w:proofErr w:type="spellEnd"/>
      <w:r w:rsidRPr="001308C5">
        <w:rPr>
          <w:rFonts w:ascii="Times New Roman" w:hAnsi="Times New Roman" w:cs="Times New Roman"/>
          <w:sz w:val="28"/>
          <w:szCs w:val="28"/>
        </w:rPr>
        <w:t xml:space="preserve"> права </w:t>
      </w:r>
      <w:proofErr w:type="spellStart"/>
      <w:r w:rsidRPr="001308C5">
        <w:rPr>
          <w:rFonts w:ascii="Times New Roman" w:hAnsi="Times New Roman" w:cs="Times New Roman"/>
          <w:sz w:val="28"/>
          <w:szCs w:val="28"/>
        </w:rPr>
        <w:t>власності</w:t>
      </w:r>
      <w:proofErr w:type="spellEnd"/>
      <w:r w:rsidRPr="001308C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308C5" w:rsidRDefault="001308C5" w:rsidP="001308C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45E78">
        <w:rPr>
          <w:rFonts w:ascii="Times New Roman" w:hAnsi="Times New Roman" w:cs="Times New Roman"/>
          <w:sz w:val="28"/>
          <w:szCs w:val="28"/>
          <w:lang w:val="uk-UA"/>
        </w:rPr>
        <w:t xml:space="preserve">10. Порядок сплати податку </w:t>
      </w:r>
    </w:p>
    <w:p w:rsidR="001308C5" w:rsidRDefault="001308C5" w:rsidP="001308C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F4EC0">
        <w:rPr>
          <w:rFonts w:ascii="Times New Roman" w:hAnsi="Times New Roman" w:cs="Times New Roman"/>
          <w:sz w:val="28"/>
          <w:szCs w:val="28"/>
          <w:lang w:val="uk-UA"/>
        </w:rPr>
        <w:t xml:space="preserve">10.1. Податок сплачується за місцем розташування об’єкта/об’єктів оподаткування і зараховується до відповідного бюджету згідно з положеннями Бюджетного кодексу України. </w:t>
      </w:r>
    </w:p>
    <w:p w:rsidR="001308C5" w:rsidRDefault="001308C5" w:rsidP="001308C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45E78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11. Строки сплати податку </w:t>
      </w:r>
    </w:p>
    <w:p w:rsidR="00A708F3" w:rsidRDefault="001308C5" w:rsidP="001308C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F4EC0">
        <w:rPr>
          <w:rFonts w:ascii="Times New Roman" w:hAnsi="Times New Roman" w:cs="Times New Roman"/>
          <w:sz w:val="28"/>
          <w:szCs w:val="28"/>
          <w:lang w:val="uk-UA"/>
        </w:rPr>
        <w:t xml:space="preserve">11.1. Податкове зобов’язання за звітний рік з податку сплачується:  </w:t>
      </w:r>
    </w:p>
    <w:p w:rsidR="00A708F3" w:rsidRDefault="001308C5" w:rsidP="001308C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F4EC0">
        <w:rPr>
          <w:rFonts w:ascii="Times New Roman" w:hAnsi="Times New Roman" w:cs="Times New Roman"/>
          <w:sz w:val="28"/>
          <w:szCs w:val="28"/>
          <w:lang w:val="uk-UA"/>
        </w:rPr>
        <w:t xml:space="preserve">фізичними особами </w:t>
      </w:r>
      <w:r w:rsidR="00A708F3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CF4EC0">
        <w:rPr>
          <w:rFonts w:ascii="Times New Roman" w:hAnsi="Times New Roman" w:cs="Times New Roman"/>
          <w:sz w:val="28"/>
          <w:szCs w:val="28"/>
          <w:lang w:val="uk-UA"/>
        </w:rPr>
        <w:t xml:space="preserve"> протягом 60 днів з дня вручення податкового повідомлення</w:t>
      </w:r>
      <w:r w:rsidR="00745E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F4EC0">
        <w:rPr>
          <w:rFonts w:ascii="Times New Roman" w:hAnsi="Times New Roman" w:cs="Times New Roman"/>
          <w:sz w:val="28"/>
          <w:szCs w:val="28"/>
          <w:lang w:val="uk-UA"/>
        </w:rPr>
        <w:t xml:space="preserve">рішення;  </w:t>
      </w:r>
    </w:p>
    <w:p w:rsidR="001308C5" w:rsidRDefault="001308C5" w:rsidP="001308C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F4EC0">
        <w:rPr>
          <w:rFonts w:ascii="Times New Roman" w:hAnsi="Times New Roman" w:cs="Times New Roman"/>
          <w:sz w:val="28"/>
          <w:szCs w:val="28"/>
          <w:lang w:val="uk-UA"/>
        </w:rPr>
        <w:t>юридичними особами – авансовими внесками щокварталу до 30 числа місяця, що</w:t>
      </w:r>
      <w:r w:rsidR="00745E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F4EC0">
        <w:rPr>
          <w:rFonts w:ascii="Times New Roman" w:hAnsi="Times New Roman" w:cs="Times New Roman"/>
          <w:sz w:val="28"/>
          <w:szCs w:val="28"/>
          <w:lang w:val="uk-UA"/>
        </w:rPr>
        <w:t>наступає за звітним кварталом, які відображаються в річній податковій</w:t>
      </w:r>
      <w:r w:rsidR="00745E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F4EC0">
        <w:rPr>
          <w:rFonts w:ascii="Times New Roman" w:hAnsi="Times New Roman" w:cs="Times New Roman"/>
          <w:sz w:val="28"/>
          <w:szCs w:val="28"/>
          <w:lang w:val="uk-UA"/>
        </w:rPr>
        <w:t xml:space="preserve">декларації. </w:t>
      </w:r>
    </w:p>
    <w:p w:rsidR="001308C5" w:rsidRDefault="001308C5" w:rsidP="001308C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308C5">
        <w:rPr>
          <w:rFonts w:ascii="Times New Roman" w:hAnsi="Times New Roman" w:cs="Times New Roman"/>
          <w:sz w:val="28"/>
          <w:szCs w:val="28"/>
          <w:lang w:val="uk-UA"/>
        </w:rPr>
        <w:t xml:space="preserve">11.2 У разі якщо контролюючий орган не надіслав (не вручив) податкове/податкові повідомлення </w:t>
      </w:r>
      <w:r w:rsidR="00A708F3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1308C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708F3">
        <w:rPr>
          <w:rFonts w:ascii="Times New Roman" w:hAnsi="Times New Roman" w:cs="Times New Roman"/>
          <w:sz w:val="28"/>
          <w:szCs w:val="28"/>
          <w:lang w:val="uk-UA"/>
        </w:rPr>
        <w:t>рішен</w:t>
      </w:r>
      <w:r w:rsidRPr="001308C5">
        <w:rPr>
          <w:rFonts w:ascii="Times New Roman" w:hAnsi="Times New Roman" w:cs="Times New Roman"/>
          <w:sz w:val="28"/>
          <w:szCs w:val="28"/>
          <w:lang w:val="uk-UA"/>
        </w:rPr>
        <w:t xml:space="preserve">ня у строки, встановлені пунктом 8.2 розділу 8 цього Положення, фізичні особи звільняються від відповідальності, передбаченої Податковим кодексом України за несвоєчасну сплату податкового зобов’язання. </w:t>
      </w:r>
    </w:p>
    <w:p w:rsidR="00A5009B" w:rsidRPr="001308C5" w:rsidRDefault="001308C5" w:rsidP="001308C5">
      <w:pPr>
        <w:jc w:val="both"/>
        <w:rPr>
          <w:rFonts w:ascii="Times New Roman" w:hAnsi="Times New Roman" w:cs="Times New Roman"/>
          <w:sz w:val="28"/>
          <w:szCs w:val="28"/>
        </w:rPr>
      </w:pPr>
      <w:r w:rsidRPr="001308C5">
        <w:rPr>
          <w:rFonts w:ascii="Times New Roman" w:hAnsi="Times New Roman" w:cs="Times New Roman"/>
          <w:sz w:val="28"/>
          <w:szCs w:val="28"/>
        </w:rPr>
        <w:t xml:space="preserve">11.3 </w:t>
      </w:r>
      <w:proofErr w:type="spellStart"/>
      <w:r w:rsidRPr="001308C5">
        <w:rPr>
          <w:rFonts w:ascii="Times New Roman" w:hAnsi="Times New Roman" w:cs="Times New Roman"/>
          <w:sz w:val="28"/>
          <w:szCs w:val="28"/>
        </w:rPr>
        <w:t>Податкове</w:t>
      </w:r>
      <w:proofErr w:type="spellEnd"/>
      <w:r w:rsidRPr="001308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08C5">
        <w:rPr>
          <w:rFonts w:ascii="Times New Roman" w:hAnsi="Times New Roman" w:cs="Times New Roman"/>
          <w:sz w:val="28"/>
          <w:szCs w:val="28"/>
        </w:rPr>
        <w:t>зобов’язання</w:t>
      </w:r>
      <w:proofErr w:type="spellEnd"/>
      <w:r w:rsidRPr="001308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08C5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1308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08C5"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 w:rsidRPr="001308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08C5">
        <w:rPr>
          <w:rFonts w:ascii="Times New Roman" w:hAnsi="Times New Roman" w:cs="Times New Roman"/>
          <w:sz w:val="28"/>
          <w:szCs w:val="28"/>
        </w:rPr>
        <w:t>податку</w:t>
      </w:r>
      <w:proofErr w:type="spellEnd"/>
      <w:r w:rsidRPr="001308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08C5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Pr="001308C5">
        <w:rPr>
          <w:rFonts w:ascii="Times New Roman" w:hAnsi="Times New Roman" w:cs="Times New Roman"/>
          <w:sz w:val="28"/>
          <w:szCs w:val="28"/>
        </w:rPr>
        <w:t xml:space="preserve"> бути </w:t>
      </w:r>
      <w:proofErr w:type="spellStart"/>
      <w:r w:rsidRPr="001308C5">
        <w:rPr>
          <w:rFonts w:ascii="Times New Roman" w:hAnsi="Times New Roman" w:cs="Times New Roman"/>
          <w:sz w:val="28"/>
          <w:szCs w:val="28"/>
        </w:rPr>
        <w:t>нараховано</w:t>
      </w:r>
      <w:proofErr w:type="spellEnd"/>
      <w:r w:rsidRPr="001308C5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1308C5">
        <w:rPr>
          <w:rFonts w:ascii="Times New Roman" w:hAnsi="Times New Roman" w:cs="Times New Roman"/>
          <w:sz w:val="28"/>
          <w:szCs w:val="28"/>
        </w:rPr>
        <w:t>податкові</w:t>
      </w:r>
      <w:proofErr w:type="spellEnd"/>
      <w:r w:rsidRPr="001308C5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1308C5">
        <w:rPr>
          <w:rFonts w:ascii="Times New Roman" w:hAnsi="Times New Roman" w:cs="Times New Roman"/>
          <w:sz w:val="28"/>
          <w:szCs w:val="28"/>
        </w:rPr>
        <w:t>звітні</w:t>
      </w:r>
      <w:proofErr w:type="spellEnd"/>
      <w:r w:rsidRPr="001308C5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1308C5">
        <w:rPr>
          <w:rFonts w:ascii="Times New Roman" w:hAnsi="Times New Roman" w:cs="Times New Roman"/>
          <w:sz w:val="28"/>
          <w:szCs w:val="28"/>
        </w:rPr>
        <w:t>періоди</w:t>
      </w:r>
      <w:proofErr w:type="spellEnd"/>
      <w:r w:rsidRPr="001308C5">
        <w:rPr>
          <w:rFonts w:ascii="Times New Roman" w:hAnsi="Times New Roman" w:cs="Times New Roman"/>
          <w:sz w:val="28"/>
          <w:szCs w:val="28"/>
        </w:rPr>
        <w:t xml:space="preserve"> (роки) в межах </w:t>
      </w:r>
      <w:proofErr w:type="spellStart"/>
      <w:r w:rsidRPr="001308C5">
        <w:rPr>
          <w:rFonts w:ascii="Times New Roman" w:hAnsi="Times New Roman" w:cs="Times New Roman"/>
          <w:sz w:val="28"/>
          <w:szCs w:val="28"/>
        </w:rPr>
        <w:t>строків</w:t>
      </w:r>
      <w:proofErr w:type="spellEnd"/>
      <w:r w:rsidRPr="001308C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308C5">
        <w:rPr>
          <w:rFonts w:ascii="Times New Roman" w:hAnsi="Times New Roman" w:cs="Times New Roman"/>
          <w:sz w:val="28"/>
          <w:szCs w:val="28"/>
        </w:rPr>
        <w:t>визначених</w:t>
      </w:r>
      <w:proofErr w:type="spellEnd"/>
      <w:r w:rsidRPr="001308C5">
        <w:rPr>
          <w:rFonts w:ascii="Times New Roman" w:hAnsi="Times New Roman" w:cs="Times New Roman"/>
          <w:sz w:val="28"/>
          <w:szCs w:val="28"/>
        </w:rPr>
        <w:t xml:space="preserve"> пунктом 102.1 </w:t>
      </w:r>
      <w:proofErr w:type="spellStart"/>
      <w:r w:rsidRPr="001308C5">
        <w:rPr>
          <w:rFonts w:ascii="Times New Roman" w:hAnsi="Times New Roman" w:cs="Times New Roman"/>
          <w:sz w:val="28"/>
          <w:szCs w:val="28"/>
        </w:rPr>
        <w:t>статті</w:t>
      </w:r>
      <w:proofErr w:type="spellEnd"/>
      <w:r w:rsidRPr="001308C5">
        <w:rPr>
          <w:rFonts w:ascii="Times New Roman" w:hAnsi="Times New Roman" w:cs="Times New Roman"/>
          <w:sz w:val="28"/>
          <w:szCs w:val="28"/>
        </w:rPr>
        <w:t xml:space="preserve"> 102 </w:t>
      </w:r>
      <w:proofErr w:type="spellStart"/>
      <w:r w:rsidRPr="001308C5">
        <w:rPr>
          <w:rFonts w:ascii="Times New Roman" w:hAnsi="Times New Roman" w:cs="Times New Roman"/>
          <w:sz w:val="28"/>
          <w:szCs w:val="28"/>
        </w:rPr>
        <w:t>Податкового</w:t>
      </w:r>
      <w:proofErr w:type="spellEnd"/>
      <w:r w:rsidRPr="001308C5">
        <w:rPr>
          <w:rFonts w:ascii="Times New Roman" w:hAnsi="Times New Roman" w:cs="Times New Roman"/>
          <w:sz w:val="28"/>
          <w:szCs w:val="28"/>
        </w:rPr>
        <w:t xml:space="preserve"> кодексу </w:t>
      </w:r>
      <w:proofErr w:type="spellStart"/>
      <w:r w:rsidRPr="001308C5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1308C5">
        <w:rPr>
          <w:rFonts w:ascii="Times New Roman" w:hAnsi="Times New Roman" w:cs="Times New Roman"/>
          <w:sz w:val="28"/>
          <w:szCs w:val="28"/>
        </w:rPr>
        <w:t>.</w:t>
      </w:r>
    </w:p>
    <w:sectPr w:rsidR="00A5009B" w:rsidRPr="001308C5" w:rsidSect="001308C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08C5"/>
    <w:rsid w:val="001308C5"/>
    <w:rsid w:val="00144D91"/>
    <w:rsid w:val="001F0720"/>
    <w:rsid w:val="002D6608"/>
    <w:rsid w:val="003C5DC9"/>
    <w:rsid w:val="003F3E11"/>
    <w:rsid w:val="004F4A50"/>
    <w:rsid w:val="0061054D"/>
    <w:rsid w:val="00745E78"/>
    <w:rsid w:val="007F61C8"/>
    <w:rsid w:val="00852D29"/>
    <w:rsid w:val="00A5009B"/>
    <w:rsid w:val="00A6739E"/>
    <w:rsid w:val="00A708F3"/>
    <w:rsid w:val="00A742C9"/>
    <w:rsid w:val="00C142B8"/>
    <w:rsid w:val="00CF4EC0"/>
    <w:rsid w:val="00EA5E93"/>
    <w:rsid w:val="00EB4C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608"/>
  </w:style>
  <w:style w:type="paragraph" w:styleId="1">
    <w:name w:val="heading 1"/>
    <w:basedOn w:val="a"/>
    <w:link w:val="10"/>
    <w:uiPriority w:val="9"/>
    <w:qFormat/>
    <w:rsid w:val="002D6608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2D6608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D660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D660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 Spacing"/>
    <w:uiPriority w:val="1"/>
    <w:qFormat/>
    <w:rsid w:val="002D6608"/>
    <w:pPr>
      <w:spacing w:after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2736</Words>
  <Characters>15600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2021-07-20T06:06:00Z</cp:lastPrinted>
  <dcterms:created xsi:type="dcterms:W3CDTF">2021-07-19T13:01:00Z</dcterms:created>
  <dcterms:modified xsi:type="dcterms:W3CDTF">2021-07-20T06:07:00Z</dcterms:modified>
</cp:coreProperties>
</file>