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A8" w:rsidRDefault="00210CA8" w:rsidP="00210CA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ОГОЛОШЕН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НЯ</w:t>
      </w:r>
    </w:p>
    <w:p w:rsidR="00210CA8" w:rsidRDefault="00210CA8" w:rsidP="00210CA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про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проведення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повторного 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конкурсу на посаду директора </w:t>
      </w:r>
    </w:p>
    <w:p w:rsidR="00210CA8" w:rsidRPr="00210CA8" w:rsidRDefault="00210CA8" w:rsidP="00210CA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 w:rsidRPr="00210CA8">
        <w:rPr>
          <w:rFonts w:ascii="Times New Roman" w:eastAsia="Times New Roman" w:hAnsi="Times New Roman"/>
          <w:sz w:val="28"/>
          <w:szCs w:val="20"/>
          <w:lang w:val="uk-UA" w:eastAsia="ru-RU"/>
        </w:rPr>
        <w:t>Каравелівської</w:t>
      </w:r>
      <w:proofErr w:type="spellEnd"/>
      <w:r w:rsidRPr="00210CA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ЗОШ І – ІІ ступенів</w:t>
      </w:r>
    </w:p>
    <w:p w:rsidR="00210CA8" w:rsidRPr="00210CA8" w:rsidRDefault="00210CA8" w:rsidP="00210CA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210CA8" w:rsidRPr="00A13DFF" w:rsidRDefault="00210CA8" w:rsidP="00210CA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04 серпня </w:t>
      </w:r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2021 року (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включно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)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проводиться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прийом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документів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на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конкурсний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відбі</w:t>
      </w:r>
      <w:proofErr w:type="gram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proofErr w:type="spellEnd"/>
      <w:proofErr w:type="gram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на посаду директора:</w:t>
      </w:r>
    </w:p>
    <w:p w:rsidR="00210CA8" w:rsidRPr="00A13DFF" w:rsidRDefault="00210CA8" w:rsidP="00210CA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proofErr w:type="gram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Каравелівської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загальноосвітньої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школи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І-ІІ ступенів Мішково-Погорілівської 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сільської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ради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юридична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адреса:  </w:t>
      </w:r>
      <w:r w:rsidRPr="00A13DFF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57242,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Миколаївська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область,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Вітовський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район,</w:t>
      </w:r>
      <w:bookmarkStart w:id="0" w:name="_dx_frag_StartFragment"/>
      <w:bookmarkEnd w:id="0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F5F5C">
        <w:rPr>
          <w:rFonts w:ascii="Times New Roman" w:hAnsi="Times New Roman"/>
          <w:sz w:val="28"/>
          <w:szCs w:val="28"/>
          <w:lang w:eastAsia="ru-RU"/>
        </w:rPr>
        <w:t>с-</w:t>
      </w:r>
      <w:proofErr w:type="spellStart"/>
      <w:r w:rsidRPr="00AF5F5C">
        <w:rPr>
          <w:rFonts w:ascii="Times New Roman" w:hAnsi="Times New Roman"/>
          <w:sz w:val="28"/>
          <w:szCs w:val="28"/>
          <w:lang w:eastAsia="ru-RU"/>
        </w:rPr>
        <w:t>ще</w:t>
      </w:r>
      <w:proofErr w:type="spellEnd"/>
      <w:r w:rsidRPr="00AF5F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F5F5C">
        <w:rPr>
          <w:rFonts w:ascii="Times New Roman" w:hAnsi="Times New Roman"/>
          <w:sz w:val="28"/>
          <w:szCs w:val="28"/>
          <w:lang w:eastAsia="ru-RU"/>
        </w:rPr>
        <w:t>Каравелове</w:t>
      </w:r>
      <w:proofErr w:type="spellEnd"/>
      <w:r w:rsidRPr="00AF5F5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F5F5C">
        <w:rPr>
          <w:rFonts w:ascii="Times New Roman" w:hAnsi="Times New Roman"/>
          <w:sz w:val="28"/>
          <w:szCs w:val="28"/>
          <w:lang w:eastAsia="ru-RU"/>
        </w:rPr>
        <w:t>вул</w:t>
      </w:r>
      <w:proofErr w:type="spellEnd"/>
      <w:r w:rsidRPr="00AF5F5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AF5F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F5F5C">
        <w:rPr>
          <w:rFonts w:ascii="Times New Roman" w:hAnsi="Times New Roman"/>
          <w:sz w:val="28"/>
          <w:szCs w:val="28"/>
          <w:lang w:eastAsia="ru-RU"/>
        </w:rPr>
        <w:t>Парникова</w:t>
      </w:r>
      <w:proofErr w:type="spellEnd"/>
      <w:r w:rsidRPr="00AF5F5C">
        <w:rPr>
          <w:rFonts w:ascii="Times New Roman" w:hAnsi="Times New Roman"/>
          <w:sz w:val="28"/>
          <w:szCs w:val="28"/>
          <w:lang w:eastAsia="ru-RU"/>
        </w:rPr>
        <w:t>, 6</w:t>
      </w:r>
      <w:proofErr w:type="gram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)</w:t>
      </w:r>
      <w:proofErr w:type="gramEnd"/>
    </w:p>
    <w:p w:rsidR="00210CA8" w:rsidRPr="00A13DFF" w:rsidRDefault="00210CA8" w:rsidP="00210CA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proofErr w:type="gram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Умови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оплати 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праці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наказ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Міністерства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освіти і науки України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від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26.09.2005 № 557 “Про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впорядкування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умов оплати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праці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та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затвердження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схем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тарифних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розрядів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працівників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навчальних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закладів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установ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освіти та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наукових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установ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”, а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також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Інструкція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про порядок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обчислення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заробітної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плати працівників освіти,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затверджена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наказом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Міністерства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осв</w:t>
      </w:r>
      <w:proofErr w:type="gram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іти України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від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15.04.1993 № 102.</w:t>
      </w:r>
    </w:p>
    <w:p w:rsidR="00210CA8" w:rsidRPr="00A13DFF" w:rsidRDefault="00210CA8" w:rsidP="00210CA8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Кваліфікаційні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вимоги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gram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до</w:t>
      </w:r>
      <w:proofErr w:type="gram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кандидатів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•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громадянство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України,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•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володіння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державною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мовою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•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вища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освіта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ступеня, не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нижче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магістра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•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стаж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педагогічної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роботи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не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менше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трьох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рокі</w:t>
      </w:r>
      <w:proofErr w:type="gram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proofErr w:type="spellEnd"/>
      <w:proofErr w:type="gram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•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організаторські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здібності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•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фізичний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і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психічний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стан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осіб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не повинен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перешкоджати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виконанню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професійних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обов’язкі</w:t>
      </w:r>
      <w:proofErr w:type="gram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proofErr w:type="spellEnd"/>
      <w:proofErr w:type="gram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210CA8" w:rsidRPr="00A13DFF" w:rsidRDefault="00210CA8" w:rsidP="00210CA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Порядок 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подання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документів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.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Для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участі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proofErr w:type="gram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конкурсі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подаються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такі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документи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•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заява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про участь </w:t>
      </w:r>
      <w:proofErr w:type="gram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proofErr w:type="gram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конкурсі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з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наданням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згоди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на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обробку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персональних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даних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відповідно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до Закону України «Про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захист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персональних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даних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»;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•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автобіографія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та/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або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резюме (за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вибором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учасника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конкурсу);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•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копія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паспорта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громадянина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України;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•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копія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документа про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вищу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освіту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(з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додатком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що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є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його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невід’ємною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частиною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) не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нижче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освітнього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ступеня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магістра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proofErr w:type="spellStart"/>
      <w:proofErr w:type="gram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спец</w:t>
      </w:r>
      <w:proofErr w:type="gram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іаліста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);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•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документ,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що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ідтверджує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вільне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володіння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державною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мовою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•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копія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трудової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книжки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чи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інших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документів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що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ідтверджують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стаж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педагогічної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науково-педагогічної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)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роботи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не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менше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трьох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років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на день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їх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подання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•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довідка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про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відсутність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судимості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•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довідка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про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проходження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попереднього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(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періодичного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) </w:t>
      </w:r>
      <w:proofErr w:type="spellStart"/>
      <w:proofErr w:type="gram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псих</w:t>
      </w:r>
      <w:proofErr w:type="gram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іатричного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огляду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•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мотиваційний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лист,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складений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у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дов</w:t>
      </w:r>
      <w:proofErr w:type="gram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ільній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формі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Особа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може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надати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інші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документи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що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ідтверджують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її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професійні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та/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або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моральні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якості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210CA8" w:rsidRPr="00A13DFF" w:rsidRDefault="00210CA8" w:rsidP="00210CA8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Конкурс 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складається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з 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наступних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етапі</w:t>
      </w:r>
      <w:proofErr w:type="gram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в</w:t>
      </w:r>
      <w:proofErr w:type="spellEnd"/>
      <w:proofErr w:type="gram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</w:p>
    <w:p w:rsidR="00210CA8" w:rsidRPr="00A13DFF" w:rsidRDefault="00210CA8" w:rsidP="00210C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З 05 по 09 серпня</w:t>
      </w:r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2021 року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конкурсна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комісія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перевіряє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подані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кандида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т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ами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документи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на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відповідність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установленим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законодавством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вимогам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приймає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рішення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про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недопущення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до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участі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у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конкурсі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кандидатів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які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подали не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всі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документи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необхідні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для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участі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в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конкурсі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відповідно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до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вимог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законодавства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або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подали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документи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після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завершення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строку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їх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подання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Перелік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кандидатів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яких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допущено до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участі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у </w:t>
      </w:r>
      <w:proofErr w:type="gram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конкурсному</w:t>
      </w:r>
      <w:proofErr w:type="gram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відборі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оприлюднюється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на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офіційному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сайті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Мішково-Погорілівської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сільської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ради.</w:t>
      </w:r>
    </w:p>
    <w:p w:rsidR="00210CA8" w:rsidRPr="00A13DFF" w:rsidRDefault="00210CA8" w:rsidP="00210C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10 серпня</w:t>
      </w:r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2021 року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кандидати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яких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допущено до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участі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у конкурсному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відборі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ознайомлюються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із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закладом загальної середньої освіти,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його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трудовим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колективом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та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представниками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батьківського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самоврядування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210CA8" w:rsidRPr="00A13DFF" w:rsidRDefault="00210CA8" w:rsidP="00210CA8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18 серпня</w:t>
      </w:r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2021 року за 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окремим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графіком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проводиться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тестування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кандидатів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на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знання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законодавства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України у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сфері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загальної середньої освіти,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розв’язання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ситуаційного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завдання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та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презентація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перспективного плану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розвитку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закладу загальної середньої освіти.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       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Документи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подаються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до </w:t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04 серпня</w:t>
      </w:r>
      <w:bookmarkStart w:id="1" w:name="_GoBack"/>
      <w:bookmarkEnd w:id="1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2021 року (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включно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)  з 10.00  до 14.00  за </w:t>
      </w:r>
      <w:proofErr w:type="spellStart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адресою</w:t>
      </w:r>
      <w:proofErr w:type="spellEnd"/>
      <w:r w:rsidRPr="00A13DFF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 с.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Мішково-Погорі</w:t>
      </w:r>
      <w:proofErr w:type="gram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лове</w:t>
      </w:r>
      <w:proofErr w:type="spellEnd"/>
      <w:proofErr w:type="gram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вул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Валі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Котика, 23</w:t>
      </w:r>
    </w:p>
    <w:p w:rsidR="00210CA8" w:rsidRPr="00A13DFF" w:rsidRDefault="00210CA8" w:rsidP="00210C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Відповідальна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особа –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Криницька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Ірина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Анатоліївна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(тел. 0972660199),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електронна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>пошта</w:t>
      </w:r>
      <w:proofErr w:type="spellEnd"/>
      <w:r w:rsidRPr="00A13DFF">
        <w:rPr>
          <w:rFonts w:ascii="Times New Roman" w:eastAsia="Times New Roman" w:hAnsi="Times New Roman"/>
          <w:sz w:val="28"/>
          <w:szCs w:val="20"/>
          <w:lang w:eastAsia="ru-RU"/>
        </w:rPr>
        <w:t xml:space="preserve"> viddil.okms.m.pogorelovo@gmail.com</w:t>
      </w:r>
    </w:p>
    <w:p w:rsidR="00210CA8" w:rsidRPr="00A13DFF" w:rsidRDefault="00210CA8" w:rsidP="00210CA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D00C2" w:rsidRDefault="007D00C2"/>
    <w:sectPr w:rsidR="007D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3056"/>
    <w:multiLevelType w:val="hybridMultilevel"/>
    <w:tmpl w:val="FE0480C0"/>
    <w:lvl w:ilvl="0" w:tplc="13EC821C">
      <w:start w:val="2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A8"/>
    <w:rsid w:val="00210CA8"/>
    <w:rsid w:val="007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2021-07-12T12:35:00Z</dcterms:created>
  <dcterms:modified xsi:type="dcterms:W3CDTF">2021-07-12T12:47:00Z</dcterms:modified>
</cp:coreProperties>
</file>