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43B" w:rsidRPr="00FB043B" w:rsidRDefault="00FB043B" w:rsidP="00FB043B">
      <w:pPr>
        <w:shd w:val="clear" w:color="auto" w:fill="FFFFFF"/>
        <w:spacing w:before="150" w:after="150" w:line="240" w:lineRule="auto"/>
        <w:ind w:left="450" w:right="450"/>
        <w:jc w:val="right"/>
        <w:rPr>
          <w:rFonts w:ascii="Times New Roman" w:eastAsia="Times New Roman" w:hAnsi="Times New Roman" w:cs="Times New Roman"/>
          <w:b/>
          <w:bCs/>
          <w:color w:val="000000"/>
          <w:sz w:val="28"/>
          <w:szCs w:val="28"/>
          <w:lang w:eastAsia="uk-UA"/>
        </w:rPr>
      </w:pPr>
      <w:bookmarkStart w:id="0" w:name="_Hlk45638175"/>
      <w:bookmarkEnd w:id="0"/>
      <w:r w:rsidRPr="00FB043B">
        <w:rPr>
          <w:rFonts w:ascii="Times New Roman" w:eastAsia="Times New Roman" w:hAnsi="Times New Roman" w:cs="Times New Roman"/>
          <w:b/>
          <w:bCs/>
          <w:color w:val="000000"/>
          <w:sz w:val="28"/>
          <w:szCs w:val="28"/>
          <w:lang w:eastAsia="uk-UA"/>
        </w:rPr>
        <w:t>ЗАТВЕРДЖЕНО</w:t>
      </w:r>
    </w:p>
    <w:p w:rsidR="00FB043B" w:rsidRPr="00FB043B" w:rsidRDefault="00FB043B" w:rsidP="00FB043B">
      <w:pPr>
        <w:shd w:val="clear" w:color="auto" w:fill="FFFFFF"/>
        <w:spacing w:before="150" w:after="150" w:line="240" w:lineRule="auto"/>
        <w:ind w:left="450" w:right="450"/>
        <w:jc w:val="right"/>
        <w:rPr>
          <w:rFonts w:ascii="Times New Roman" w:eastAsia="Times New Roman" w:hAnsi="Times New Roman" w:cs="Times New Roman"/>
          <w:b/>
          <w:bCs/>
          <w:color w:val="000000"/>
          <w:sz w:val="28"/>
          <w:szCs w:val="28"/>
          <w:lang w:eastAsia="uk-UA"/>
        </w:rPr>
      </w:pPr>
      <w:r w:rsidRPr="00FB043B">
        <w:rPr>
          <w:rFonts w:ascii="Times New Roman" w:eastAsia="Times New Roman" w:hAnsi="Times New Roman" w:cs="Times New Roman"/>
          <w:b/>
          <w:bCs/>
          <w:color w:val="000000"/>
          <w:sz w:val="28"/>
          <w:szCs w:val="28"/>
          <w:lang w:eastAsia="uk-UA"/>
        </w:rPr>
        <w:t xml:space="preserve">Рішення сільської ради </w:t>
      </w:r>
    </w:p>
    <w:p w:rsidR="00352735" w:rsidRDefault="00FB043B" w:rsidP="00FB043B">
      <w:pPr>
        <w:shd w:val="clear" w:color="auto" w:fill="FFFFFF"/>
        <w:spacing w:before="150" w:after="150" w:line="240" w:lineRule="auto"/>
        <w:ind w:left="450" w:right="450"/>
        <w:jc w:val="right"/>
        <w:rPr>
          <w:rFonts w:ascii="Times New Roman" w:eastAsia="Times New Roman" w:hAnsi="Times New Roman" w:cs="Times New Roman"/>
          <w:b/>
          <w:bCs/>
          <w:color w:val="000000"/>
          <w:sz w:val="28"/>
          <w:szCs w:val="28"/>
          <w:lang w:eastAsia="uk-UA"/>
        </w:rPr>
      </w:pPr>
      <w:r w:rsidRPr="00FB043B">
        <w:rPr>
          <w:rFonts w:ascii="Times New Roman" w:eastAsia="Times New Roman" w:hAnsi="Times New Roman" w:cs="Times New Roman"/>
          <w:b/>
          <w:bCs/>
          <w:color w:val="000000"/>
          <w:sz w:val="28"/>
          <w:szCs w:val="28"/>
          <w:lang w:eastAsia="uk-UA"/>
        </w:rPr>
        <w:t>№___ від ___20</w:t>
      </w:r>
      <w:r>
        <w:rPr>
          <w:rFonts w:ascii="Times New Roman" w:eastAsia="Times New Roman" w:hAnsi="Times New Roman" w:cs="Times New Roman"/>
          <w:b/>
          <w:bCs/>
          <w:color w:val="000000"/>
          <w:sz w:val="28"/>
          <w:szCs w:val="28"/>
          <w:lang w:eastAsia="uk-UA"/>
        </w:rPr>
        <w:t>20</w:t>
      </w:r>
      <w:r w:rsidRPr="00FB043B">
        <w:rPr>
          <w:rFonts w:ascii="Times New Roman" w:eastAsia="Times New Roman" w:hAnsi="Times New Roman" w:cs="Times New Roman"/>
          <w:b/>
          <w:bCs/>
          <w:color w:val="000000"/>
          <w:sz w:val="28"/>
          <w:szCs w:val="28"/>
          <w:lang w:eastAsia="uk-UA"/>
        </w:rPr>
        <w:t xml:space="preserve"> року</w:t>
      </w:r>
    </w:p>
    <w:p w:rsidR="00352735" w:rsidRDefault="00352735" w:rsidP="00F363B4">
      <w:pPr>
        <w:shd w:val="clear" w:color="auto" w:fill="FFFFFF"/>
        <w:spacing w:before="150" w:after="150" w:line="240" w:lineRule="auto"/>
        <w:ind w:left="450" w:right="450"/>
        <w:jc w:val="center"/>
        <w:rPr>
          <w:rFonts w:ascii="Times New Roman" w:eastAsia="Times New Roman" w:hAnsi="Times New Roman" w:cs="Times New Roman"/>
          <w:b/>
          <w:bCs/>
          <w:color w:val="000000"/>
          <w:sz w:val="28"/>
          <w:szCs w:val="28"/>
          <w:lang w:eastAsia="uk-UA"/>
        </w:rPr>
      </w:pPr>
    </w:p>
    <w:p w:rsidR="00352735" w:rsidRDefault="00352735" w:rsidP="00F363B4">
      <w:pPr>
        <w:shd w:val="clear" w:color="auto" w:fill="FFFFFF"/>
        <w:spacing w:before="150" w:after="150" w:line="240" w:lineRule="auto"/>
        <w:ind w:left="450" w:right="450"/>
        <w:jc w:val="center"/>
        <w:rPr>
          <w:rFonts w:ascii="Times New Roman" w:eastAsia="Times New Roman" w:hAnsi="Times New Roman" w:cs="Times New Roman"/>
          <w:b/>
          <w:bCs/>
          <w:color w:val="000000"/>
          <w:sz w:val="28"/>
          <w:szCs w:val="28"/>
          <w:lang w:eastAsia="uk-UA"/>
        </w:rPr>
      </w:pPr>
    </w:p>
    <w:p w:rsidR="00352735" w:rsidRDefault="00352735" w:rsidP="00F363B4">
      <w:pPr>
        <w:shd w:val="clear" w:color="auto" w:fill="FFFFFF"/>
        <w:spacing w:before="150" w:after="150" w:line="240" w:lineRule="auto"/>
        <w:ind w:left="450" w:right="450"/>
        <w:jc w:val="center"/>
        <w:rPr>
          <w:rFonts w:ascii="Times New Roman" w:eastAsia="Times New Roman" w:hAnsi="Times New Roman" w:cs="Times New Roman"/>
          <w:b/>
          <w:bCs/>
          <w:color w:val="000000"/>
          <w:sz w:val="28"/>
          <w:szCs w:val="28"/>
          <w:lang w:eastAsia="uk-UA"/>
        </w:rPr>
      </w:pPr>
    </w:p>
    <w:p w:rsidR="00352735" w:rsidRDefault="00352735" w:rsidP="00F363B4">
      <w:pPr>
        <w:shd w:val="clear" w:color="auto" w:fill="FFFFFF"/>
        <w:spacing w:before="150" w:after="150" w:line="240" w:lineRule="auto"/>
        <w:ind w:left="450" w:right="450"/>
        <w:jc w:val="center"/>
        <w:rPr>
          <w:rFonts w:ascii="Times New Roman" w:eastAsia="Times New Roman" w:hAnsi="Times New Roman" w:cs="Times New Roman"/>
          <w:b/>
          <w:bCs/>
          <w:color w:val="000000"/>
          <w:sz w:val="28"/>
          <w:szCs w:val="28"/>
          <w:lang w:eastAsia="uk-UA"/>
        </w:rPr>
      </w:pPr>
    </w:p>
    <w:p w:rsidR="00352735" w:rsidRDefault="00352735" w:rsidP="00F363B4">
      <w:pPr>
        <w:shd w:val="clear" w:color="auto" w:fill="FFFFFF"/>
        <w:spacing w:before="150" w:after="150" w:line="240" w:lineRule="auto"/>
        <w:ind w:left="450" w:right="450"/>
        <w:jc w:val="center"/>
        <w:rPr>
          <w:rFonts w:ascii="Times New Roman" w:eastAsia="Times New Roman" w:hAnsi="Times New Roman" w:cs="Times New Roman"/>
          <w:b/>
          <w:bCs/>
          <w:color w:val="000000"/>
          <w:sz w:val="28"/>
          <w:szCs w:val="28"/>
          <w:lang w:eastAsia="uk-UA"/>
        </w:rPr>
      </w:pPr>
    </w:p>
    <w:p w:rsidR="00352735" w:rsidRDefault="00352735" w:rsidP="00F363B4">
      <w:pPr>
        <w:shd w:val="clear" w:color="auto" w:fill="FFFFFF"/>
        <w:spacing w:before="150" w:after="150" w:line="240" w:lineRule="auto"/>
        <w:ind w:left="450" w:right="450"/>
        <w:jc w:val="center"/>
        <w:rPr>
          <w:rFonts w:ascii="Times New Roman" w:eastAsia="Times New Roman" w:hAnsi="Times New Roman" w:cs="Times New Roman"/>
          <w:b/>
          <w:bCs/>
          <w:color w:val="000000"/>
          <w:sz w:val="28"/>
          <w:szCs w:val="28"/>
          <w:lang w:eastAsia="uk-UA"/>
        </w:rPr>
      </w:pPr>
    </w:p>
    <w:p w:rsidR="00352735" w:rsidRDefault="00352735" w:rsidP="00F363B4">
      <w:pPr>
        <w:shd w:val="clear" w:color="auto" w:fill="FFFFFF"/>
        <w:spacing w:before="150" w:after="150" w:line="240" w:lineRule="auto"/>
        <w:ind w:left="450" w:right="450"/>
        <w:jc w:val="center"/>
        <w:rPr>
          <w:rFonts w:ascii="Times New Roman" w:eastAsia="Times New Roman" w:hAnsi="Times New Roman" w:cs="Times New Roman"/>
          <w:b/>
          <w:bCs/>
          <w:color w:val="000000"/>
          <w:sz w:val="28"/>
          <w:szCs w:val="28"/>
          <w:lang w:eastAsia="uk-UA"/>
        </w:rPr>
      </w:pPr>
    </w:p>
    <w:p w:rsidR="00352735" w:rsidRDefault="00352735" w:rsidP="00F363B4">
      <w:pPr>
        <w:shd w:val="clear" w:color="auto" w:fill="FFFFFF"/>
        <w:spacing w:before="150" w:after="150" w:line="240" w:lineRule="auto"/>
        <w:ind w:left="450" w:right="450"/>
        <w:jc w:val="center"/>
        <w:rPr>
          <w:rFonts w:ascii="Times New Roman" w:eastAsia="Times New Roman" w:hAnsi="Times New Roman" w:cs="Times New Roman"/>
          <w:b/>
          <w:bCs/>
          <w:color w:val="000000"/>
          <w:sz w:val="28"/>
          <w:szCs w:val="28"/>
          <w:lang w:eastAsia="uk-UA"/>
        </w:rPr>
      </w:pPr>
    </w:p>
    <w:p w:rsidR="00352735" w:rsidRDefault="00352735" w:rsidP="00F363B4">
      <w:pPr>
        <w:shd w:val="clear" w:color="auto" w:fill="FFFFFF"/>
        <w:spacing w:before="150" w:after="150" w:line="240" w:lineRule="auto"/>
        <w:ind w:left="450" w:right="450"/>
        <w:jc w:val="center"/>
        <w:rPr>
          <w:rFonts w:ascii="Times New Roman" w:eastAsia="Times New Roman" w:hAnsi="Times New Roman" w:cs="Times New Roman"/>
          <w:b/>
          <w:bCs/>
          <w:color w:val="000000"/>
          <w:sz w:val="28"/>
          <w:szCs w:val="28"/>
          <w:lang w:eastAsia="uk-UA"/>
        </w:rPr>
      </w:pPr>
    </w:p>
    <w:p w:rsidR="00352735" w:rsidRDefault="00352735" w:rsidP="00F363B4">
      <w:pPr>
        <w:shd w:val="clear" w:color="auto" w:fill="FFFFFF"/>
        <w:spacing w:before="150" w:after="150" w:line="240" w:lineRule="auto"/>
        <w:ind w:left="450" w:right="450"/>
        <w:jc w:val="center"/>
        <w:rPr>
          <w:rFonts w:ascii="Times New Roman" w:eastAsia="Times New Roman" w:hAnsi="Times New Roman" w:cs="Times New Roman"/>
          <w:b/>
          <w:bCs/>
          <w:color w:val="000000"/>
          <w:sz w:val="28"/>
          <w:szCs w:val="28"/>
          <w:lang w:eastAsia="uk-UA"/>
        </w:rPr>
      </w:pPr>
    </w:p>
    <w:p w:rsidR="00A44846" w:rsidRDefault="00DC29EA" w:rsidP="00F363B4">
      <w:pPr>
        <w:shd w:val="clear" w:color="auto" w:fill="FFFFFF"/>
        <w:spacing w:before="150" w:after="150" w:line="240" w:lineRule="auto"/>
        <w:ind w:left="450" w:right="450"/>
        <w:jc w:val="center"/>
        <w:rPr>
          <w:rFonts w:ascii="Times New Roman" w:eastAsia="Times New Roman" w:hAnsi="Times New Roman" w:cs="Times New Roman"/>
          <w:b/>
          <w:bCs/>
          <w:color w:val="000000"/>
          <w:sz w:val="28"/>
          <w:szCs w:val="28"/>
          <w:lang w:eastAsia="uk-UA"/>
        </w:rPr>
      </w:pPr>
      <w:r>
        <w:rPr>
          <w:rFonts w:ascii="Times New Roman" w:eastAsia="Times New Roman" w:hAnsi="Times New Roman" w:cs="Times New Roman"/>
          <w:b/>
          <w:bCs/>
          <w:color w:val="000000"/>
          <w:sz w:val="28"/>
          <w:szCs w:val="28"/>
          <w:lang w:eastAsia="uk-UA"/>
        </w:rPr>
        <w:t>СТРАТЕГІЯ</w:t>
      </w:r>
      <w:r w:rsidR="00E95F08" w:rsidRPr="007B6A1B">
        <w:rPr>
          <w:rFonts w:ascii="Times New Roman" w:eastAsia="Times New Roman" w:hAnsi="Times New Roman" w:cs="Times New Roman"/>
          <w:b/>
          <w:bCs/>
          <w:color w:val="000000"/>
          <w:sz w:val="28"/>
          <w:szCs w:val="28"/>
          <w:lang w:eastAsia="uk-UA"/>
        </w:rPr>
        <w:t xml:space="preserve"> СОЦІАЛЬНО-ЕКОНОМІЧНОГО РОЗВИТКУ МІШКОВО-ПОГОРІЛІВСЬКОЇ СІЛЬСЬКОЇ РАДИ </w:t>
      </w:r>
      <w:r w:rsidR="005F3647" w:rsidRPr="007B6A1B">
        <w:rPr>
          <w:rFonts w:ascii="Times New Roman" w:eastAsia="Times New Roman" w:hAnsi="Times New Roman" w:cs="Times New Roman"/>
          <w:color w:val="000000"/>
          <w:sz w:val="28"/>
          <w:szCs w:val="28"/>
          <w:lang w:eastAsia="uk-UA"/>
        </w:rPr>
        <w:br/>
      </w:r>
      <w:r w:rsidR="00E95F08" w:rsidRPr="007B6A1B">
        <w:rPr>
          <w:rFonts w:ascii="Times New Roman" w:eastAsia="Times New Roman" w:hAnsi="Times New Roman" w:cs="Times New Roman"/>
          <w:b/>
          <w:bCs/>
          <w:color w:val="000000"/>
          <w:sz w:val="28"/>
          <w:szCs w:val="28"/>
          <w:lang w:eastAsia="uk-UA"/>
        </w:rPr>
        <w:t>(</w:t>
      </w:r>
      <w:r w:rsidR="005F3647" w:rsidRPr="007B6A1B">
        <w:rPr>
          <w:rFonts w:ascii="Times New Roman" w:eastAsia="Times New Roman" w:hAnsi="Times New Roman" w:cs="Times New Roman"/>
          <w:b/>
          <w:bCs/>
          <w:color w:val="000000"/>
          <w:sz w:val="28"/>
          <w:szCs w:val="28"/>
          <w:lang w:eastAsia="uk-UA"/>
        </w:rPr>
        <w:t>об'єднаної територіальної громади</w:t>
      </w:r>
      <w:r w:rsidR="00E95F08" w:rsidRPr="007B6A1B">
        <w:rPr>
          <w:rFonts w:ascii="Times New Roman" w:eastAsia="Times New Roman" w:hAnsi="Times New Roman" w:cs="Times New Roman"/>
          <w:b/>
          <w:bCs/>
          <w:color w:val="000000"/>
          <w:sz w:val="28"/>
          <w:szCs w:val="28"/>
          <w:lang w:eastAsia="uk-UA"/>
        </w:rPr>
        <w:t>)</w:t>
      </w:r>
      <w:r w:rsidR="005F3647" w:rsidRPr="007B6A1B">
        <w:rPr>
          <w:rFonts w:ascii="Times New Roman" w:eastAsia="Times New Roman" w:hAnsi="Times New Roman" w:cs="Times New Roman"/>
          <w:color w:val="000000"/>
          <w:sz w:val="28"/>
          <w:szCs w:val="28"/>
          <w:lang w:eastAsia="uk-UA"/>
        </w:rPr>
        <w:br/>
      </w:r>
      <w:r w:rsidR="005F3647" w:rsidRPr="007B6A1B">
        <w:rPr>
          <w:rFonts w:ascii="Times New Roman" w:eastAsia="Times New Roman" w:hAnsi="Times New Roman" w:cs="Times New Roman"/>
          <w:b/>
          <w:bCs/>
          <w:color w:val="000000"/>
          <w:sz w:val="28"/>
          <w:szCs w:val="28"/>
          <w:lang w:eastAsia="uk-UA"/>
        </w:rPr>
        <w:t xml:space="preserve">на </w:t>
      </w:r>
      <w:r w:rsidR="00E95F08" w:rsidRPr="007B6A1B">
        <w:rPr>
          <w:rFonts w:ascii="Times New Roman" w:eastAsia="Times New Roman" w:hAnsi="Times New Roman" w:cs="Times New Roman"/>
          <w:b/>
          <w:bCs/>
          <w:color w:val="000000"/>
          <w:sz w:val="28"/>
          <w:szCs w:val="28"/>
          <w:lang w:eastAsia="uk-UA"/>
        </w:rPr>
        <w:t>202</w:t>
      </w:r>
      <w:r>
        <w:rPr>
          <w:rFonts w:ascii="Times New Roman" w:eastAsia="Times New Roman" w:hAnsi="Times New Roman" w:cs="Times New Roman"/>
          <w:b/>
          <w:bCs/>
          <w:color w:val="000000"/>
          <w:sz w:val="28"/>
          <w:szCs w:val="28"/>
          <w:lang w:eastAsia="uk-UA"/>
        </w:rPr>
        <w:t>1</w:t>
      </w:r>
      <w:r w:rsidR="00E95F08" w:rsidRPr="007B6A1B">
        <w:rPr>
          <w:rFonts w:ascii="Times New Roman" w:eastAsia="Times New Roman" w:hAnsi="Times New Roman" w:cs="Times New Roman"/>
          <w:b/>
          <w:bCs/>
          <w:color w:val="000000"/>
          <w:sz w:val="28"/>
          <w:szCs w:val="28"/>
          <w:lang w:eastAsia="uk-UA"/>
        </w:rPr>
        <w:t xml:space="preserve"> – 202</w:t>
      </w:r>
      <w:r>
        <w:rPr>
          <w:rFonts w:ascii="Times New Roman" w:eastAsia="Times New Roman" w:hAnsi="Times New Roman" w:cs="Times New Roman"/>
          <w:b/>
          <w:bCs/>
          <w:color w:val="000000"/>
          <w:sz w:val="28"/>
          <w:szCs w:val="28"/>
          <w:lang w:eastAsia="uk-UA"/>
        </w:rPr>
        <w:t>7</w:t>
      </w:r>
      <w:r w:rsidR="00E95F08" w:rsidRPr="007B6A1B">
        <w:rPr>
          <w:rFonts w:ascii="Times New Roman" w:eastAsia="Times New Roman" w:hAnsi="Times New Roman" w:cs="Times New Roman"/>
          <w:b/>
          <w:bCs/>
          <w:color w:val="000000"/>
          <w:sz w:val="28"/>
          <w:szCs w:val="28"/>
          <w:lang w:eastAsia="uk-UA"/>
        </w:rPr>
        <w:t xml:space="preserve"> </w:t>
      </w:r>
      <w:r w:rsidR="005F3647" w:rsidRPr="007B6A1B">
        <w:rPr>
          <w:rFonts w:ascii="Times New Roman" w:eastAsia="Times New Roman" w:hAnsi="Times New Roman" w:cs="Times New Roman"/>
          <w:b/>
          <w:bCs/>
          <w:color w:val="000000"/>
          <w:sz w:val="28"/>
          <w:szCs w:val="28"/>
          <w:lang w:eastAsia="uk-UA"/>
        </w:rPr>
        <w:t>рр.</w:t>
      </w:r>
      <w:r w:rsidR="00A44846">
        <w:rPr>
          <w:rFonts w:ascii="Times New Roman" w:eastAsia="Times New Roman" w:hAnsi="Times New Roman" w:cs="Times New Roman"/>
          <w:b/>
          <w:bCs/>
          <w:color w:val="000000"/>
          <w:sz w:val="28"/>
          <w:szCs w:val="28"/>
          <w:lang w:eastAsia="uk-UA"/>
        </w:rPr>
        <w:br w:type="page"/>
      </w:r>
    </w:p>
    <w:p w:rsidR="005F3647" w:rsidRDefault="00A44846" w:rsidP="00F363B4">
      <w:pPr>
        <w:shd w:val="clear" w:color="auto" w:fill="FFFFFF"/>
        <w:spacing w:before="150" w:after="150" w:line="240" w:lineRule="auto"/>
        <w:ind w:left="450" w:right="450"/>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ЗМІСТ</w:t>
      </w:r>
    </w:p>
    <w:sdt>
      <w:sdtPr>
        <w:rPr>
          <w:lang w:val="ru-RU"/>
        </w:rPr>
        <w:id w:val="1534838719"/>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A44846" w:rsidRDefault="00A44846">
          <w:pPr>
            <w:pStyle w:val="afd"/>
          </w:pPr>
        </w:p>
        <w:bookmarkStart w:id="1" w:name="_GoBack"/>
        <w:bookmarkEnd w:id="1"/>
        <w:p w:rsidR="00FB043B" w:rsidRPr="00FB043B" w:rsidRDefault="00A44846">
          <w:pPr>
            <w:pStyle w:val="13"/>
            <w:tabs>
              <w:tab w:val="right" w:leader="dot" w:pos="9345"/>
            </w:tabs>
            <w:rPr>
              <w:rFonts w:ascii="Times New Roman" w:eastAsiaTheme="minorEastAsia" w:hAnsi="Times New Roman" w:cs="Times New Roman"/>
              <w:noProof/>
              <w:sz w:val="24"/>
              <w:szCs w:val="24"/>
              <w:lang w:eastAsia="uk-UA"/>
            </w:rPr>
          </w:pPr>
          <w:r>
            <w:rPr>
              <w:b/>
              <w:bCs/>
              <w:lang w:val="ru-RU"/>
            </w:rPr>
            <w:fldChar w:fldCharType="begin"/>
          </w:r>
          <w:r>
            <w:rPr>
              <w:b/>
              <w:bCs/>
              <w:lang w:val="ru-RU"/>
            </w:rPr>
            <w:instrText xml:space="preserve"> TOC \o "1-3" \h \z \u </w:instrText>
          </w:r>
          <w:r>
            <w:rPr>
              <w:b/>
              <w:bCs/>
              <w:lang w:val="ru-RU"/>
            </w:rPr>
            <w:fldChar w:fldCharType="separate"/>
          </w:r>
          <w:hyperlink w:anchor="_Toc45644599" w:history="1">
            <w:r w:rsidR="00FB043B" w:rsidRPr="00FB043B">
              <w:rPr>
                <w:rStyle w:val="aa"/>
                <w:rFonts w:ascii="Times New Roman" w:hAnsi="Times New Roman" w:cs="Times New Roman"/>
                <w:noProof/>
                <w:sz w:val="24"/>
                <w:szCs w:val="24"/>
              </w:rPr>
              <w:t>ВСТУП</w:t>
            </w:r>
            <w:r w:rsidR="00FB043B" w:rsidRPr="00FB043B">
              <w:rPr>
                <w:rFonts w:ascii="Times New Roman" w:hAnsi="Times New Roman" w:cs="Times New Roman"/>
                <w:noProof/>
                <w:webHidden/>
                <w:sz w:val="24"/>
                <w:szCs w:val="24"/>
              </w:rPr>
              <w:tab/>
            </w:r>
            <w:r w:rsidR="00FB043B" w:rsidRPr="00FB043B">
              <w:rPr>
                <w:rFonts w:ascii="Times New Roman" w:hAnsi="Times New Roman" w:cs="Times New Roman"/>
                <w:noProof/>
                <w:webHidden/>
                <w:sz w:val="24"/>
                <w:szCs w:val="24"/>
              </w:rPr>
              <w:fldChar w:fldCharType="begin"/>
            </w:r>
            <w:r w:rsidR="00FB043B" w:rsidRPr="00FB043B">
              <w:rPr>
                <w:rFonts w:ascii="Times New Roman" w:hAnsi="Times New Roman" w:cs="Times New Roman"/>
                <w:noProof/>
                <w:webHidden/>
                <w:sz w:val="24"/>
                <w:szCs w:val="24"/>
              </w:rPr>
              <w:instrText xml:space="preserve"> PAGEREF _Toc45644599 \h </w:instrText>
            </w:r>
            <w:r w:rsidR="00FB043B" w:rsidRPr="00FB043B">
              <w:rPr>
                <w:rFonts w:ascii="Times New Roman" w:hAnsi="Times New Roman" w:cs="Times New Roman"/>
                <w:noProof/>
                <w:webHidden/>
                <w:sz w:val="24"/>
                <w:szCs w:val="24"/>
              </w:rPr>
            </w:r>
            <w:r w:rsidR="00FB043B" w:rsidRPr="00FB043B">
              <w:rPr>
                <w:rFonts w:ascii="Times New Roman" w:hAnsi="Times New Roman" w:cs="Times New Roman"/>
                <w:noProof/>
                <w:webHidden/>
                <w:sz w:val="24"/>
                <w:szCs w:val="24"/>
              </w:rPr>
              <w:fldChar w:fldCharType="separate"/>
            </w:r>
            <w:r w:rsidR="00FB043B" w:rsidRPr="00FB043B">
              <w:rPr>
                <w:rFonts w:ascii="Times New Roman" w:hAnsi="Times New Roman" w:cs="Times New Roman"/>
                <w:noProof/>
                <w:webHidden/>
                <w:sz w:val="24"/>
                <w:szCs w:val="24"/>
              </w:rPr>
              <w:t>3</w:t>
            </w:r>
            <w:r w:rsidR="00FB043B" w:rsidRPr="00FB043B">
              <w:rPr>
                <w:rFonts w:ascii="Times New Roman" w:hAnsi="Times New Roman" w:cs="Times New Roman"/>
                <w:noProof/>
                <w:webHidden/>
                <w:sz w:val="24"/>
                <w:szCs w:val="24"/>
              </w:rPr>
              <w:fldChar w:fldCharType="end"/>
            </w:r>
          </w:hyperlink>
        </w:p>
        <w:p w:rsidR="00FB043B" w:rsidRPr="00FB043B" w:rsidRDefault="00FB043B">
          <w:pPr>
            <w:pStyle w:val="13"/>
            <w:tabs>
              <w:tab w:val="left" w:pos="440"/>
              <w:tab w:val="right" w:leader="dot" w:pos="9345"/>
            </w:tabs>
            <w:rPr>
              <w:rFonts w:ascii="Times New Roman" w:eastAsiaTheme="minorEastAsia" w:hAnsi="Times New Roman" w:cs="Times New Roman"/>
              <w:noProof/>
              <w:sz w:val="24"/>
              <w:szCs w:val="24"/>
              <w:lang w:eastAsia="uk-UA"/>
            </w:rPr>
          </w:pPr>
          <w:hyperlink w:anchor="_Toc45644600" w:history="1">
            <w:r w:rsidRPr="00FB043B">
              <w:rPr>
                <w:rStyle w:val="aa"/>
                <w:rFonts w:ascii="Times New Roman" w:hAnsi="Times New Roman" w:cs="Times New Roman"/>
                <w:noProof/>
                <w:sz w:val="24"/>
                <w:szCs w:val="24"/>
              </w:rPr>
              <w:t>1.</w:t>
            </w:r>
            <w:r w:rsidRPr="00FB043B">
              <w:rPr>
                <w:rFonts w:ascii="Times New Roman" w:eastAsiaTheme="minorEastAsia" w:hAnsi="Times New Roman" w:cs="Times New Roman"/>
                <w:noProof/>
                <w:sz w:val="24"/>
                <w:szCs w:val="24"/>
                <w:lang w:eastAsia="uk-UA"/>
              </w:rPr>
              <w:tab/>
            </w:r>
            <w:r w:rsidRPr="00FB043B">
              <w:rPr>
                <w:rStyle w:val="aa"/>
                <w:rFonts w:ascii="Times New Roman" w:hAnsi="Times New Roman" w:cs="Times New Roman"/>
                <w:noProof/>
                <w:sz w:val="24"/>
                <w:szCs w:val="24"/>
              </w:rPr>
              <w:t>МЕТОДОЛОГІЯ ТА ОПИС ПРОЦЕСУ РОБОТИ</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_Toc45644600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5</w:t>
            </w:r>
            <w:r w:rsidRPr="00FB043B">
              <w:rPr>
                <w:rFonts w:ascii="Times New Roman" w:hAnsi="Times New Roman" w:cs="Times New Roman"/>
                <w:noProof/>
                <w:webHidden/>
                <w:sz w:val="24"/>
                <w:szCs w:val="24"/>
              </w:rPr>
              <w:fldChar w:fldCharType="end"/>
            </w:r>
          </w:hyperlink>
        </w:p>
        <w:p w:rsidR="00FB043B" w:rsidRPr="00FB043B" w:rsidRDefault="00FB043B">
          <w:pPr>
            <w:pStyle w:val="13"/>
            <w:tabs>
              <w:tab w:val="left" w:pos="440"/>
              <w:tab w:val="right" w:leader="dot" w:pos="9345"/>
            </w:tabs>
            <w:rPr>
              <w:rFonts w:ascii="Times New Roman" w:eastAsiaTheme="minorEastAsia" w:hAnsi="Times New Roman" w:cs="Times New Roman"/>
              <w:noProof/>
              <w:sz w:val="24"/>
              <w:szCs w:val="24"/>
              <w:lang w:eastAsia="uk-UA"/>
            </w:rPr>
          </w:pPr>
          <w:hyperlink w:anchor="_Toc45644601" w:history="1">
            <w:r w:rsidRPr="00FB043B">
              <w:rPr>
                <w:rStyle w:val="aa"/>
                <w:rFonts w:ascii="Times New Roman" w:hAnsi="Times New Roman" w:cs="Times New Roman"/>
                <w:noProof/>
                <w:sz w:val="24"/>
                <w:szCs w:val="24"/>
              </w:rPr>
              <w:t>2.</w:t>
            </w:r>
            <w:r w:rsidRPr="00FB043B">
              <w:rPr>
                <w:rFonts w:ascii="Times New Roman" w:eastAsiaTheme="minorEastAsia" w:hAnsi="Times New Roman" w:cs="Times New Roman"/>
                <w:noProof/>
                <w:sz w:val="24"/>
                <w:szCs w:val="24"/>
                <w:lang w:eastAsia="uk-UA"/>
              </w:rPr>
              <w:tab/>
            </w:r>
            <w:r w:rsidRPr="00FB043B">
              <w:rPr>
                <w:rStyle w:val="aa"/>
                <w:rFonts w:ascii="Times New Roman" w:hAnsi="Times New Roman" w:cs="Times New Roman"/>
                <w:noProof/>
                <w:sz w:val="24"/>
                <w:szCs w:val="24"/>
              </w:rPr>
              <w:t>АНАЛІТИЧНА ЧАСТИНА</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_Toc45644601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8</w:t>
            </w:r>
            <w:r w:rsidRPr="00FB043B">
              <w:rPr>
                <w:rFonts w:ascii="Times New Roman" w:hAnsi="Times New Roman" w:cs="Times New Roman"/>
                <w:noProof/>
                <w:webHidden/>
                <w:sz w:val="24"/>
                <w:szCs w:val="24"/>
              </w:rPr>
              <w:fldChar w:fldCharType="end"/>
            </w:r>
          </w:hyperlink>
        </w:p>
        <w:p w:rsidR="00FB043B" w:rsidRPr="00FB043B" w:rsidRDefault="00FB043B">
          <w:pPr>
            <w:pStyle w:val="23"/>
            <w:tabs>
              <w:tab w:val="right" w:leader="dot" w:pos="9345"/>
            </w:tabs>
            <w:rPr>
              <w:rFonts w:ascii="Times New Roman" w:eastAsiaTheme="minorEastAsia" w:hAnsi="Times New Roman" w:cs="Times New Roman"/>
              <w:noProof/>
              <w:sz w:val="24"/>
              <w:szCs w:val="24"/>
              <w:lang w:eastAsia="uk-UA"/>
            </w:rPr>
          </w:pPr>
          <w:hyperlink w:anchor="_Toc45644602" w:history="1">
            <w:r w:rsidRPr="00FB043B">
              <w:rPr>
                <w:rStyle w:val="aa"/>
                <w:rFonts w:ascii="Times New Roman" w:hAnsi="Times New Roman" w:cs="Times New Roman"/>
                <w:noProof/>
                <w:sz w:val="24"/>
                <w:szCs w:val="24"/>
              </w:rPr>
              <w:t>2.1. Створення Мішково-Погорілівської об’єднаної територіальної громади</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_Toc45644602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8</w:t>
            </w:r>
            <w:r w:rsidRPr="00FB043B">
              <w:rPr>
                <w:rFonts w:ascii="Times New Roman" w:hAnsi="Times New Roman" w:cs="Times New Roman"/>
                <w:noProof/>
                <w:webHidden/>
                <w:sz w:val="24"/>
                <w:szCs w:val="24"/>
              </w:rPr>
              <w:fldChar w:fldCharType="end"/>
            </w:r>
          </w:hyperlink>
        </w:p>
        <w:p w:rsidR="00FB043B" w:rsidRPr="00FB043B" w:rsidRDefault="00FB043B">
          <w:pPr>
            <w:pStyle w:val="23"/>
            <w:tabs>
              <w:tab w:val="right" w:leader="dot" w:pos="9345"/>
            </w:tabs>
            <w:rPr>
              <w:rFonts w:ascii="Times New Roman" w:eastAsiaTheme="minorEastAsia" w:hAnsi="Times New Roman" w:cs="Times New Roman"/>
              <w:noProof/>
              <w:sz w:val="24"/>
              <w:szCs w:val="24"/>
              <w:lang w:eastAsia="uk-UA"/>
            </w:rPr>
          </w:pPr>
          <w:hyperlink w:anchor="_Toc45644603" w:history="1">
            <w:r w:rsidRPr="00FB043B">
              <w:rPr>
                <w:rStyle w:val="aa"/>
                <w:rFonts w:ascii="Times New Roman" w:hAnsi="Times New Roman" w:cs="Times New Roman"/>
                <w:noProof/>
                <w:sz w:val="24"/>
                <w:szCs w:val="24"/>
              </w:rPr>
              <w:t>2.2. Географічне положення та природні особливості Мішково-Погорілівської об’єднаної територіальної громади</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_Toc45644603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8</w:t>
            </w:r>
            <w:r w:rsidRPr="00FB043B">
              <w:rPr>
                <w:rFonts w:ascii="Times New Roman" w:hAnsi="Times New Roman" w:cs="Times New Roman"/>
                <w:noProof/>
                <w:webHidden/>
                <w:sz w:val="24"/>
                <w:szCs w:val="24"/>
              </w:rPr>
              <w:fldChar w:fldCharType="end"/>
            </w:r>
          </w:hyperlink>
        </w:p>
        <w:p w:rsidR="00FB043B" w:rsidRPr="00FB043B" w:rsidRDefault="00FB043B">
          <w:pPr>
            <w:pStyle w:val="23"/>
            <w:tabs>
              <w:tab w:val="right" w:leader="dot" w:pos="9345"/>
            </w:tabs>
            <w:rPr>
              <w:rFonts w:ascii="Times New Roman" w:eastAsiaTheme="minorEastAsia" w:hAnsi="Times New Roman" w:cs="Times New Roman"/>
              <w:noProof/>
              <w:sz w:val="24"/>
              <w:szCs w:val="24"/>
              <w:lang w:eastAsia="uk-UA"/>
            </w:rPr>
          </w:pPr>
          <w:hyperlink w:anchor="_Toc45644604" w:history="1">
            <w:r w:rsidRPr="00FB043B">
              <w:rPr>
                <w:rStyle w:val="aa"/>
                <w:rFonts w:ascii="Times New Roman" w:hAnsi="Times New Roman" w:cs="Times New Roman"/>
                <w:noProof/>
                <w:sz w:val="24"/>
                <w:szCs w:val="24"/>
              </w:rPr>
              <w:t xml:space="preserve">2.3. </w:t>
            </w:r>
            <w:r w:rsidRPr="00FB043B">
              <w:rPr>
                <w:rStyle w:val="aa"/>
                <w:rFonts w:ascii="Times New Roman" w:eastAsia="Times New Roman" w:hAnsi="Times New Roman" w:cs="Times New Roman"/>
                <w:noProof/>
                <w:sz w:val="24"/>
                <w:szCs w:val="24"/>
              </w:rPr>
              <w:t>Порівняння Мішково-Погорілівської сільської ради з громадами</w:t>
            </w:r>
            <w:r w:rsidRPr="00FB043B">
              <w:rPr>
                <w:rStyle w:val="aa"/>
                <w:rFonts w:ascii="Times New Roman" w:eastAsia="Times New Roman" w:hAnsi="Times New Roman" w:cs="Times New Roman"/>
                <w:noProof/>
                <w:sz w:val="24"/>
                <w:szCs w:val="24"/>
              </w:rPr>
              <w:noBreakHyphen/>
              <w:t>конкурентами</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_Toc45644604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11</w:t>
            </w:r>
            <w:r w:rsidRPr="00FB043B">
              <w:rPr>
                <w:rFonts w:ascii="Times New Roman" w:hAnsi="Times New Roman" w:cs="Times New Roman"/>
                <w:noProof/>
                <w:webHidden/>
                <w:sz w:val="24"/>
                <w:szCs w:val="24"/>
              </w:rPr>
              <w:fldChar w:fldCharType="end"/>
            </w:r>
          </w:hyperlink>
        </w:p>
        <w:p w:rsidR="00FB043B" w:rsidRPr="00FB043B" w:rsidRDefault="00FB043B">
          <w:pPr>
            <w:pStyle w:val="23"/>
            <w:tabs>
              <w:tab w:val="right" w:leader="dot" w:pos="9345"/>
            </w:tabs>
            <w:rPr>
              <w:rFonts w:ascii="Times New Roman" w:eastAsiaTheme="minorEastAsia" w:hAnsi="Times New Roman" w:cs="Times New Roman"/>
              <w:noProof/>
              <w:sz w:val="24"/>
              <w:szCs w:val="24"/>
              <w:lang w:eastAsia="uk-UA"/>
            </w:rPr>
          </w:pPr>
          <w:hyperlink w:anchor="_Toc45644605" w:history="1">
            <w:r w:rsidRPr="00FB043B">
              <w:rPr>
                <w:rStyle w:val="aa"/>
                <w:rFonts w:ascii="Times New Roman" w:hAnsi="Times New Roman" w:cs="Times New Roman"/>
                <w:noProof/>
                <w:sz w:val="24"/>
                <w:szCs w:val="24"/>
              </w:rPr>
              <w:t>2.4. Демографічна характеристика Мішково-Погорілівської сільської ради</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_Toc45644605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11</w:t>
            </w:r>
            <w:r w:rsidRPr="00FB043B">
              <w:rPr>
                <w:rFonts w:ascii="Times New Roman" w:hAnsi="Times New Roman" w:cs="Times New Roman"/>
                <w:noProof/>
                <w:webHidden/>
                <w:sz w:val="24"/>
                <w:szCs w:val="24"/>
              </w:rPr>
              <w:fldChar w:fldCharType="end"/>
            </w:r>
          </w:hyperlink>
        </w:p>
        <w:p w:rsidR="00FB043B" w:rsidRPr="00FB043B" w:rsidRDefault="00FB043B">
          <w:pPr>
            <w:pStyle w:val="23"/>
            <w:tabs>
              <w:tab w:val="right" w:leader="dot" w:pos="9345"/>
            </w:tabs>
            <w:rPr>
              <w:rFonts w:ascii="Times New Roman" w:eastAsiaTheme="minorEastAsia" w:hAnsi="Times New Roman" w:cs="Times New Roman"/>
              <w:noProof/>
              <w:sz w:val="24"/>
              <w:szCs w:val="24"/>
              <w:lang w:eastAsia="uk-UA"/>
            </w:rPr>
          </w:pPr>
          <w:hyperlink w:anchor="_Toc45644606" w:history="1">
            <w:r w:rsidRPr="00FB043B">
              <w:rPr>
                <w:rStyle w:val="aa"/>
                <w:rFonts w:ascii="Times New Roman" w:hAnsi="Times New Roman" w:cs="Times New Roman"/>
                <w:noProof/>
                <w:sz w:val="24"/>
                <w:szCs w:val="24"/>
              </w:rPr>
              <w:t>2.5. Ринок праці об'єднаної територіальної громади</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_Toc45644606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15</w:t>
            </w:r>
            <w:r w:rsidRPr="00FB043B">
              <w:rPr>
                <w:rFonts w:ascii="Times New Roman" w:hAnsi="Times New Roman" w:cs="Times New Roman"/>
                <w:noProof/>
                <w:webHidden/>
                <w:sz w:val="24"/>
                <w:szCs w:val="24"/>
              </w:rPr>
              <w:fldChar w:fldCharType="end"/>
            </w:r>
          </w:hyperlink>
        </w:p>
        <w:p w:rsidR="00FB043B" w:rsidRPr="00FB043B" w:rsidRDefault="00FB043B">
          <w:pPr>
            <w:pStyle w:val="13"/>
            <w:tabs>
              <w:tab w:val="left" w:pos="440"/>
              <w:tab w:val="right" w:leader="dot" w:pos="9345"/>
            </w:tabs>
            <w:rPr>
              <w:rFonts w:ascii="Times New Roman" w:eastAsiaTheme="minorEastAsia" w:hAnsi="Times New Roman" w:cs="Times New Roman"/>
              <w:noProof/>
              <w:sz w:val="24"/>
              <w:szCs w:val="24"/>
              <w:lang w:eastAsia="uk-UA"/>
            </w:rPr>
          </w:pPr>
          <w:hyperlink w:anchor="_Toc45644607" w:history="1">
            <w:r w:rsidRPr="00FB043B">
              <w:rPr>
                <w:rStyle w:val="aa"/>
                <w:rFonts w:ascii="Times New Roman" w:hAnsi="Times New Roman" w:cs="Times New Roman"/>
                <w:noProof/>
                <w:sz w:val="24"/>
                <w:szCs w:val="24"/>
              </w:rPr>
              <w:t>3.</w:t>
            </w:r>
            <w:r w:rsidRPr="00FB043B">
              <w:rPr>
                <w:rFonts w:ascii="Times New Roman" w:eastAsiaTheme="minorEastAsia" w:hAnsi="Times New Roman" w:cs="Times New Roman"/>
                <w:noProof/>
                <w:sz w:val="24"/>
                <w:szCs w:val="24"/>
                <w:lang w:eastAsia="uk-UA"/>
              </w:rPr>
              <w:tab/>
            </w:r>
            <w:r w:rsidRPr="00FB043B">
              <w:rPr>
                <w:rStyle w:val="aa"/>
                <w:rFonts w:ascii="Times New Roman" w:hAnsi="Times New Roman" w:cs="Times New Roman"/>
                <w:noProof/>
                <w:sz w:val="24"/>
                <w:szCs w:val="24"/>
              </w:rPr>
              <w:t>СТАН РОЗВИТКУ ІНФРАСТРУКТУРИ ОБ'ЄДНАНОЇ ТЕРИТОРІАЛЬНОЇ ГРОМАДИ</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_Toc45644607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16</w:t>
            </w:r>
            <w:r w:rsidRPr="00FB043B">
              <w:rPr>
                <w:rFonts w:ascii="Times New Roman" w:hAnsi="Times New Roman" w:cs="Times New Roman"/>
                <w:noProof/>
                <w:webHidden/>
                <w:sz w:val="24"/>
                <w:szCs w:val="24"/>
              </w:rPr>
              <w:fldChar w:fldCharType="end"/>
            </w:r>
          </w:hyperlink>
        </w:p>
        <w:p w:rsidR="00FB043B" w:rsidRPr="00FB043B" w:rsidRDefault="00FB043B">
          <w:pPr>
            <w:pStyle w:val="23"/>
            <w:tabs>
              <w:tab w:val="right" w:leader="dot" w:pos="9345"/>
            </w:tabs>
            <w:rPr>
              <w:rFonts w:ascii="Times New Roman" w:eastAsiaTheme="minorEastAsia" w:hAnsi="Times New Roman" w:cs="Times New Roman"/>
              <w:noProof/>
              <w:sz w:val="24"/>
              <w:szCs w:val="24"/>
              <w:lang w:eastAsia="uk-UA"/>
            </w:rPr>
          </w:pPr>
          <w:hyperlink w:anchor="_Toc45644608" w:history="1">
            <w:r w:rsidRPr="00FB043B">
              <w:rPr>
                <w:rStyle w:val="aa"/>
                <w:rFonts w:ascii="Times New Roman" w:hAnsi="Times New Roman" w:cs="Times New Roman"/>
                <w:noProof/>
                <w:sz w:val="24"/>
                <w:szCs w:val="24"/>
              </w:rPr>
              <w:t>3.1.Транспортна інфраструктура</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_Toc45644608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16</w:t>
            </w:r>
            <w:r w:rsidRPr="00FB043B">
              <w:rPr>
                <w:rFonts w:ascii="Times New Roman" w:hAnsi="Times New Roman" w:cs="Times New Roman"/>
                <w:noProof/>
                <w:webHidden/>
                <w:sz w:val="24"/>
                <w:szCs w:val="24"/>
              </w:rPr>
              <w:fldChar w:fldCharType="end"/>
            </w:r>
          </w:hyperlink>
        </w:p>
        <w:p w:rsidR="00FB043B" w:rsidRPr="00FB043B" w:rsidRDefault="00FB043B">
          <w:pPr>
            <w:pStyle w:val="23"/>
            <w:tabs>
              <w:tab w:val="right" w:leader="dot" w:pos="9345"/>
            </w:tabs>
            <w:rPr>
              <w:rFonts w:ascii="Times New Roman" w:eastAsiaTheme="minorEastAsia" w:hAnsi="Times New Roman" w:cs="Times New Roman"/>
              <w:noProof/>
              <w:sz w:val="24"/>
              <w:szCs w:val="24"/>
              <w:lang w:eastAsia="uk-UA"/>
            </w:rPr>
          </w:pPr>
          <w:hyperlink w:anchor="_Toc45644609" w:history="1">
            <w:r w:rsidRPr="00FB043B">
              <w:rPr>
                <w:rStyle w:val="aa"/>
                <w:rFonts w:ascii="Times New Roman" w:hAnsi="Times New Roman" w:cs="Times New Roman"/>
                <w:noProof/>
                <w:sz w:val="24"/>
                <w:szCs w:val="24"/>
              </w:rPr>
              <w:t xml:space="preserve">3.2. </w:t>
            </w:r>
            <w:r w:rsidRPr="00FB043B">
              <w:rPr>
                <w:rStyle w:val="aa"/>
                <w:rFonts w:ascii="Times New Roman" w:eastAsia="Times New Roman" w:hAnsi="Times New Roman" w:cs="Times New Roman"/>
                <w:noProof/>
                <w:sz w:val="24"/>
                <w:szCs w:val="24"/>
                <w:lang w:eastAsia="uk-UA"/>
              </w:rPr>
              <w:t>Екологічна інфраструктура</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_Toc45644609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17</w:t>
            </w:r>
            <w:r w:rsidRPr="00FB043B">
              <w:rPr>
                <w:rFonts w:ascii="Times New Roman" w:hAnsi="Times New Roman" w:cs="Times New Roman"/>
                <w:noProof/>
                <w:webHidden/>
                <w:sz w:val="24"/>
                <w:szCs w:val="24"/>
              </w:rPr>
              <w:fldChar w:fldCharType="end"/>
            </w:r>
          </w:hyperlink>
        </w:p>
        <w:p w:rsidR="00FB043B" w:rsidRPr="00FB043B" w:rsidRDefault="00FB043B">
          <w:pPr>
            <w:pStyle w:val="31"/>
            <w:tabs>
              <w:tab w:val="right" w:leader="dot" w:pos="9345"/>
            </w:tabs>
            <w:rPr>
              <w:rFonts w:ascii="Times New Roman" w:eastAsiaTheme="minorEastAsia" w:hAnsi="Times New Roman" w:cs="Times New Roman"/>
              <w:noProof/>
              <w:sz w:val="24"/>
              <w:szCs w:val="24"/>
              <w:lang w:eastAsia="uk-UA"/>
            </w:rPr>
          </w:pPr>
          <w:hyperlink w:anchor="_Toc45644610" w:history="1">
            <w:r w:rsidRPr="00FB043B">
              <w:rPr>
                <w:rStyle w:val="aa"/>
                <w:rFonts w:ascii="Times New Roman" w:hAnsi="Times New Roman" w:cs="Times New Roman"/>
                <w:noProof/>
                <w:sz w:val="24"/>
                <w:szCs w:val="24"/>
              </w:rPr>
              <w:t>Водні ресурси, лісові та природні ресурси</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_Toc45644610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17</w:t>
            </w:r>
            <w:r w:rsidRPr="00FB043B">
              <w:rPr>
                <w:rFonts w:ascii="Times New Roman" w:hAnsi="Times New Roman" w:cs="Times New Roman"/>
                <w:noProof/>
                <w:webHidden/>
                <w:sz w:val="24"/>
                <w:szCs w:val="24"/>
              </w:rPr>
              <w:fldChar w:fldCharType="end"/>
            </w:r>
          </w:hyperlink>
        </w:p>
        <w:p w:rsidR="00FB043B" w:rsidRPr="00FB043B" w:rsidRDefault="00FB043B">
          <w:pPr>
            <w:pStyle w:val="31"/>
            <w:tabs>
              <w:tab w:val="right" w:leader="dot" w:pos="9345"/>
            </w:tabs>
            <w:rPr>
              <w:rFonts w:ascii="Times New Roman" w:eastAsiaTheme="minorEastAsia" w:hAnsi="Times New Roman" w:cs="Times New Roman"/>
              <w:noProof/>
              <w:sz w:val="24"/>
              <w:szCs w:val="24"/>
              <w:lang w:eastAsia="uk-UA"/>
            </w:rPr>
          </w:pPr>
          <w:hyperlink w:anchor="_Toc45644611" w:history="1">
            <w:r w:rsidRPr="00FB043B">
              <w:rPr>
                <w:rStyle w:val="aa"/>
                <w:rFonts w:ascii="Times New Roman" w:hAnsi="Times New Roman" w:cs="Times New Roman"/>
                <w:noProof/>
                <w:sz w:val="24"/>
                <w:szCs w:val="24"/>
                <w:lang w:eastAsia="ru-RU"/>
              </w:rPr>
              <w:t>Лісові ресурси</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_Toc45644611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17</w:t>
            </w:r>
            <w:r w:rsidRPr="00FB043B">
              <w:rPr>
                <w:rFonts w:ascii="Times New Roman" w:hAnsi="Times New Roman" w:cs="Times New Roman"/>
                <w:noProof/>
                <w:webHidden/>
                <w:sz w:val="24"/>
                <w:szCs w:val="24"/>
              </w:rPr>
              <w:fldChar w:fldCharType="end"/>
            </w:r>
          </w:hyperlink>
        </w:p>
        <w:p w:rsidR="00FB043B" w:rsidRPr="00FB043B" w:rsidRDefault="00FB043B">
          <w:pPr>
            <w:pStyle w:val="31"/>
            <w:tabs>
              <w:tab w:val="right" w:leader="dot" w:pos="9345"/>
            </w:tabs>
            <w:rPr>
              <w:rFonts w:ascii="Times New Roman" w:eastAsiaTheme="minorEastAsia" w:hAnsi="Times New Roman" w:cs="Times New Roman"/>
              <w:noProof/>
              <w:sz w:val="24"/>
              <w:szCs w:val="24"/>
              <w:lang w:eastAsia="uk-UA"/>
            </w:rPr>
          </w:pPr>
          <w:hyperlink w:anchor="_Toc45644612" w:history="1">
            <w:r w:rsidRPr="00FB043B">
              <w:rPr>
                <w:rStyle w:val="aa"/>
                <w:rFonts w:ascii="Times New Roman" w:hAnsi="Times New Roman" w:cs="Times New Roman"/>
                <w:noProof/>
                <w:sz w:val="24"/>
                <w:szCs w:val="24"/>
                <w:lang w:eastAsia="ru-RU"/>
              </w:rPr>
              <w:t>Природні ресурси</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_Toc45644612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17</w:t>
            </w:r>
            <w:r w:rsidRPr="00FB043B">
              <w:rPr>
                <w:rFonts w:ascii="Times New Roman" w:hAnsi="Times New Roman" w:cs="Times New Roman"/>
                <w:noProof/>
                <w:webHidden/>
                <w:sz w:val="24"/>
                <w:szCs w:val="24"/>
              </w:rPr>
              <w:fldChar w:fldCharType="end"/>
            </w:r>
          </w:hyperlink>
        </w:p>
        <w:p w:rsidR="00FB043B" w:rsidRPr="00FB043B" w:rsidRDefault="00FB043B">
          <w:pPr>
            <w:pStyle w:val="23"/>
            <w:tabs>
              <w:tab w:val="right" w:leader="dot" w:pos="9345"/>
            </w:tabs>
            <w:rPr>
              <w:rFonts w:ascii="Times New Roman" w:eastAsiaTheme="minorEastAsia" w:hAnsi="Times New Roman" w:cs="Times New Roman"/>
              <w:noProof/>
              <w:sz w:val="24"/>
              <w:szCs w:val="24"/>
              <w:lang w:eastAsia="uk-UA"/>
            </w:rPr>
          </w:pPr>
          <w:hyperlink w:anchor="_Toc45644613" w:history="1">
            <w:r w:rsidRPr="00FB043B">
              <w:rPr>
                <w:rStyle w:val="aa"/>
                <w:rFonts w:ascii="Times New Roman" w:hAnsi="Times New Roman" w:cs="Times New Roman"/>
                <w:noProof/>
                <w:sz w:val="24"/>
                <w:szCs w:val="24"/>
              </w:rPr>
              <w:t xml:space="preserve">3.3. </w:t>
            </w:r>
            <w:r w:rsidRPr="00FB043B">
              <w:rPr>
                <w:rStyle w:val="aa"/>
                <w:rFonts w:ascii="Times New Roman" w:eastAsia="Times New Roman" w:hAnsi="Times New Roman" w:cs="Times New Roman"/>
                <w:noProof/>
                <w:sz w:val="24"/>
                <w:szCs w:val="24"/>
                <w:lang w:eastAsia="uk-UA"/>
              </w:rPr>
              <w:t>Енергетична інфраструктура</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_Toc45644613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17</w:t>
            </w:r>
            <w:r w:rsidRPr="00FB043B">
              <w:rPr>
                <w:rFonts w:ascii="Times New Roman" w:hAnsi="Times New Roman" w:cs="Times New Roman"/>
                <w:noProof/>
                <w:webHidden/>
                <w:sz w:val="24"/>
                <w:szCs w:val="24"/>
              </w:rPr>
              <w:fldChar w:fldCharType="end"/>
            </w:r>
          </w:hyperlink>
        </w:p>
        <w:p w:rsidR="00FB043B" w:rsidRPr="00FB043B" w:rsidRDefault="00FB043B">
          <w:pPr>
            <w:pStyle w:val="23"/>
            <w:tabs>
              <w:tab w:val="right" w:leader="dot" w:pos="9345"/>
            </w:tabs>
            <w:rPr>
              <w:rFonts w:ascii="Times New Roman" w:eastAsiaTheme="minorEastAsia" w:hAnsi="Times New Roman" w:cs="Times New Roman"/>
              <w:noProof/>
              <w:sz w:val="24"/>
              <w:szCs w:val="24"/>
              <w:lang w:eastAsia="uk-UA"/>
            </w:rPr>
          </w:pPr>
          <w:hyperlink w:anchor="_Toc45644614" w:history="1">
            <w:r w:rsidRPr="00FB043B">
              <w:rPr>
                <w:rStyle w:val="aa"/>
                <w:rFonts w:ascii="Times New Roman" w:eastAsia="Times New Roman" w:hAnsi="Times New Roman" w:cs="Times New Roman"/>
                <w:noProof/>
                <w:sz w:val="24"/>
                <w:szCs w:val="24"/>
                <w:lang w:eastAsia="uk-UA"/>
              </w:rPr>
              <w:t>3.4. Виробнича інфраструктура</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_Toc45644614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17</w:t>
            </w:r>
            <w:r w:rsidRPr="00FB043B">
              <w:rPr>
                <w:rFonts w:ascii="Times New Roman" w:hAnsi="Times New Roman" w:cs="Times New Roman"/>
                <w:noProof/>
                <w:webHidden/>
                <w:sz w:val="24"/>
                <w:szCs w:val="24"/>
              </w:rPr>
              <w:fldChar w:fldCharType="end"/>
            </w:r>
          </w:hyperlink>
        </w:p>
        <w:p w:rsidR="00FB043B" w:rsidRPr="00FB043B" w:rsidRDefault="00FB043B">
          <w:pPr>
            <w:pStyle w:val="23"/>
            <w:tabs>
              <w:tab w:val="right" w:leader="dot" w:pos="9345"/>
            </w:tabs>
            <w:rPr>
              <w:rFonts w:ascii="Times New Roman" w:eastAsiaTheme="minorEastAsia" w:hAnsi="Times New Roman" w:cs="Times New Roman"/>
              <w:noProof/>
              <w:sz w:val="24"/>
              <w:szCs w:val="24"/>
              <w:lang w:eastAsia="uk-UA"/>
            </w:rPr>
          </w:pPr>
          <w:hyperlink w:anchor="_Toc45644615" w:history="1">
            <w:r w:rsidRPr="00FB043B">
              <w:rPr>
                <w:rStyle w:val="aa"/>
                <w:rFonts w:ascii="Times New Roman" w:hAnsi="Times New Roman" w:cs="Times New Roman"/>
                <w:noProof/>
                <w:sz w:val="24"/>
                <w:szCs w:val="24"/>
              </w:rPr>
              <w:t>3.5.</w:t>
            </w:r>
            <w:r w:rsidRPr="00FB043B">
              <w:rPr>
                <w:rStyle w:val="aa"/>
                <w:rFonts w:ascii="Times New Roman" w:hAnsi="Times New Roman" w:cs="Times New Roman"/>
                <w:noProof/>
                <w:sz w:val="24"/>
                <w:szCs w:val="24"/>
                <w:lang w:eastAsia="ru-RU"/>
              </w:rPr>
              <w:t>Земельні ресурси</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_Toc45644615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17</w:t>
            </w:r>
            <w:r w:rsidRPr="00FB043B">
              <w:rPr>
                <w:rFonts w:ascii="Times New Roman" w:hAnsi="Times New Roman" w:cs="Times New Roman"/>
                <w:noProof/>
                <w:webHidden/>
                <w:sz w:val="24"/>
                <w:szCs w:val="24"/>
              </w:rPr>
              <w:fldChar w:fldCharType="end"/>
            </w:r>
          </w:hyperlink>
        </w:p>
        <w:p w:rsidR="00FB043B" w:rsidRPr="00FB043B" w:rsidRDefault="00FB043B">
          <w:pPr>
            <w:pStyle w:val="23"/>
            <w:tabs>
              <w:tab w:val="right" w:leader="dot" w:pos="9345"/>
            </w:tabs>
            <w:rPr>
              <w:rFonts w:ascii="Times New Roman" w:eastAsiaTheme="minorEastAsia" w:hAnsi="Times New Roman" w:cs="Times New Roman"/>
              <w:noProof/>
              <w:sz w:val="24"/>
              <w:szCs w:val="24"/>
              <w:lang w:eastAsia="uk-UA"/>
            </w:rPr>
          </w:pPr>
          <w:hyperlink w:anchor="_Toc45644616" w:history="1">
            <w:r w:rsidRPr="00FB043B">
              <w:rPr>
                <w:rStyle w:val="aa"/>
                <w:rFonts w:ascii="Times New Roman" w:hAnsi="Times New Roman" w:cs="Times New Roman"/>
                <w:noProof/>
                <w:sz w:val="24"/>
                <w:szCs w:val="24"/>
              </w:rPr>
              <w:t xml:space="preserve">3.6. </w:t>
            </w:r>
            <w:r w:rsidRPr="00FB043B">
              <w:rPr>
                <w:rStyle w:val="aa"/>
                <w:rFonts w:ascii="Times New Roman" w:eastAsia="Times New Roman" w:hAnsi="Times New Roman" w:cs="Times New Roman"/>
                <w:noProof/>
                <w:sz w:val="24"/>
                <w:szCs w:val="24"/>
                <w:lang w:eastAsia="uk-UA"/>
              </w:rPr>
              <w:t>Соціальна інфраструктура</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_Toc45644616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19</w:t>
            </w:r>
            <w:r w:rsidRPr="00FB043B">
              <w:rPr>
                <w:rFonts w:ascii="Times New Roman" w:hAnsi="Times New Roman" w:cs="Times New Roman"/>
                <w:noProof/>
                <w:webHidden/>
                <w:sz w:val="24"/>
                <w:szCs w:val="24"/>
              </w:rPr>
              <w:fldChar w:fldCharType="end"/>
            </w:r>
          </w:hyperlink>
        </w:p>
        <w:p w:rsidR="00FB043B" w:rsidRPr="00FB043B" w:rsidRDefault="00FB043B">
          <w:pPr>
            <w:pStyle w:val="31"/>
            <w:tabs>
              <w:tab w:val="right" w:leader="dot" w:pos="9345"/>
            </w:tabs>
            <w:rPr>
              <w:rFonts w:ascii="Times New Roman" w:eastAsiaTheme="minorEastAsia" w:hAnsi="Times New Roman" w:cs="Times New Roman"/>
              <w:noProof/>
              <w:sz w:val="24"/>
              <w:szCs w:val="24"/>
              <w:lang w:eastAsia="uk-UA"/>
            </w:rPr>
          </w:pPr>
          <w:hyperlink w:anchor="_Toc45644617" w:history="1">
            <w:r w:rsidRPr="00FB043B">
              <w:rPr>
                <w:rStyle w:val="aa"/>
                <w:rFonts w:ascii="Times New Roman" w:hAnsi="Times New Roman" w:cs="Times New Roman"/>
                <w:noProof/>
                <w:sz w:val="24"/>
                <w:szCs w:val="24"/>
              </w:rPr>
              <w:t>Система освіти</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_Toc45644617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19</w:t>
            </w:r>
            <w:r w:rsidRPr="00FB043B">
              <w:rPr>
                <w:rFonts w:ascii="Times New Roman" w:hAnsi="Times New Roman" w:cs="Times New Roman"/>
                <w:noProof/>
                <w:webHidden/>
                <w:sz w:val="24"/>
                <w:szCs w:val="24"/>
              </w:rPr>
              <w:fldChar w:fldCharType="end"/>
            </w:r>
          </w:hyperlink>
        </w:p>
        <w:p w:rsidR="00FB043B" w:rsidRPr="00FB043B" w:rsidRDefault="00FB043B">
          <w:pPr>
            <w:pStyle w:val="31"/>
            <w:tabs>
              <w:tab w:val="right" w:leader="dot" w:pos="9345"/>
            </w:tabs>
            <w:rPr>
              <w:rFonts w:ascii="Times New Roman" w:eastAsiaTheme="minorEastAsia" w:hAnsi="Times New Roman" w:cs="Times New Roman"/>
              <w:noProof/>
              <w:sz w:val="24"/>
              <w:szCs w:val="24"/>
              <w:lang w:eastAsia="uk-UA"/>
            </w:rPr>
          </w:pPr>
          <w:hyperlink w:anchor="_Toc45644618" w:history="1">
            <w:r w:rsidRPr="00FB043B">
              <w:rPr>
                <w:rStyle w:val="aa"/>
                <w:rFonts w:ascii="Times New Roman" w:hAnsi="Times New Roman" w:cs="Times New Roman"/>
                <w:noProof/>
                <w:sz w:val="24"/>
                <w:szCs w:val="24"/>
              </w:rPr>
              <w:t>Мережа медичних закладів Мішково-Погорілівської ОТГ</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_Toc45644618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22</w:t>
            </w:r>
            <w:r w:rsidRPr="00FB043B">
              <w:rPr>
                <w:rFonts w:ascii="Times New Roman" w:hAnsi="Times New Roman" w:cs="Times New Roman"/>
                <w:noProof/>
                <w:webHidden/>
                <w:sz w:val="24"/>
                <w:szCs w:val="24"/>
              </w:rPr>
              <w:fldChar w:fldCharType="end"/>
            </w:r>
          </w:hyperlink>
        </w:p>
        <w:p w:rsidR="00FB043B" w:rsidRPr="00FB043B" w:rsidRDefault="00FB043B">
          <w:pPr>
            <w:pStyle w:val="31"/>
            <w:tabs>
              <w:tab w:val="right" w:leader="dot" w:pos="9345"/>
            </w:tabs>
            <w:rPr>
              <w:rFonts w:ascii="Times New Roman" w:eastAsiaTheme="minorEastAsia" w:hAnsi="Times New Roman" w:cs="Times New Roman"/>
              <w:noProof/>
              <w:sz w:val="24"/>
              <w:szCs w:val="24"/>
              <w:lang w:eastAsia="uk-UA"/>
            </w:rPr>
          </w:pPr>
          <w:hyperlink w:anchor="_Toc45644619" w:history="1">
            <w:r w:rsidRPr="00FB043B">
              <w:rPr>
                <w:rStyle w:val="aa"/>
                <w:rFonts w:ascii="Times New Roman" w:hAnsi="Times New Roman" w:cs="Times New Roman"/>
                <w:noProof/>
                <w:sz w:val="24"/>
                <w:szCs w:val="24"/>
              </w:rPr>
              <w:t>Заклади культури Мішково-Погорілівської сільської ради</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_Toc45644619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22</w:t>
            </w:r>
            <w:r w:rsidRPr="00FB043B">
              <w:rPr>
                <w:rFonts w:ascii="Times New Roman" w:hAnsi="Times New Roman" w:cs="Times New Roman"/>
                <w:noProof/>
                <w:webHidden/>
                <w:sz w:val="24"/>
                <w:szCs w:val="24"/>
              </w:rPr>
              <w:fldChar w:fldCharType="end"/>
            </w:r>
          </w:hyperlink>
        </w:p>
        <w:p w:rsidR="00FB043B" w:rsidRPr="00FB043B" w:rsidRDefault="00FB043B">
          <w:pPr>
            <w:pStyle w:val="23"/>
            <w:tabs>
              <w:tab w:val="right" w:leader="dot" w:pos="9345"/>
            </w:tabs>
            <w:rPr>
              <w:rFonts w:ascii="Times New Roman" w:eastAsiaTheme="minorEastAsia" w:hAnsi="Times New Roman" w:cs="Times New Roman"/>
              <w:noProof/>
              <w:sz w:val="24"/>
              <w:szCs w:val="24"/>
              <w:lang w:eastAsia="uk-UA"/>
            </w:rPr>
          </w:pPr>
          <w:hyperlink w:anchor="_Toc45644620" w:history="1">
            <w:r w:rsidRPr="00FB043B">
              <w:rPr>
                <w:rStyle w:val="aa"/>
                <w:rFonts w:ascii="Times New Roman" w:eastAsia="Times New Roman" w:hAnsi="Times New Roman" w:cs="Times New Roman"/>
                <w:noProof/>
                <w:sz w:val="24"/>
                <w:szCs w:val="24"/>
                <w:lang w:eastAsia="uk-UA"/>
              </w:rPr>
              <w:t>3.7. Фінансово-економічний стан Мішково-Погорілівської сільської ради</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_Toc45644620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23</w:t>
            </w:r>
            <w:r w:rsidRPr="00FB043B">
              <w:rPr>
                <w:rFonts w:ascii="Times New Roman" w:hAnsi="Times New Roman" w:cs="Times New Roman"/>
                <w:noProof/>
                <w:webHidden/>
                <w:sz w:val="24"/>
                <w:szCs w:val="24"/>
              </w:rPr>
              <w:fldChar w:fldCharType="end"/>
            </w:r>
          </w:hyperlink>
        </w:p>
        <w:p w:rsidR="00FB043B" w:rsidRPr="00FB043B" w:rsidRDefault="00FB043B">
          <w:pPr>
            <w:pStyle w:val="13"/>
            <w:tabs>
              <w:tab w:val="left" w:pos="440"/>
              <w:tab w:val="right" w:leader="dot" w:pos="9345"/>
            </w:tabs>
            <w:rPr>
              <w:rFonts w:ascii="Times New Roman" w:eastAsiaTheme="minorEastAsia" w:hAnsi="Times New Roman" w:cs="Times New Roman"/>
              <w:noProof/>
              <w:sz w:val="24"/>
              <w:szCs w:val="24"/>
              <w:lang w:eastAsia="uk-UA"/>
            </w:rPr>
          </w:pPr>
          <w:hyperlink w:anchor="_Toc45644621" w:history="1">
            <w:r w:rsidRPr="00FB043B">
              <w:rPr>
                <w:rStyle w:val="aa"/>
                <w:rFonts w:ascii="Times New Roman" w:hAnsi="Times New Roman" w:cs="Times New Roman"/>
                <w:noProof/>
                <w:sz w:val="24"/>
                <w:szCs w:val="24"/>
              </w:rPr>
              <w:t>4.</w:t>
            </w:r>
            <w:r w:rsidRPr="00FB043B">
              <w:rPr>
                <w:rFonts w:ascii="Times New Roman" w:eastAsiaTheme="minorEastAsia" w:hAnsi="Times New Roman" w:cs="Times New Roman"/>
                <w:noProof/>
                <w:sz w:val="24"/>
                <w:szCs w:val="24"/>
                <w:lang w:eastAsia="uk-UA"/>
              </w:rPr>
              <w:tab/>
            </w:r>
            <w:r w:rsidRPr="00FB043B">
              <w:rPr>
                <w:rStyle w:val="aa"/>
                <w:rFonts w:ascii="Times New Roman" w:hAnsi="Times New Roman" w:cs="Times New Roman"/>
                <w:noProof/>
                <w:sz w:val="24"/>
                <w:szCs w:val="24"/>
              </w:rPr>
              <w:t>АНАЛІЗ СИЛЬНИХ ТА СЛАБКИХ СТОРІН ГРОМАДИ (SWOT-АНАЛІЗ)</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_Toc45644621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26</w:t>
            </w:r>
            <w:r w:rsidRPr="00FB043B">
              <w:rPr>
                <w:rFonts w:ascii="Times New Roman" w:hAnsi="Times New Roman" w:cs="Times New Roman"/>
                <w:noProof/>
                <w:webHidden/>
                <w:sz w:val="24"/>
                <w:szCs w:val="24"/>
              </w:rPr>
              <w:fldChar w:fldCharType="end"/>
            </w:r>
          </w:hyperlink>
        </w:p>
        <w:p w:rsidR="00FB043B" w:rsidRPr="00FB043B" w:rsidRDefault="00FB043B">
          <w:pPr>
            <w:pStyle w:val="23"/>
            <w:tabs>
              <w:tab w:val="left" w:pos="880"/>
              <w:tab w:val="right" w:leader="dot" w:pos="9345"/>
            </w:tabs>
            <w:rPr>
              <w:rFonts w:ascii="Times New Roman" w:eastAsiaTheme="minorEastAsia" w:hAnsi="Times New Roman" w:cs="Times New Roman"/>
              <w:noProof/>
              <w:sz w:val="24"/>
              <w:szCs w:val="24"/>
              <w:lang w:eastAsia="uk-UA"/>
            </w:rPr>
          </w:pPr>
          <w:hyperlink w:anchor="_Toc45644622" w:history="1">
            <w:r w:rsidRPr="00FB043B">
              <w:rPr>
                <w:rStyle w:val="aa"/>
                <w:rFonts w:ascii="Times New Roman" w:hAnsi="Times New Roman" w:cs="Times New Roman"/>
                <w:noProof/>
                <w:sz w:val="24"/>
                <w:szCs w:val="24"/>
              </w:rPr>
              <w:t>4.1.</w:t>
            </w:r>
            <w:r w:rsidRPr="00FB043B">
              <w:rPr>
                <w:rFonts w:ascii="Times New Roman" w:eastAsiaTheme="minorEastAsia" w:hAnsi="Times New Roman" w:cs="Times New Roman"/>
                <w:noProof/>
                <w:sz w:val="24"/>
                <w:szCs w:val="24"/>
                <w:lang w:eastAsia="uk-UA"/>
              </w:rPr>
              <w:tab/>
            </w:r>
            <w:r w:rsidRPr="00FB043B">
              <w:rPr>
                <w:rStyle w:val="aa"/>
                <w:rFonts w:ascii="Times New Roman" w:hAnsi="Times New Roman" w:cs="Times New Roman"/>
                <w:noProof/>
                <w:sz w:val="24"/>
                <w:szCs w:val="24"/>
              </w:rPr>
              <w:t>Сильні сторони</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_Toc45644622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27</w:t>
            </w:r>
            <w:r w:rsidRPr="00FB043B">
              <w:rPr>
                <w:rFonts w:ascii="Times New Roman" w:hAnsi="Times New Roman" w:cs="Times New Roman"/>
                <w:noProof/>
                <w:webHidden/>
                <w:sz w:val="24"/>
                <w:szCs w:val="24"/>
              </w:rPr>
              <w:fldChar w:fldCharType="end"/>
            </w:r>
          </w:hyperlink>
        </w:p>
        <w:p w:rsidR="00FB043B" w:rsidRPr="00FB043B" w:rsidRDefault="00FB043B">
          <w:pPr>
            <w:pStyle w:val="23"/>
            <w:tabs>
              <w:tab w:val="left" w:pos="880"/>
              <w:tab w:val="right" w:leader="dot" w:pos="9345"/>
            </w:tabs>
            <w:rPr>
              <w:rFonts w:ascii="Times New Roman" w:eastAsiaTheme="minorEastAsia" w:hAnsi="Times New Roman" w:cs="Times New Roman"/>
              <w:noProof/>
              <w:sz w:val="24"/>
              <w:szCs w:val="24"/>
              <w:lang w:eastAsia="uk-UA"/>
            </w:rPr>
          </w:pPr>
          <w:hyperlink w:anchor="_Toc45644623" w:history="1">
            <w:r w:rsidRPr="00FB043B">
              <w:rPr>
                <w:rStyle w:val="aa"/>
                <w:rFonts w:ascii="Times New Roman" w:hAnsi="Times New Roman" w:cs="Times New Roman"/>
                <w:noProof/>
                <w:sz w:val="24"/>
                <w:szCs w:val="24"/>
              </w:rPr>
              <w:t>4.2.</w:t>
            </w:r>
            <w:r w:rsidRPr="00FB043B">
              <w:rPr>
                <w:rFonts w:ascii="Times New Roman" w:eastAsiaTheme="minorEastAsia" w:hAnsi="Times New Roman" w:cs="Times New Roman"/>
                <w:noProof/>
                <w:sz w:val="24"/>
                <w:szCs w:val="24"/>
                <w:lang w:eastAsia="uk-UA"/>
              </w:rPr>
              <w:tab/>
            </w:r>
            <w:r w:rsidRPr="00FB043B">
              <w:rPr>
                <w:rStyle w:val="aa"/>
                <w:rFonts w:ascii="Times New Roman" w:hAnsi="Times New Roman" w:cs="Times New Roman"/>
                <w:noProof/>
                <w:sz w:val="24"/>
                <w:szCs w:val="24"/>
              </w:rPr>
              <w:t>Слабкі сторони</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_Toc45644623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28</w:t>
            </w:r>
            <w:r w:rsidRPr="00FB043B">
              <w:rPr>
                <w:rFonts w:ascii="Times New Roman" w:hAnsi="Times New Roman" w:cs="Times New Roman"/>
                <w:noProof/>
                <w:webHidden/>
                <w:sz w:val="24"/>
                <w:szCs w:val="24"/>
              </w:rPr>
              <w:fldChar w:fldCharType="end"/>
            </w:r>
          </w:hyperlink>
        </w:p>
        <w:p w:rsidR="00FB043B" w:rsidRPr="00FB043B" w:rsidRDefault="00FB043B">
          <w:pPr>
            <w:pStyle w:val="23"/>
            <w:tabs>
              <w:tab w:val="left" w:pos="880"/>
              <w:tab w:val="right" w:leader="dot" w:pos="9345"/>
            </w:tabs>
            <w:rPr>
              <w:rFonts w:ascii="Times New Roman" w:eastAsiaTheme="minorEastAsia" w:hAnsi="Times New Roman" w:cs="Times New Roman"/>
              <w:noProof/>
              <w:sz w:val="24"/>
              <w:szCs w:val="24"/>
              <w:lang w:eastAsia="uk-UA"/>
            </w:rPr>
          </w:pPr>
          <w:hyperlink w:anchor="_Toc45644624" w:history="1">
            <w:r w:rsidRPr="00FB043B">
              <w:rPr>
                <w:rStyle w:val="aa"/>
                <w:rFonts w:ascii="Times New Roman" w:hAnsi="Times New Roman" w:cs="Times New Roman"/>
                <w:noProof/>
                <w:sz w:val="24"/>
                <w:szCs w:val="24"/>
              </w:rPr>
              <w:t>4.3.</w:t>
            </w:r>
            <w:r w:rsidRPr="00FB043B">
              <w:rPr>
                <w:rFonts w:ascii="Times New Roman" w:eastAsiaTheme="minorEastAsia" w:hAnsi="Times New Roman" w:cs="Times New Roman"/>
                <w:noProof/>
                <w:sz w:val="24"/>
                <w:szCs w:val="24"/>
                <w:lang w:eastAsia="uk-UA"/>
              </w:rPr>
              <w:tab/>
            </w:r>
            <w:r w:rsidRPr="00FB043B">
              <w:rPr>
                <w:rStyle w:val="aa"/>
                <w:rFonts w:ascii="Times New Roman" w:hAnsi="Times New Roman" w:cs="Times New Roman"/>
                <w:noProof/>
                <w:sz w:val="24"/>
                <w:szCs w:val="24"/>
              </w:rPr>
              <w:t>Загрози</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_Toc45644624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29</w:t>
            </w:r>
            <w:r w:rsidRPr="00FB043B">
              <w:rPr>
                <w:rFonts w:ascii="Times New Roman" w:hAnsi="Times New Roman" w:cs="Times New Roman"/>
                <w:noProof/>
                <w:webHidden/>
                <w:sz w:val="24"/>
                <w:szCs w:val="24"/>
              </w:rPr>
              <w:fldChar w:fldCharType="end"/>
            </w:r>
          </w:hyperlink>
        </w:p>
        <w:p w:rsidR="00FB043B" w:rsidRPr="00FB043B" w:rsidRDefault="00FB043B">
          <w:pPr>
            <w:pStyle w:val="23"/>
            <w:tabs>
              <w:tab w:val="left" w:pos="880"/>
              <w:tab w:val="right" w:leader="dot" w:pos="9345"/>
            </w:tabs>
            <w:rPr>
              <w:rFonts w:ascii="Times New Roman" w:eastAsiaTheme="minorEastAsia" w:hAnsi="Times New Roman" w:cs="Times New Roman"/>
              <w:noProof/>
              <w:sz w:val="24"/>
              <w:szCs w:val="24"/>
              <w:lang w:eastAsia="uk-UA"/>
            </w:rPr>
          </w:pPr>
          <w:hyperlink w:anchor="_Toc45644625" w:history="1">
            <w:r w:rsidRPr="00FB043B">
              <w:rPr>
                <w:rStyle w:val="aa"/>
                <w:rFonts w:ascii="Times New Roman" w:hAnsi="Times New Roman" w:cs="Times New Roman"/>
                <w:noProof/>
                <w:sz w:val="24"/>
                <w:szCs w:val="24"/>
              </w:rPr>
              <w:t>4.4.</w:t>
            </w:r>
            <w:r w:rsidRPr="00FB043B">
              <w:rPr>
                <w:rFonts w:ascii="Times New Roman" w:eastAsiaTheme="minorEastAsia" w:hAnsi="Times New Roman" w:cs="Times New Roman"/>
                <w:noProof/>
                <w:sz w:val="24"/>
                <w:szCs w:val="24"/>
                <w:lang w:eastAsia="uk-UA"/>
              </w:rPr>
              <w:tab/>
            </w:r>
            <w:r w:rsidRPr="00FB043B">
              <w:rPr>
                <w:rStyle w:val="aa"/>
                <w:rFonts w:ascii="Times New Roman" w:hAnsi="Times New Roman" w:cs="Times New Roman"/>
                <w:noProof/>
                <w:sz w:val="24"/>
                <w:szCs w:val="24"/>
              </w:rPr>
              <w:t>Можливості</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_Toc45644625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29</w:t>
            </w:r>
            <w:r w:rsidRPr="00FB043B">
              <w:rPr>
                <w:rFonts w:ascii="Times New Roman" w:hAnsi="Times New Roman" w:cs="Times New Roman"/>
                <w:noProof/>
                <w:webHidden/>
                <w:sz w:val="24"/>
                <w:szCs w:val="24"/>
              </w:rPr>
              <w:fldChar w:fldCharType="end"/>
            </w:r>
          </w:hyperlink>
        </w:p>
        <w:p w:rsidR="00FB043B" w:rsidRPr="00FB043B" w:rsidRDefault="00FB043B">
          <w:pPr>
            <w:pStyle w:val="23"/>
            <w:tabs>
              <w:tab w:val="right" w:leader="dot" w:pos="9345"/>
            </w:tabs>
            <w:rPr>
              <w:rFonts w:ascii="Times New Roman" w:eastAsiaTheme="minorEastAsia" w:hAnsi="Times New Roman" w:cs="Times New Roman"/>
              <w:noProof/>
              <w:sz w:val="24"/>
              <w:szCs w:val="24"/>
              <w:lang w:eastAsia="uk-UA"/>
            </w:rPr>
          </w:pPr>
          <w:hyperlink w:anchor="_Toc45644626" w:history="1">
            <w:r w:rsidRPr="00FB043B">
              <w:rPr>
                <w:rStyle w:val="aa"/>
                <w:rFonts w:ascii="Times New Roman" w:hAnsi="Times New Roman" w:cs="Times New Roman"/>
                <w:noProof/>
                <w:sz w:val="24"/>
                <w:szCs w:val="24"/>
              </w:rPr>
              <w:t>4.5. Аналіз порівняльних переваг, викликів і ризиків</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_Toc45644626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33</w:t>
            </w:r>
            <w:r w:rsidRPr="00FB043B">
              <w:rPr>
                <w:rFonts w:ascii="Times New Roman" w:hAnsi="Times New Roman" w:cs="Times New Roman"/>
                <w:noProof/>
                <w:webHidden/>
                <w:sz w:val="24"/>
                <w:szCs w:val="24"/>
              </w:rPr>
              <w:fldChar w:fldCharType="end"/>
            </w:r>
          </w:hyperlink>
        </w:p>
        <w:p w:rsidR="00FB043B" w:rsidRPr="00FB043B" w:rsidRDefault="00FB043B">
          <w:pPr>
            <w:pStyle w:val="13"/>
            <w:tabs>
              <w:tab w:val="right" w:leader="dot" w:pos="9345"/>
            </w:tabs>
            <w:rPr>
              <w:rFonts w:ascii="Times New Roman" w:eastAsiaTheme="minorEastAsia" w:hAnsi="Times New Roman" w:cs="Times New Roman"/>
              <w:noProof/>
              <w:sz w:val="24"/>
              <w:szCs w:val="24"/>
              <w:lang w:eastAsia="uk-UA"/>
            </w:rPr>
          </w:pPr>
          <w:hyperlink w:anchor="_Toc45644627" w:history="1">
            <w:r w:rsidRPr="00FB043B">
              <w:rPr>
                <w:rStyle w:val="aa"/>
                <w:rFonts w:ascii="Times New Roman" w:hAnsi="Times New Roman" w:cs="Times New Roman"/>
                <w:noProof/>
                <w:sz w:val="24"/>
                <w:szCs w:val="24"/>
              </w:rPr>
              <w:t>5. МІСІЯ, СТРАТЕГІЧНЕ  БАЧЕННЯ ТА ПРІОРИТЕТИ РОЗВИТКУ ГРОМАДИ</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_Toc45644627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35</w:t>
            </w:r>
            <w:r w:rsidRPr="00FB043B">
              <w:rPr>
                <w:rFonts w:ascii="Times New Roman" w:hAnsi="Times New Roman" w:cs="Times New Roman"/>
                <w:noProof/>
                <w:webHidden/>
                <w:sz w:val="24"/>
                <w:szCs w:val="24"/>
              </w:rPr>
              <w:fldChar w:fldCharType="end"/>
            </w:r>
          </w:hyperlink>
        </w:p>
        <w:p w:rsidR="00FB043B" w:rsidRDefault="00FB043B">
          <w:pPr>
            <w:pStyle w:val="13"/>
            <w:tabs>
              <w:tab w:val="right" w:leader="dot" w:pos="9345"/>
            </w:tabs>
            <w:rPr>
              <w:rFonts w:eastAsiaTheme="minorEastAsia"/>
              <w:noProof/>
              <w:lang w:eastAsia="uk-UA"/>
            </w:rPr>
          </w:pPr>
          <w:hyperlink w:anchor="_Toc45644628" w:history="1">
            <w:r w:rsidRPr="00FB043B">
              <w:rPr>
                <w:rStyle w:val="aa"/>
                <w:rFonts w:ascii="Times New Roman" w:eastAsiaTheme="majorEastAsia" w:hAnsi="Times New Roman" w:cs="Times New Roman"/>
                <w:noProof/>
                <w:sz w:val="24"/>
                <w:szCs w:val="24"/>
              </w:rPr>
              <w:t>6. МОНІТОРИНГ ТА ОЦІНКА РЕЗУЛЬТАТИВНОСТІ РЕАЛІЗАЦІЇ СТРАТЕГІЇ</w:t>
            </w:r>
            <w:r w:rsidRPr="00FB043B">
              <w:rPr>
                <w:rFonts w:ascii="Times New Roman" w:hAnsi="Times New Roman" w:cs="Times New Roman"/>
                <w:noProof/>
                <w:webHidden/>
                <w:sz w:val="24"/>
                <w:szCs w:val="24"/>
              </w:rPr>
              <w:tab/>
            </w:r>
            <w:r w:rsidRPr="00FB043B">
              <w:rPr>
                <w:rFonts w:ascii="Times New Roman" w:hAnsi="Times New Roman" w:cs="Times New Roman"/>
                <w:noProof/>
                <w:webHidden/>
                <w:sz w:val="24"/>
                <w:szCs w:val="24"/>
              </w:rPr>
              <w:fldChar w:fldCharType="begin"/>
            </w:r>
            <w:r w:rsidRPr="00FB043B">
              <w:rPr>
                <w:rFonts w:ascii="Times New Roman" w:hAnsi="Times New Roman" w:cs="Times New Roman"/>
                <w:noProof/>
                <w:webHidden/>
                <w:sz w:val="24"/>
                <w:szCs w:val="24"/>
              </w:rPr>
              <w:instrText xml:space="preserve"> PAGEREF _Toc45644628 \h </w:instrText>
            </w:r>
            <w:r w:rsidRPr="00FB043B">
              <w:rPr>
                <w:rFonts w:ascii="Times New Roman" w:hAnsi="Times New Roman" w:cs="Times New Roman"/>
                <w:noProof/>
                <w:webHidden/>
                <w:sz w:val="24"/>
                <w:szCs w:val="24"/>
              </w:rPr>
            </w:r>
            <w:r w:rsidRPr="00FB043B">
              <w:rPr>
                <w:rFonts w:ascii="Times New Roman" w:hAnsi="Times New Roman" w:cs="Times New Roman"/>
                <w:noProof/>
                <w:webHidden/>
                <w:sz w:val="24"/>
                <w:szCs w:val="24"/>
              </w:rPr>
              <w:fldChar w:fldCharType="separate"/>
            </w:r>
            <w:r w:rsidRPr="00FB043B">
              <w:rPr>
                <w:rFonts w:ascii="Times New Roman" w:hAnsi="Times New Roman" w:cs="Times New Roman"/>
                <w:noProof/>
                <w:webHidden/>
                <w:sz w:val="24"/>
                <w:szCs w:val="24"/>
              </w:rPr>
              <w:t>37</w:t>
            </w:r>
            <w:r w:rsidRPr="00FB043B">
              <w:rPr>
                <w:rFonts w:ascii="Times New Roman" w:hAnsi="Times New Roman" w:cs="Times New Roman"/>
                <w:noProof/>
                <w:webHidden/>
                <w:sz w:val="24"/>
                <w:szCs w:val="24"/>
              </w:rPr>
              <w:fldChar w:fldCharType="end"/>
            </w:r>
          </w:hyperlink>
        </w:p>
        <w:p w:rsidR="00A44846" w:rsidRDefault="00A44846">
          <w:r>
            <w:rPr>
              <w:b/>
              <w:bCs/>
              <w:lang w:val="ru-RU"/>
            </w:rPr>
            <w:fldChar w:fldCharType="end"/>
          </w:r>
        </w:p>
      </w:sdtContent>
    </w:sdt>
    <w:p w:rsidR="00A44846" w:rsidRPr="007B6A1B" w:rsidRDefault="00A44846" w:rsidP="00F363B4">
      <w:pPr>
        <w:shd w:val="clear" w:color="auto" w:fill="FFFFFF"/>
        <w:spacing w:before="150" w:after="150" w:line="240" w:lineRule="auto"/>
        <w:ind w:left="450" w:right="450"/>
        <w:jc w:val="center"/>
        <w:rPr>
          <w:rFonts w:ascii="Times New Roman" w:eastAsia="Times New Roman" w:hAnsi="Times New Roman" w:cs="Times New Roman"/>
          <w:color w:val="000000"/>
          <w:sz w:val="28"/>
          <w:szCs w:val="28"/>
          <w:lang w:eastAsia="uk-UA"/>
        </w:rPr>
      </w:pPr>
    </w:p>
    <w:p w:rsidR="005F3647" w:rsidRPr="002447A1" w:rsidRDefault="00DE682E" w:rsidP="00DE682E">
      <w:pPr>
        <w:pStyle w:val="1"/>
        <w:numPr>
          <w:ilvl w:val="0"/>
          <w:numId w:val="0"/>
        </w:numPr>
        <w:ind w:left="567"/>
      </w:pPr>
      <w:bookmarkStart w:id="2" w:name="n113"/>
      <w:bookmarkStart w:id="3" w:name="_Toc45644599"/>
      <w:bookmarkEnd w:id="2"/>
      <w:r>
        <w:lastRenderedPageBreak/>
        <w:t>В</w:t>
      </w:r>
      <w:r w:rsidR="002447A1" w:rsidRPr="002447A1">
        <w:t>СТУП</w:t>
      </w:r>
      <w:bookmarkEnd w:id="3"/>
    </w:p>
    <w:p w:rsidR="00E95F08" w:rsidRPr="007B6A1B" w:rsidRDefault="00DC29EA" w:rsidP="002447A1">
      <w:pPr>
        <w:shd w:val="clear" w:color="auto" w:fill="FFFFFF"/>
        <w:spacing w:after="150" w:line="240" w:lineRule="auto"/>
        <w:ind w:firstLine="709"/>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Стратегія</w:t>
      </w:r>
      <w:r w:rsidR="00E95F08" w:rsidRPr="007B6A1B">
        <w:rPr>
          <w:rFonts w:ascii="Times New Roman" w:eastAsia="Times New Roman" w:hAnsi="Times New Roman" w:cs="Times New Roman"/>
          <w:color w:val="000000"/>
          <w:sz w:val="24"/>
          <w:szCs w:val="24"/>
          <w:lang w:eastAsia="uk-UA"/>
        </w:rPr>
        <w:t xml:space="preserve"> соціально-економічного розвитку Мішково-</w:t>
      </w:r>
      <w:proofErr w:type="spellStart"/>
      <w:r w:rsidR="00E95F08" w:rsidRPr="007B6A1B">
        <w:rPr>
          <w:rFonts w:ascii="Times New Roman" w:eastAsia="Times New Roman" w:hAnsi="Times New Roman" w:cs="Times New Roman"/>
          <w:color w:val="000000"/>
          <w:sz w:val="24"/>
          <w:szCs w:val="24"/>
          <w:lang w:eastAsia="uk-UA"/>
        </w:rPr>
        <w:t>Погорілівської</w:t>
      </w:r>
      <w:proofErr w:type="spellEnd"/>
      <w:r w:rsidR="00E95F08" w:rsidRPr="007B6A1B">
        <w:rPr>
          <w:rFonts w:ascii="Times New Roman" w:eastAsia="Times New Roman" w:hAnsi="Times New Roman" w:cs="Times New Roman"/>
          <w:color w:val="000000"/>
          <w:sz w:val="24"/>
          <w:szCs w:val="24"/>
          <w:lang w:eastAsia="uk-UA"/>
        </w:rPr>
        <w:t xml:space="preserve"> сільської ради (об’єднаної територіальної громади) має визначити стратегічні напрями розвитку громади в контексті національного розвитку та розвитку Миколаївської області. За</w:t>
      </w:r>
      <w:r w:rsidR="00F226C3" w:rsidRPr="007B6A1B">
        <w:rPr>
          <w:rFonts w:ascii="Times New Roman" w:eastAsia="Times New Roman" w:hAnsi="Times New Roman" w:cs="Times New Roman"/>
          <w:color w:val="000000"/>
          <w:sz w:val="24"/>
          <w:szCs w:val="24"/>
          <w:lang w:eastAsia="uk-UA"/>
        </w:rPr>
        <w:t xml:space="preserve">вдання </w:t>
      </w:r>
      <w:r>
        <w:rPr>
          <w:rFonts w:ascii="Times New Roman" w:eastAsia="Times New Roman" w:hAnsi="Times New Roman" w:cs="Times New Roman"/>
          <w:color w:val="000000"/>
          <w:sz w:val="24"/>
          <w:szCs w:val="24"/>
          <w:lang w:eastAsia="uk-UA"/>
        </w:rPr>
        <w:t>Стратегії</w:t>
      </w:r>
      <w:r w:rsidR="00F226C3" w:rsidRPr="007B6A1B">
        <w:rPr>
          <w:rFonts w:ascii="Times New Roman" w:eastAsia="Times New Roman" w:hAnsi="Times New Roman" w:cs="Times New Roman"/>
          <w:color w:val="000000"/>
          <w:sz w:val="24"/>
          <w:szCs w:val="24"/>
          <w:lang w:eastAsia="uk-UA"/>
        </w:rPr>
        <w:t xml:space="preserve"> – це оформлення бачення та механізмів досягнення покращення умов проживання мешканців на території громади, а також соціально-економічного розвитку Мішково-</w:t>
      </w:r>
      <w:proofErr w:type="spellStart"/>
      <w:r w:rsidR="00F226C3" w:rsidRPr="007B6A1B">
        <w:rPr>
          <w:rFonts w:ascii="Times New Roman" w:eastAsia="Times New Roman" w:hAnsi="Times New Roman" w:cs="Times New Roman"/>
          <w:color w:val="000000"/>
          <w:sz w:val="24"/>
          <w:szCs w:val="24"/>
          <w:lang w:eastAsia="uk-UA"/>
        </w:rPr>
        <w:t>Погорілівської</w:t>
      </w:r>
      <w:proofErr w:type="spellEnd"/>
      <w:r w:rsidR="00F226C3" w:rsidRPr="007B6A1B">
        <w:rPr>
          <w:rFonts w:ascii="Times New Roman" w:eastAsia="Times New Roman" w:hAnsi="Times New Roman" w:cs="Times New Roman"/>
          <w:color w:val="000000"/>
          <w:sz w:val="24"/>
          <w:szCs w:val="24"/>
          <w:lang w:eastAsia="uk-UA"/>
        </w:rPr>
        <w:t xml:space="preserve"> сільської ради.</w:t>
      </w:r>
    </w:p>
    <w:p w:rsidR="00F226C3" w:rsidRPr="007B6A1B" w:rsidRDefault="00DC29EA" w:rsidP="002447A1">
      <w:pPr>
        <w:spacing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Стратегія </w:t>
      </w:r>
      <w:r w:rsidR="00F226C3" w:rsidRPr="007B6A1B">
        <w:rPr>
          <w:rFonts w:ascii="Times New Roman" w:hAnsi="Times New Roman" w:cs="Times New Roman"/>
          <w:sz w:val="24"/>
          <w:szCs w:val="24"/>
          <w:lang w:eastAsia="ru-RU"/>
        </w:rPr>
        <w:t>соціально-економічного розвитку Мішково-</w:t>
      </w:r>
      <w:proofErr w:type="spellStart"/>
      <w:r w:rsidR="00F226C3" w:rsidRPr="007B6A1B">
        <w:rPr>
          <w:rFonts w:ascii="Times New Roman" w:hAnsi="Times New Roman" w:cs="Times New Roman"/>
          <w:sz w:val="24"/>
          <w:szCs w:val="24"/>
          <w:lang w:eastAsia="ru-RU"/>
        </w:rPr>
        <w:t>Погорілівської</w:t>
      </w:r>
      <w:proofErr w:type="spellEnd"/>
      <w:r w:rsidR="00F226C3" w:rsidRPr="007B6A1B">
        <w:rPr>
          <w:rFonts w:ascii="Times New Roman" w:hAnsi="Times New Roman" w:cs="Times New Roman"/>
          <w:sz w:val="24"/>
          <w:szCs w:val="24"/>
          <w:lang w:eastAsia="ru-RU"/>
        </w:rPr>
        <w:t xml:space="preserve"> сільської ради як об’єднаної громади на 2020-2022 роки (далі – </w:t>
      </w:r>
      <w:r>
        <w:rPr>
          <w:rFonts w:ascii="Times New Roman" w:hAnsi="Times New Roman" w:cs="Times New Roman"/>
          <w:sz w:val="24"/>
          <w:szCs w:val="24"/>
          <w:lang w:eastAsia="ru-RU"/>
        </w:rPr>
        <w:t>Стратегія</w:t>
      </w:r>
      <w:r w:rsidR="00F226C3" w:rsidRPr="007B6A1B">
        <w:rPr>
          <w:rFonts w:ascii="Times New Roman" w:hAnsi="Times New Roman" w:cs="Times New Roman"/>
          <w:sz w:val="24"/>
          <w:szCs w:val="24"/>
          <w:lang w:eastAsia="ru-RU"/>
        </w:rPr>
        <w:t xml:space="preserve"> СЕР) розроблен</w:t>
      </w:r>
      <w:r>
        <w:rPr>
          <w:rFonts w:ascii="Times New Roman" w:hAnsi="Times New Roman" w:cs="Times New Roman"/>
          <w:sz w:val="24"/>
          <w:szCs w:val="24"/>
          <w:lang w:eastAsia="ru-RU"/>
        </w:rPr>
        <w:t>а</w:t>
      </w:r>
      <w:r w:rsidR="00F226C3" w:rsidRPr="007B6A1B">
        <w:rPr>
          <w:rFonts w:ascii="Times New Roman" w:hAnsi="Times New Roman" w:cs="Times New Roman"/>
          <w:sz w:val="24"/>
          <w:szCs w:val="24"/>
          <w:lang w:eastAsia="ru-RU"/>
        </w:rPr>
        <w:t xml:space="preserve"> виконавчим комітетом сільської ради спільно з іншими структурними підрозділами, керівниками підприємств, установ та організацій.</w:t>
      </w:r>
    </w:p>
    <w:p w:rsidR="00F226C3" w:rsidRPr="007B6A1B" w:rsidRDefault="00F226C3" w:rsidP="002447A1">
      <w:pPr>
        <w:spacing w:line="240" w:lineRule="auto"/>
        <w:ind w:firstLine="709"/>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 xml:space="preserve">Нормативно-правовою основою для розроблення </w:t>
      </w:r>
      <w:r w:rsidR="00DC29EA">
        <w:rPr>
          <w:rFonts w:ascii="Times New Roman" w:hAnsi="Times New Roman" w:cs="Times New Roman"/>
          <w:sz w:val="24"/>
          <w:szCs w:val="24"/>
          <w:lang w:eastAsia="ru-RU"/>
        </w:rPr>
        <w:t>Стратегії СЕР</w:t>
      </w:r>
      <w:r w:rsidRPr="007B6A1B">
        <w:rPr>
          <w:rFonts w:ascii="Times New Roman" w:hAnsi="Times New Roman" w:cs="Times New Roman"/>
          <w:sz w:val="24"/>
          <w:szCs w:val="24"/>
          <w:lang w:eastAsia="ru-RU"/>
        </w:rPr>
        <w:t xml:space="preserve"> є:</w:t>
      </w:r>
    </w:p>
    <w:p w:rsidR="00F226C3" w:rsidRPr="007B6A1B" w:rsidRDefault="00F226C3" w:rsidP="00F363B4">
      <w:pPr>
        <w:pStyle w:val="a4"/>
        <w:numPr>
          <w:ilvl w:val="0"/>
          <w:numId w:val="2"/>
        </w:numPr>
        <w:spacing w:after="0" w:line="240" w:lineRule="auto"/>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Закон України «Про державне прогнозування та розроблення програм економічного і соціального розвитку України» від 23.03.2000 р.№1602-ІІІ</w:t>
      </w:r>
      <w:r w:rsidRPr="007B6A1B">
        <w:rPr>
          <w:rStyle w:val="a8"/>
          <w:rFonts w:ascii="Times New Roman" w:eastAsia="Times New Roman" w:hAnsi="Times New Roman" w:cs="Times New Roman"/>
          <w:sz w:val="24"/>
          <w:szCs w:val="24"/>
          <w:lang w:eastAsia="ru-RU"/>
        </w:rPr>
        <w:footnoteReference w:id="1"/>
      </w:r>
      <w:r w:rsidRPr="007B6A1B">
        <w:rPr>
          <w:rFonts w:ascii="Times New Roman" w:hAnsi="Times New Roman" w:cs="Times New Roman"/>
          <w:sz w:val="24"/>
          <w:szCs w:val="24"/>
          <w:lang w:eastAsia="ru-RU"/>
        </w:rPr>
        <w:t>;</w:t>
      </w:r>
    </w:p>
    <w:p w:rsidR="00F226C3" w:rsidRPr="007B6A1B" w:rsidRDefault="00F226C3" w:rsidP="00F363B4">
      <w:pPr>
        <w:pStyle w:val="a4"/>
        <w:numPr>
          <w:ilvl w:val="0"/>
          <w:numId w:val="2"/>
        </w:numPr>
        <w:spacing w:after="0" w:line="240" w:lineRule="auto"/>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Закон України «Про засади державної регіональної політики» від 5 лютого 2015 року № 156-VІІІ</w:t>
      </w:r>
      <w:r w:rsidRPr="007B6A1B">
        <w:rPr>
          <w:rStyle w:val="a8"/>
          <w:rFonts w:ascii="Times New Roman" w:eastAsia="Times New Roman" w:hAnsi="Times New Roman" w:cs="Times New Roman"/>
          <w:sz w:val="24"/>
          <w:szCs w:val="24"/>
          <w:lang w:eastAsia="ru-RU"/>
        </w:rPr>
        <w:footnoteReference w:id="2"/>
      </w:r>
      <w:r w:rsidRPr="007B6A1B">
        <w:rPr>
          <w:rFonts w:ascii="Times New Roman" w:hAnsi="Times New Roman" w:cs="Times New Roman"/>
          <w:sz w:val="24"/>
          <w:szCs w:val="24"/>
          <w:lang w:eastAsia="ru-RU"/>
        </w:rPr>
        <w:t>;</w:t>
      </w:r>
    </w:p>
    <w:p w:rsidR="00F226C3" w:rsidRPr="007B6A1B" w:rsidRDefault="00F226C3" w:rsidP="00F363B4">
      <w:pPr>
        <w:pStyle w:val="a4"/>
        <w:numPr>
          <w:ilvl w:val="0"/>
          <w:numId w:val="2"/>
        </w:numPr>
        <w:spacing w:after="0" w:line="240" w:lineRule="auto"/>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постанова Кабінету Міністрів України від 26.04.2003 р. № 621 «Про розроблення прогнозних і програмних документів економічного і соціального розвитку та складання проекту державного бюджету» із змінами</w:t>
      </w:r>
      <w:r w:rsidRPr="007B6A1B">
        <w:rPr>
          <w:rStyle w:val="a8"/>
          <w:rFonts w:ascii="Times New Roman" w:eastAsia="Times New Roman" w:hAnsi="Times New Roman" w:cs="Times New Roman"/>
          <w:sz w:val="24"/>
          <w:szCs w:val="24"/>
          <w:lang w:eastAsia="ru-RU"/>
        </w:rPr>
        <w:footnoteReference w:id="3"/>
      </w:r>
      <w:r w:rsidRPr="007B6A1B">
        <w:rPr>
          <w:rFonts w:ascii="Times New Roman" w:hAnsi="Times New Roman" w:cs="Times New Roman"/>
          <w:sz w:val="24"/>
          <w:szCs w:val="24"/>
          <w:lang w:eastAsia="ru-RU"/>
        </w:rPr>
        <w:t>;</w:t>
      </w:r>
    </w:p>
    <w:p w:rsidR="00F226C3" w:rsidRPr="007B6A1B" w:rsidRDefault="00F226C3" w:rsidP="00F363B4">
      <w:pPr>
        <w:pStyle w:val="a4"/>
        <w:numPr>
          <w:ilvl w:val="0"/>
          <w:numId w:val="2"/>
        </w:numPr>
        <w:spacing w:after="0" w:line="240" w:lineRule="auto"/>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постанова Кабінету Міністрів України від 11.11.15 р. №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r w:rsidRPr="007B6A1B">
        <w:rPr>
          <w:rStyle w:val="a8"/>
          <w:rFonts w:ascii="Times New Roman" w:eastAsia="Times New Roman" w:hAnsi="Times New Roman" w:cs="Times New Roman"/>
          <w:sz w:val="24"/>
          <w:szCs w:val="24"/>
          <w:lang w:eastAsia="ru-RU"/>
        </w:rPr>
        <w:footnoteReference w:id="4"/>
      </w:r>
      <w:r w:rsidRPr="007B6A1B">
        <w:rPr>
          <w:rFonts w:ascii="Times New Roman" w:hAnsi="Times New Roman" w:cs="Times New Roman"/>
          <w:sz w:val="24"/>
          <w:szCs w:val="24"/>
          <w:lang w:eastAsia="ru-RU"/>
        </w:rPr>
        <w:t>.</w:t>
      </w:r>
    </w:p>
    <w:p w:rsidR="00F226C3" w:rsidRPr="007B6A1B" w:rsidRDefault="00100090" w:rsidP="00F363B4">
      <w:pPr>
        <w:pStyle w:val="a4"/>
        <w:numPr>
          <w:ilvl w:val="0"/>
          <w:numId w:val="2"/>
        </w:numPr>
        <w:spacing w:after="0" w:line="240" w:lineRule="auto"/>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Н</w:t>
      </w:r>
      <w:r w:rsidR="00F226C3" w:rsidRPr="007B6A1B">
        <w:rPr>
          <w:rFonts w:ascii="Times New Roman" w:hAnsi="Times New Roman" w:cs="Times New Roman"/>
          <w:sz w:val="24"/>
          <w:szCs w:val="24"/>
          <w:lang w:eastAsia="ru-RU"/>
        </w:rPr>
        <w:t>аказ Міністерства регіонального розвитку будівництва та житлово – комунального господарства України від 30.03.2016 року №75«Методичні рекомендації щодо формування і реалізації прогнозних та програмних документів соціально – економічного розвитку об’єднаної територіальної громади»</w:t>
      </w:r>
      <w:r w:rsidR="00F226C3" w:rsidRPr="007B6A1B">
        <w:rPr>
          <w:rFonts w:ascii="Times New Roman" w:hAnsi="Times New Roman" w:cs="Times New Roman"/>
          <w:sz w:val="24"/>
          <w:szCs w:val="24"/>
          <w:vertAlign w:val="superscript"/>
        </w:rPr>
        <w:footnoteReference w:id="5"/>
      </w:r>
      <w:r w:rsidR="00F226C3" w:rsidRPr="007B6A1B">
        <w:rPr>
          <w:rFonts w:ascii="Times New Roman" w:hAnsi="Times New Roman" w:cs="Times New Roman"/>
          <w:sz w:val="24"/>
          <w:szCs w:val="24"/>
          <w:lang w:eastAsia="ru-RU"/>
        </w:rPr>
        <w:t>.</w:t>
      </w:r>
    </w:p>
    <w:p w:rsidR="00100090" w:rsidRDefault="004064B9" w:rsidP="00F363B4">
      <w:pPr>
        <w:pStyle w:val="a4"/>
        <w:numPr>
          <w:ilvl w:val="0"/>
          <w:numId w:val="2"/>
        </w:numPr>
        <w:spacing w:after="0" w:line="240" w:lineRule="auto"/>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Постанова Кабінету Міністрів Укра</w:t>
      </w:r>
      <w:r w:rsidR="007B6A1B" w:rsidRPr="007B6A1B">
        <w:rPr>
          <w:rFonts w:ascii="Times New Roman" w:hAnsi="Times New Roman" w:cs="Times New Roman"/>
          <w:sz w:val="24"/>
          <w:szCs w:val="24"/>
          <w:lang w:eastAsia="ru-RU"/>
        </w:rPr>
        <w:t>їни № 385 від 6.08.2014 р. «Про затвердження Державної стратегії регіонального розвитку на період до 2020 року».</w:t>
      </w:r>
    </w:p>
    <w:p w:rsidR="007B6A1B" w:rsidRDefault="007B6A1B" w:rsidP="007B6A1B">
      <w:pPr>
        <w:pStyle w:val="a4"/>
        <w:numPr>
          <w:ilvl w:val="0"/>
          <w:numId w:val="2"/>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Стратегія розвитку Миколаївської області на період до 2020 року (затверджена рішенням Миколаївської обласної ради № 9 від 16.04.2015).</w:t>
      </w:r>
    </w:p>
    <w:p w:rsidR="00E63628" w:rsidRDefault="00E63628" w:rsidP="00E63628">
      <w:pPr>
        <w:spacing w:after="0" w:line="240" w:lineRule="auto"/>
        <w:jc w:val="both"/>
        <w:rPr>
          <w:rFonts w:ascii="Times New Roman" w:hAnsi="Times New Roman" w:cs="Times New Roman"/>
          <w:sz w:val="24"/>
          <w:szCs w:val="24"/>
          <w:lang w:eastAsia="ru-RU"/>
        </w:rPr>
      </w:pPr>
    </w:p>
    <w:p w:rsidR="00F226C3" w:rsidRDefault="00DC29EA" w:rsidP="000B33BC">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Стратегія</w:t>
      </w:r>
      <w:r w:rsidR="00F226C3" w:rsidRPr="007B6A1B">
        <w:rPr>
          <w:rFonts w:ascii="Times New Roman" w:hAnsi="Times New Roman" w:cs="Times New Roman"/>
          <w:sz w:val="24"/>
          <w:szCs w:val="24"/>
          <w:lang w:eastAsia="ru-RU"/>
        </w:rPr>
        <w:t xml:space="preserve"> підготован</w:t>
      </w:r>
      <w:r>
        <w:rPr>
          <w:rFonts w:ascii="Times New Roman" w:hAnsi="Times New Roman" w:cs="Times New Roman"/>
          <w:sz w:val="24"/>
          <w:szCs w:val="24"/>
          <w:lang w:eastAsia="ru-RU"/>
        </w:rPr>
        <w:t>а</w:t>
      </w:r>
      <w:r w:rsidR="00F226C3" w:rsidRPr="007B6A1B">
        <w:rPr>
          <w:rFonts w:ascii="Times New Roman" w:hAnsi="Times New Roman" w:cs="Times New Roman"/>
          <w:sz w:val="24"/>
          <w:szCs w:val="24"/>
          <w:lang w:eastAsia="ru-RU"/>
        </w:rPr>
        <w:t xml:space="preserve"> на основі соціально-економічного аналізу розвитку населених пунктів,</w:t>
      </w:r>
      <w:r w:rsidR="002C4E80" w:rsidRPr="007B6A1B">
        <w:rPr>
          <w:rFonts w:ascii="Times New Roman" w:hAnsi="Times New Roman" w:cs="Times New Roman"/>
          <w:sz w:val="24"/>
          <w:szCs w:val="24"/>
          <w:lang w:eastAsia="ru-RU"/>
        </w:rPr>
        <w:t xml:space="preserve"> </w:t>
      </w:r>
      <w:r w:rsidR="00F226C3" w:rsidRPr="007B6A1B">
        <w:rPr>
          <w:rFonts w:ascii="Times New Roman" w:hAnsi="Times New Roman" w:cs="Times New Roman"/>
          <w:sz w:val="24"/>
          <w:szCs w:val="24"/>
          <w:lang w:eastAsia="ru-RU"/>
        </w:rPr>
        <w:t xml:space="preserve">що входять до складу об’єднаної територіальної громади, за попередні періоди </w:t>
      </w:r>
      <w:r w:rsidR="00F226C3" w:rsidRPr="007B6A1B">
        <w:rPr>
          <w:rFonts w:ascii="Times New Roman" w:hAnsi="Times New Roman" w:cs="Times New Roman"/>
          <w:sz w:val="24"/>
          <w:szCs w:val="24"/>
          <w:lang w:eastAsia="ru-RU"/>
        </w:rPr>
        <w:lastRenderedPageBreak/>
        <w:t>(включаючи статистичну інформацію) та визначає цілі, пріоритети соціально-економічного розвитку та заходи, спрямовані на забезпечення необхідних умов для планомірного і послідовного наближення рівня життя мешканців громади до європейських стандартів за рахунок внутрішнього і зовнішнього потенціалу та збереження унікальних духовних і культурних традицій.</w:t>
      </w:r>
    </w:p>
    <w:p w:rsidR="00F226C3" w:rsidRPr="007B6A1B" w:rsidRDefault="000B33BC" w:rsidP="000B33BC">
      <w:pPr>
        <w:spacing w:line="240" w:lineRule="auto"/>
        <w:ind w:firstLine="709"/>
        <w:jc w:val="both"/>
        <w:rPr>
          <w:rFonts w:ascii="Times New Roman" w:hAnsi="Times New Roman" w:cs="Times New Roman"/>
          <w:sz w:val="24"/>
          <w:szCs w:val="24"/>
        </w:rPr>
      </w:pPr>
      <w:r w:rsidRPr="000B33BC">
        <w:rPr>
          <w:rFonts w:ascii="Times New Roman" w:hAnsi="Times New Roman" w:cs="Times New Roman"/>
          <w:sz w:val="24"/>
          <w:szCs w:val="24"/>
        </w:rPr>
        <w:t>Стратег</w:t>
      </w:r>
      <w:r>
        <w:rPr>
          <w:rFonts w:ascii="Times New Roman" w:hAnsi="Times New Roman" w:cs="Times New Roman"/>
          <w:sz w:val="24"/>
          <w:szCs w:val="24"/>
        </w:rPr>
        <w:t>ія</w:t>
      </w:r>
      <w:r w:rsidR="00F226C3" w:rsidRPr="007B6A1B">
        <w:rPr>
          <w:rFonts w:ascii="Times New Roman" w:hAnsi="Times New Roman" w:cs="Times New Roman"/>
          <w:sz w:val="24"/>
          <w:szCs w:val="24"/>
        </w:rPr>
        <w:t xml:space="preserve"> дозволяє ідентифікувати та знайти прийнятні шляхи усунення проблем громади, забезпечити налагодження діалогу між громадськістю та владою. </w:t>
      </w:r>
      <w:r w:rsidR="009A2AEE">
        <w:rPr>
          <w:rFonts w:ascii="Times New Roman" w:hAnsi="Times New Roman" w:cs="Times New Roman"/>
          <w:sz w:val="24"/>
          <w:szCs w:val="24"/>
        </w:rPr>
        <w:t>Її метою</w:t>
      </w:r>
      <w:r w:rsidR="00F226C3" w:rsidRPr="007B6A1B">
        <w:rPr>
          <w:rFonts w:ascii="Times New Roman" w:hAnsi="Times New Roman" w:cs="Times New Roman"/>
          <w:sz w:val="24"/>
          <w:szCs w:val="24"/>
        </w:rPr>
        <w:t xml:space="preserve"> є зростання добробуту, підвищення рівня життя і соціального захисту населення Мішково-</w:t>
      </w:r>
      <w:proofErr w:type="spellStart"/>
      <w:r w:rsidR="00F226C3" w:rsidRPr="007B6A1B">
        <w:rPr>
          <w:rFonts w:ascii="Times New Roman" w:hAnsi="Times New Roman" w:cs="Times New Roman"/>
          <w:sz w:val="24"/>
          <w:szCs w:val="24"/>
        </w:rPr>
        <w:t>Погорілівської</w:t>
      </w:r>
      <w:proofErr w:type="spellEnd"/>
      <w:r w:rsidR="00F226C3" w:rsidRPr="007B6A1B">
        <w:rPr>
          <w:rFonts w:ascii="Times New Roman" w:hAnsi="Times New Roman" w:cs="Times New Roman"/>
          <w:sz w:val="24"/>
          <w:szCs w:val="24"/>
        </w:rPr>
        <w:t xml:space="preserve"> громади за рахунок забезпечення позитивних структурних зрушень в економіці, підвищення її конкурентоспроможності, як основи для збалансованого зростання стандартів та показників економічного розвитку. </w:t>
      </w:r>
      <w:r w:rsidR="009A2AEE">
        <w:rPr>
          <w:rFonts w:ascii="Times New Roman" w:hAnsi="Times New Roman" w:cs="Times New Roman"/>
          <w:sz w:val="24"/>
          <w:szCs w:val="24"/>
        </w:rPr>
        <w:t>Стратегія СЕР</w:t>
      </w:r>
      <w:r w:rsidR="00F226C3" w:rsidRPr="007B6A1B">
        <w:rPr>
          <w:rFonts w:ascii="Times New Roman" w:hAnsi="Times New Roman" w:cs="Times New Roman"/>
          <w:sz w:val="24"/>
          <w:szCs w:val="24"/>
        </w:rPr>
        <w:t xml:space="preserve"> визначає цілі, завдання та основні заходи соціально-економічного розвитку, а також формування та раціонального використання фінансових ресурсів Мішково-</w:t>
      </w:r>
      <w:proofErr w:type="spellStart"/>
      <w:r w:rsidR="00F226C3" w:rsidRPr="007B6A1B">
        <w:rPr>
          <w:rFonts w:ascii="Times New Roman" w:hAnsi="Times New Roman" w:cs="Times New Roman"/>
          <w:sz w:val="24"/>
          <w:szCs w:val="24"/>
        </w:rPr>
        <w:t>Погорілівської</w:t>
      </w:r>
      <w:proofErr w:type="spellEnd"/>
      <w:r w:rsidR="00F226C3" w:rsidRPr="007B6A1B">
        <w:rPr>
          <w:rFonts w:ascii="Times New Roman" w:hAnsi="Times New Roman" w:cs="Times New Roman"/>
          <w:sz w:val="24"/>
          <w:szCs w:val="24"/>
        </w:rPr>
        <w:t xml:space="preserve"> об’єднаної територіальної громади на 2020</w:t>
      </w:r>
      <w:r w:rsidR="000A4881">
        <w:rPr>
          <w:rFonts w:ascii="Times New Roman" w:hAnsi="Times New Roman" w:cs="Times New Roman"/>
          <w:sz w:val="24"/>
          <w:szCs w:val="24"/>
        </w:rPr>
        <w:t xml:space="preserve"> </w:t>
      </w:r>
      <w:r w:rsidR="00F226C3" w:rsidRPr="007B6A1B">
        <w:rPr>
          <w:rFonts w:ascii="Times New Roman" w:hAnsi="Times New Roman" w:cs="Times New Roman"/>
          <w:sz w:val="24"/>
          <w:szCs w:val="24"/>
        </w:rPr>
        <w:t>-</w:t>
      </w:r>
      <w:r w:rsidR="000A4881">
        <w:rPr>
          <w:rFonts w:ascii="Times New Roman" w:hAnsi="Times New Roman" w:cs="Times New Roman"/>
          <w:sz w:val="24"/>
          <w:szCs w:val="24"/>
        </w:rPr>
        <w:t xml:space="preserve"> </w:t>
      </w:r>
      <w:r w:rsidR="00F226C3" w:rsidRPr="007B6A1B">
        <w:rPr>
          <w:rFonts w:ascii="Times New Roman" w:hAnsi="Times New Roman" w:cs="Times New Roman"/>
          <w:sz w:val="24"/>
          <w:szCs w:val="24"/>
        </w:rPr>
        <w:t>202</w:t>
      </w:r>
      <w:r w:rsidR="009A2AEE">
        <w:rPr>
          <w:rFonts w:ascii="Times New Roman" w:hAnsi="Times New Roman" w:cs="Times New Roman"/>
          <w:sz w:val="24"/>
          <w:szCs w:val="24"/>
        </w:rPr>
        <w:t>7</w:t>
      </w:r>
      <w:r w:rsidR="00F226C3" w:rsidRPr="007B6A1B">
        <w:rPr>
          <w:rFonts w:ascii="Times New Roman" w:hAnsi="Times New Roman" w:cs="Times New Roman"/>
          <w:sz w:val="24"/>
          <w:szCs w:val="24"/>
        </w:rPr>
        <w:t xml:space="preserve"> роки</w:t>
      </w:r>
      <w:r w:rsidR="009A2AEE">
        <w:rPr>
          <w:rFonts w:ascii="Times New Roman" w:hAnsi="Times New Roman" w:cs="Times New Roman"/>
          <w:sz w:val="24"/>
          <w:szCs w:val="24"/>
        </w:rPr>
        <w:t>, а план заходів з її реалізації визначає основні проєкти та заходи, направлені на досягнення поставлених цілей (план заходів подано у додатках).</w:t>
      </w:r>
    </w:p>
    <w:p w:rsidR="00F226C3" w:rsidRPr="007B6A1B" w:rsidRDefault="009A2AEE" w:rsidP="000B33BC">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Стратегія</w:t>
      </w:r>
      <w:r w:rsidR="00F226C3" w:rsidRPr="007B6A1B">
        <w:rPr>
          <w:rFonts w:ascii="Times New Roman" w:hAnsi="Times New Roman" w:cs="Times New Roman"/>
          <w:sz w:val="24"/>
          <w:szCs w:val="24"/>
        </w:rPr>
        <w:t xml:space="preserve"> розроблен</w:t>
      </w:r>
      <w:r>
        <w:rPr>
          <w:rFonts w:ascii="Times New Roman" w:hAnsi="Times New Roman" w:cs="Times New Roman"/>
          <w:sz w:val="24"/>
          <w:szCs w:val="24"/>
        </w:rPr>
        <w:t>а</w:t>
      </w:r>
      <w:r w:rsidR="00F226C3" w:rsidRPr="007B6A1B">
        <w:rPr>
          <w:rFonts w:ascii="Times New Roman" w:hAnsi="Times New Roman" w:cs="Times New Roman"/>
          <w:sz w:val="24"/>
          <w:szCs w:val="24"/>
        </w:rPr>
        <w:t xml:space="preserve"> на основі аналізу минулого стану та поточної ситуації в господарському комплексі Мішково-</w:t>
      </w:r>
      <w:proofErr w:type="spellStart"/>
      <w:r w:rsidR="00F226C3" w:rsidRPr="007B6A1B">
        <w:rPr>
          <w:rFonts w:ascii="Times New Roman" w:hAnsi="Times New Roman" w:cs="Times New Roman"/>
          <w:sz w:val="24"/>
          <w:szCs w:val="24"/>
        </w:rPr>
        <w:t>Погорілівської</w:t>
      </w:r>
      <w:proofErr w:type="spellEnd"/>
      <w:r w:rsidR="00F226C3" w:rsidRPr="007B6A1B">
        <w:rPr>
          <w:rFonts w:ascii="Times New Roman" w:hAnsi="Times New Roman" w:cs="Times New Roman"/>
          <w:sz w:val="24"/>
          <w:szCs w:val="24"/>
        </w:rPr>
        <w:t xml:space="preserve"> громади, прогнозів і пропозицій підприємств і організацій, виходячи із загальної соціально-економічної ситуації, що склалася на відповідній території, з урахуванням можливостей та місцевих ресурсів, відповідно до пріоритетних напрямків розвитку населених пунктів об’єднаної територіальної громади.</w:t>
      </w:r>
    </w:p>
    <w:p w:rsidR="00F226C3" w:rsidRPr="007B6A1B" w:rsidRDefault="00F226C3" w:rsidP="000B33BC">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 xml:space="preserve">Підготовка </w:t>
      </w:r>
      <w:r w:rsidR="00DE682E">
        <w:rPr>
          <w:rFonts w:ascii="Times New Roman" w:hAnsi="Times New Roman" w:cs="Times New Roman"/>
          <w:sz w:val="24"/>
          <w:szCs w:val="24"/>
        </w:rPr>
        <w:t>Стратегії</w:t>
      </w:r>
      <w:r w:rsidRPr="007B6A1B">
        <w:rPr>
          <w:rFonts w:ascii="Times New Roman" w:hAnsi="Times New Roman" w:cs="Times New Roman"/>
          <w:sz w:val="24"/>
          <w:szCs w:val="24"/>
        </w:rPr>
        <w:t xml:space="preserve"> розпочалася з проведення соціально-економічного аналізу, який включав у себе: </w:t>
      </w:r>
    </w:p>
    <w:p w:rsidR="00F226C3" w:rsidRPr="007B6A1B" w:rsidRDefault="00F226C3" w:rsidP="00F363B4">
      <w:pPr>
        <w:numPr>
          <w:ilvl w:val="0"/>
          <w:numId w:val="3"/>
        </w:numPr>
        <w:spacing w:after="0" w:line="240" w:lineRule="auto"/>
        <w:ind w:left="0" w:firstLine="567"/>
        <w:jc w:val="both"/>
        <w:rPr>
          <w:rFonts w:ascii="Times New Roman" w:hAnsi="Times New Roman" w:cs="Times New Roman"/>
          <w:sz w:val="24"/>
          <w:szCs w:val="24"/>
        </w:rPr>
      </w:pPr>
      <w:r w:rsidRPr="007B6A1B">
        <w:rPr>
          <w:rFonts w:ascii="Times New Roman" w:hAnsi="Times New Roman" w:cs="Times New Roman"/>
          <w:sz w:val="24"/>
          <w:szCs w:val="24"/>
        </w:rPr>
        <w:t xml:space="preserve"> дослідження основних тенденцій соціально-економічного розвитку сукупності населених пунктів Мішково-</w:t>
      </w:r>
      <w:proofErr w:type="spellStart"/>
      <w:r w:rsidRPr="007B6A1B">
        <w:rPr>
          <w:rFonts w:ascii="Times New Roman" w:hAnsi="Times New Roman" w:cs="Times New Roman"/>
          <w:sz w:val="24"/>
          <w:szCs w:val="24"/>
        </w:rPr>
        <w:t>Погорілівської</w:t>
      </w:r>
      <w:proofErr w:type="spellEnd"/>
      <w:r w:rsidRPr="007B6A1B">
        <w:rPr>
          <w:rFonts w:ascii="Times New Roman" w:hAnsi="Times New Roman" w:cs="Times New Roman"/>
          <w:sz w:val="24"/>
          <w:szCs w:val="24"/>
        </w:rPr>
        <w:t xml:space="preserve"> ОТГ за попередній період, дослідження оточення (зовнішнього середовища) та оцінка можливостей розвитку;</w:t>
      </w:r>
    </w:p>
    <w:p w:rsidR="00F226C3" w:rsidRPr="007B6A1B" w:rsidRDefault="00F226C3" w:rsidP="00F363B4">
      <w:pPr>
        <w:numPr>
          <w:ilvl w:val="0"/>
          <w:numId w:val="3"/>
        </w:numPr>
        <w:spacing w:after="0" w:line="240" w:lineRule="auto"/>
        <w:ind w:left="0" w:firstLine="567"/>
        <w:jc w:val="both"/>
        <w:rPr>
          <w:rFonts w:ascii="Times New Roman" w:hAnsi="Times New Roman" w:cs="Times New Roman"/>
          <w:sz w:val="24"/>
          <w:szCs w:val="24"/>
        </w:rPr>
      </w:pPr>
      <w:r w:rsidRPr="007B6A1B">
        <w:rPr>
          <w:rFonts w:ascii="Times New Roman" w:hAnsi="Times New Roman" w:cs="Times New Roman"/>
          <w:sz w:val="24"/>
          <w:szCs w:val="24"/>
        </w:rPr>
        <w:t xml:space="preserve"> визначення стратегічних, операційних цілей та завдань </w:t>
      </w:r>
      <w:r w:rsidR="00DE682E">
        <w:rPr>
          <w:rFonts w:ascii="Times New Roman" w:hAnsi="Times New Roman" w:cs="Times New Roman"/>
          <w:sz w:val="24"/>
          <w:szCs w:val="24"/>
        </w:rPr>
        <w:t>Стратегії СЕР</w:t>
      </w:r>
      <w:r w:rsidRPr="007B6A1B">
        <w:rPr>
          <w:rFonts w:ascii="Times New Roman" w:hAnsi="Times New Roman" w:cs="Times New Roman"/>
          <w:sz w:val="24"/>
          <w:szCs w:val="24"/>
        </w:rPr>
        <w:t>;</w:t>
      </w:r>
    </w:p>
    <w:p w:rsidR="00F226C3" w:rsidRPr="007B6A1B" w:rsidRDefault="00F226C3" w:rsidP="00F363B4">
      <w:pPr>
        <w:numPr>
          <w:ilvl w:val="0"/>
          <w:numId w:val="3"/>
        </w:numPr>
        <w:spacing w:after="0" w:line="240" w:lineRule="auto"/>
        <w:ind w:left="0" w:firstLine="567"/>
        <w:jc w:val="both"/>
        <w:rPr>
          <w:rFonts w:ascii="Times New Roman" w:hAnsi="Times New Roman" w:cs="Times New Roman"/>
          <w:sz w:val="24"/>
          <w:szCs w:val="24"/>
        </w:rPr>
      </w:pPr>
      <w:r w:rsidRPr="007B6A1B">
        <w:rPr>
          <w:rFonts w:ascii="Times New Roman" w:hAnsi="Times New Roman" w:cs="Times New Roman"/>
          <w:sz w:val="24"/>
          <w:szCs w:val="24"/>
        </w:rPr>
        <w:t xml:space="preserve"> відбір та корегування технічних завдань на проекти розвитку для </w:t>
      </w:r>
      <w:r w:rsidR="00DE682E">
        <w:rPr>
          <w:rFonts w:ascii="Times New Roman" w:hAnsi="Times New Roman" w:cs="Times New Roman"/>
          <w:sz w:val="24"/>
          <w:szCs w:val="24"/>
          <w:lang w:eastAsia="ru-RU"/>
        </w:rPr>
        <w:t>Плану</w:t>
      </w:r>
      <w:r w:rsidRPr="007B6A1B">
        <w:rPr>
          <w:rFonts w:ascii="Times New Roman" w:hAnsi="Times New Roman" w:cs="Times New Roman"/>
          <w:sz w:val="24"/>
          <w:szCs w:val="24"/>
          <w:lang w:eastAsia="ru-RU"/>
        </w:rPr>
        <w:t xml:space="preserve"> заходів та проектів з реалізації </w:t>
      </w:r>
      <w:r w:rsidR="00DE682E">
        <w:rPr>
          <w:rFonts w:ascii="Times New Roman" w:hAnsi="Times New Roman" w:cs="Times New Roman"/>
          <w:sz w:val="24"/>
          <w:szCs w:val="24"/>
          <w:lang w:eastAsia="ru-RU"/>
        </w:rPr>
        <w:t>Стратегії СЕР</w:t>
      </w:r>
      <w:r w:rsidRPr="007B6A1B">
        <w:rPr>
          <w:rFonts w:ascii="Times New Roman" w:hAnsi="Times New Roman" w:cs="Times New Roman"/>
          <w:sz w:val="24"/>
          <w:szCs w:val="24"/>
        </w:rPr>
        <w:t>.</w:t>
      </w:r>
    </w:p>
    <w:p w:rsidR="00F226C3" w:rsidRPr="007B6A1B" w:rsidRDefault="00F226C3" w:rsidP="00DE682E">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 xml:space="preserve">Відповідальні за виконання </w:t>
      </w:r>
      <w:r w:rsidR="00DE682E">
        <w:rPr>
          <w:rFonts w:ascii="Times New Roman" w:hAnsi="Times New Roman" w:cs="Times New Roman"/>
          <w:sz w:val="24"/>
          <w:szCs w:val="24"/>
        </w:rPr>
        <w:t>Стратегії</w:t>
      </w:r>
      <w:r w:rsidRPr="007B6A1B">
        <w:rPr>
          <w:rFonts w:ascii="Times New Roman" w:hAnsi="Times New Roman" w:cs="Times New Roman"/>
          <w:sz w:val="24"/>
          <w:szCs w:val="24"/>
        </w:rPr>
        <w:t xml:space="preserve"> – виконавчий комітет Мішково-</w:t>
      </w:r>
      <w:proofErr w:type="spellStart"/>
      <w:r w:rsidRPr="007B6A1B">
        <w:rPr>
          <w:rFonts w:ascii="Times New Roman" w:hAnsi="Times New Roman" w:cs="Times New Roman"/>
          <w:sz w:val="24"/>
          <w:szCs w:val="24"/>
        </w:rPr>
        <w:t>Погорілівської</w:t>
      </w:r>
      <w:proofErr w:type="spellEnd"/>
      <w:r w:rsidRPr="007B6A1B">
        <w:rPr>
          <w:rFonts w:ascii="Times New Roman" w:hAnsi="Times New Roman" w:cs="Times New Roman"/>
          <w:sz w:val="24"/>
          <w:szCs w:val="24"/>
        </w:rPr>
        <w:t xml:space="preserve"> сільської ради, постійні комісії, відділи та структурні підрозділи ради в межах своїх повноважень та компетенцій, бізнес-структури та громадські організації в своїх сферах. Перелік заходів та проектів з реалізації </w:t>
      </w:r>
      <w:r w:rsidR="00DE682E">
        <w:rPr>
          <w:rFonts w:ascii="Times New Roman" w:hAnsi="Times New Roman" w:cs="Times New Roman"/>
          <w:sz w:val="24"/>
          <w:szCs w:val="24"/>
        </w:rPr>
        <w:t>Стратегії СЕР</w:t>
      </w:r>
      <w:r w:rsidRPr="007B6A1B">
        <w:rPr>
          <w:rFonts w:ascii="Times New Roman" w:hAnsi="Times New Roman" w:cs="Times New Roman"/>
          <w:sz w:val="24"/>
          <w:szCs w:val="24"/>
        </w:rPr>
        <w:t xml:space="preserve"> опрацьований 3 роки.</w:t>
      </w:r>
    </w:p>
    <w:p w:rsidR="007F099D" w:rsidRDefault="00F226C3" w:rsidP="00DE682E">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 xml:space="preserve">Фінансування та реалізація заходів </w:t>
      </w:r>
      <w:r w:rsidR="00DE682E">
        <w:rPr>
          <w:rFonts w:ascii="Times New Roman" w:hAnsi="Times New Roman" w:cs="Times New Roman"/>
          <w:sz w:val="24"/>
          <w:szCs w:val="24"/>
        </w:rPr>
        <w:t>Стратегії СЕР</w:t>
      </w:r>
      <w:r w:rsidRPr="007B6A1B">
        <w:rPr>
          <w:rFonts w:ascii="Times New Roman" w:hAnsi="Times New Roman" w:cs="Times New Roman"/>
          <w:sz w:val="24"/>
          <w:szCs w:val="24"/>
        </w:rPr>
        <w:t xml:space="preserve"> буде забезпечується за рахунок державного, обласного та сільського бюджетів, коштів підприємств, міжнародних фінансових організацій та інвесторів, спонсорської допомоги та інших джерел, не заборонених законодавством України.</w:t>
      </w:r>
    </w:p>
    <w:p w:rsidR="00A44846" w:rsidRDefault="00A44846" w:rsidP="00C36596">
      <w:pPr>
        <w:spacing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A44846" w:rsidRPr="00CF7A5E" w:rsidRDefault="00A44846" w:rsidP="00A44846">
      <w:pPr>
        <w:pStyle w:val="1"/>
      </w:pPr>
      <w:bookmarkStart w:id="4" w:name="_Toc463630198"/>
      <w:bookmarkStart w:id="5" w:name="_Toc503372524"/>
      <w:bookmarkStart w:id="6" w:name="_Toc18440155"/>
      <w:bookmarkStart w:id="7" w:name="_Toc45644600"/>
      <w:r w:rsidRPr="00CF7A5E">
        <w:t>МЕТОДОЛОГІЯ ТА ОПИС ПРОЦЕСУ РОБОТИ</w:t>
      </w:r>
      <w:bookmarkEnd w:id="4"/>
      <w:bookmarkEnd w:id="5"/>
      <w:bookmarkEnd w:id="6"/>
      <w:bookmarkEnd w:id="7"/>
    </w:p>
    <w:p w:rsidR="00A44846" w:rsidRPr="00A44846" w:rsidRDefault="00A44846" w:rsidP="00A44846">
      <w:pPr>
        <w:ind w:firstLine="709"/>
        <w:jc w:val="both"/>
        <w:rPr>
          <w:rFonts w:ascii="Times New Roman" w:hAnsi="Times New Roman" w:cs="Times New Roman"/>
          <w:sz w:val="24"/>
          <w:szCs w:val="24"/>
          <w:lang w:eastAsia="ru-RU"/>
        </w:rPr>
      </w:pPr>
      <w:r w:rsidRPr="00A44846">
        <w:rPr>
          <w:rFonts w:ascii="Times New Roman" w:hAnsi="Times New Roman" w:cs="Times New Roman"/>
          <w:sz w:val="24"/>
          <w:szCs w:val="24"/>
          <w:lang w:eastAsia="ru-RU"/>
        </w:rPr>
        <w:t xml:space="preserve">Підготовка Стратегії відбувалася у відповідності до методології, запропонованої Програмою для України з розширення прав і можливостей на місцевому рівні, підзвітності та розвитку «U-LEAD з Європою» (U-LEAD </w:t>
      </w:r>
      <w:proofErr w:type="spellStart"/>
      <w:r w:rsidRPr="00A44846">
        <w:rPr>
          <w:rFonts w:ascii="Times New Roman" w:hAnsi="Times New Roman" w:cs="Times New Roman"/>
          <w:sz w:val="24"/>
          <w:szCs w:val="24"/>
          <w:lang w:eastAsia="ru-RU"/>
        </w:rPr>
        <w:t>with</w:t>
      </w:r>
      <w:proofErr w:type="spellEnd"/>
      <w:r w:rsidRPr="00A44846">
        <w:rPr>
          <w:rFonts w:ascii="Times New Roman" w:hAnsi="Times New Roman" w:cs="Times New Roman"/>
          <w:sz w:val="24"/>
          <w:szCs w:val="24"/>
          <w:lang w:eastAsia="ru-RU"/>
        </w:rPr>
        <w:t xml:space="preserve"> </w:t>
      </w:r>
      <w:proofErr w:type="spellStart"/>
      <w:r w:rsidRPr="00A44846">
        <w:rPr>
          <w:rFonts w:ascii="Times New Roman" w:hAnsi="Times New Roman" w:cs="Times New Roman"/>
          <w:sz w:val="24"/>
          <w:szCs w:val="24"/>
          <w:lang w:eastAsia="ru-RU"/>
        </w:rPr>
        <w:t>Europe</w:t>
      </w:r>
      <w:proofErr w:type="spellEnd"/>
      <w:r w:rsidRPr="00A44846">
        <w:rPr>
          <w:rFonts w:ascii="Times New Roman" w:hAnsi="Times New Roman" w:cs="Times New Roman"/>
          <w:sz w:val="24"/>
          <w:szCs w:val="24"/>
          <w:lang w:eastAsia="ru-RU"/>
        </w:rPr>
        <w:t xml:space="preserve">: </w:t>
      </w:r>
      <w:proofErr w:type="spellStart"/>
      <w:r w:rsidRPr="00A44846">
        <w:rPr>
          <w:rFonts w:ascii="Times New Roman" w:hAnsi="Times New Roman" w:cs="Times New Roman"/>
          <w:sz w:val="24"/>
          <w:szCs w:val="24"/>
          <w:lang w:eastAsia="ru-RU"/>
        </w:rPr>
        <w:t>Ukraine</w:t>
      </w:r>
      <w:proofErr w:type="spellEnd"/>
      <w:r w:rsidRPr="00A44846">
        <w:rPr>
          <w:rFonts w:ascii="Times New Roman" w:hAnsi="Times New Roman" w:cs="Times New Roman"/>
          <w:sz w:val="24"/>
          <w:szCs w:val="24"/>
          <w:lang w:eastAsia="ru-RU"/>
        </w:rPr>
        <w:t xml:space="preserve"> – </w:t>
      </w:r>
      <w:proofErr w:type="spellStart"/>
      <w:r w:rsidRPr="00A44846">
        <w:rPr>
          <w:rFonts w:ascii="Times New Roman" w:hAnsi="Times New Roman" w:cs="Times New Roman"/>
          <w:sz w:val="24"/>
          <w:szCs w:val="24"/>
          <w:lang w:eastAsia="ru-RU"/>
        </w:rPr>
        <w:t>Local</w:t>
      </w:r>
      <w:proofErr w:type="spellEnd"/>
      <w:r w:rsidRPr="00A44846">
        <w:rPr>
          <w:rFonts w:ascii="Times New Roman" w:hAnsi="Times New Roman" w:cs="Times New Roman"/>
          <w:sz w:val="24"/>
          <w:szCs w:val="24"/>
          <w:lang w:eastAsia="ru-RU"/>
        </w:rPr>
        <w:t xml:space="preserve"> </w:t>
      </w:r>
      <w:proofErr w:type="spellStart"/>
      <w:r w:rsidRPr="00A44846">
        <w:rPr>
          <w:rFonts w:ascii="Times New Roman" w:hAnsi="Times New Roman" w:cs="Times New Roman"/>
          <w:sz w:val="24"/>
          <w:szCs w:val="24"/>
          <w:lang w:eastAsia="ru-RU"/>
        </w:rPr>
        <w:t>Empowerment</w:t>
      </w:r>
      <w:proofErr w:type="spellEnd"/>
      <w:r w:rsidRPr="00A44846">
        <w:rPr>
          <w:rFonts w:ascii="Times New Roman" w:hAnsi="Times New Roman" w:cs="Times New Roman"/>
          <w:sz w:val="24"/>
          <w:szCs w:val="24"/>
          <w:lang w:eastAsia="ru-RU"/>
        </w:rPr>
        <w:t xml:space="preserve">, </w:t>
      </w:r>
      <w:proofErr w:type="spellStart"/>
      <w:r w:rsidRPr="00A44846">
        <w:rPr>
          <w:rFonts w:ascii="Times New Roman" w:hAnsi="Times New Roman" w:cs="Times New Roman"/>
          <w:sz w:val="24"/>
          <w:szCs w:val="24"/>
          <w:lang w:eastAsia="ru-RU"/>
        </w:rPr>
        <w:t>Accountability</w:t>
      </w:r>
      <w:proofErr w:type="spellEnd"/>
      <w:r w:rsidRPr="00A44846">
        <w:rPr>
          <w:rFonts w:ascii="Times New Roman" w:hAnsi="Times New Roman" w:cs="Times New Roman"/>
          <w:sz w:val="24"/>
          <w:szCs w:val="24"/>
          <w:lang w:eastAsia="ru-RU"/>
        </w:rPr>
        <w:t xml:space="preserve"> </w:t>
      </w:r>
      <w:proofErr w:type="spellStart"/>
      <w:r w:rsidRPr="00A44846">
        <w:rPr>
          <w:rFonts w:ascii="Times New Roman" w:hAnsi="Times New Roman" w:cs="Times New Roman"/>
          <w:sz w:val="24"/>
          <w:szCs w:val="24"/>
          <w:lang w:eastAsia="ru-RU"/>
        </w:rPr>
        <w:t>and</w:t>
      </w:r>
      <w:proofErr w:type="spellEnd"/>
      <w:r w:rsidRPr="00A44846">
        <w:rPr>
          <w:rFonts w:ascii="Times New Roman" w:hAnsi="Times New Roman" w:cs="Times New Roman"/>
          <w:sz w:val="24"/>
          <w:szCs w:val="24"/>
          <w:lang w:eastAsia="ru-RU"/>
        </w:rPr>
        <w:t xml:space="preserve"> </w:t>
      </w:r>
      <w:proofErr w:type="spellStart"/>
      <w:r w:rsidRPr="00A44846">
        <w:rPr>
          <w:rFonts w:ascii="Times New Roman" w:hAnsi="Times New Roman" w:cs="Times New Roman"/>
          <w:sz w:val="24"/>
          <w:szCs w:val="24"/>
          <w:lang w:eastAsia="ru-RU"/>
        </w:rPr>
        <w:t>Development</w:t>
      </w:r>
      <w:proofErr w:type="spellEnd"/>
      <w:r w:rsidRPr="00A44846">
        <w:rPr>
          <w:rFonts w:ascii="Times New Roman" w:hAnsi="Times New Roman" w:cs="Times New Roman"/>
          <w:sz w:val="24"/>
          <w:szCs w:val="24"/>
          <w:lang w:eastAsia="ru-RU"/>
        </w:rPr>
        <w:t xml:space="preserve"> </w:t>
      </w:r>
      <w:proofErr w:type="spellStart"/>
      <w:r w:rsidRPr="00A44846">
        <w:rPr>
          <w:rFonts w:ascii="Times New Roman" w:hAnsi="Times New Roman" w:cs="Times New Roman"/>
          <w:sz w:val="24"/>
          <w:szCs w:val="24"/>
          <w:lang w:eastAsia="ru-RU"/>
        </w:rPr>
        <w:t>Programme</w:t>
      </w:r>
      <w:proofErr w:type="spellEnd"/>
      <w:r w:rsidRPr="00A44846">
        <w:rPr>
          <w:rFonts w:ascii="Times New Roman" w:hAnsi="Times New Roman" w:cs="Times New Roman"/>
          <w:sz w:val="24"/>
          <w:szCs w:val="24"/>
          <w:lang w:eastAsia="ru-RU"/>
        </w:rPr>
        <w:t>).</w:t>
      </w:r>
    </w:p>
    <w:p w:rsidR="00A44846" w:rsidRPr="00A44846" w:rsidRDefault="00A44846" w:rsidP="00A44846">
      <w:pPr>
        <w:ind w:firstLine="709"/>
        <w:jc w:val="both"/>
        <w:rPr>
          <w:rFonts w:ascii="Times New Roman" w:hAnsi="Times New Roman" w:cs="Times New Roman"/>
          <w:sz w:val="24"/>
          <w:szCs w:val="24"/>
          <w:lang w:eastAsia="ru-RU"/>
        </w:rPr>
      </w:pPr>
      <w:r w:rsidRPr="00A44846">
        <w:rPr>
          <w:rFonts w:ascii="Times New Roman" w:hAnsi="Times New Roman" w:cs="Times New Roman"/>
          <w:sz w:val="24"/>
          <w:szCs w:val="24"/>
          <w:lang w:eastAsia="ru-RU"/>
        </w:rPr>
        <w:t>Методологія розглядає сталість (сталий розвиток) як основний принцип місцевого розвитку. Крім того, враховуються й інші принципи, а саме:</w:t>
      </w:r>
    </w:p>
    <w:p w:rsidR="00A44846" w:rsidRPr="00A44846" w:rsidRDefault="00A44846" w:rsidP="00A44846">
      <w:pPr>
        <w:pStyle w:val="a4"/>
        <w:numPr>
          <w:ilvl w:val="0"/>
          <w:numId w:val="2"/>
        </w:numPr>
        <w:spacing w:after="0"/>
        <w:ind w:left="0" w:firstLine="709"/>
        <w:jc w:val="both"/>
        <w:rPr>
          <w:rFonts w:ascii="Times New Roman" w:hAnsi="Times New Roman" w:cs="Times New Roman"/>
          <w:sz w:val="24"/>
          <w:szCs w:val="24"/>
          <w:lang w:eastAsia="ru-RU"/>
        </w:rPr>
      </w:pPr>
      <w:r w:rsidRPr="00A44846">
        <w:rPr>
          <w:rFonts w:ascii="Times New Roman" w:hAnsi="Times New Roman" w:cs="Times New Roman"/>
          <w:b/>
          <w:sz w:val="24"/>
          <w:szCs w:val="24"/>
          <w:lang w:eastAsia="ru-RU"/>
        </w:rPr>
        <w:t>сталого розвитку</w:t>
      </w:r>
      <w:r w:rsidRPr="00A44846">
        <w:rPr>
          <w:rFonts w:ascii="Times New Roman" w:hAnsi="Times New Roman" w:cs="Times New Roman"/>
          <w:sz w:val="24"/>
          <w:szCs w:val="24"/>
          <w:lang w:eastAsia="ru-RU"/>
        </w:rPr>
        <w:t xml:space="preserve"> - забезпечення розвитку громади для задоволення потреб нинішнього покоління з урахуванням інтересів майбутніх поколінь.</w:t>
      </w:r>
    </w:p>
    <w:p w:rsidR="00A44846" w:rsidRPr="00A44846" w:rsidRDefault="00A44846" w:rsidP="00A44846">
      <w:pPr>
        <w:pStyle w:val="a4"/>
        <w:numPr>
          <w:ilvl w:val="0"/>
          <w:numId w:val="2"/>
        </w:numPr>
        <w:spacing w:after="0"/>
        <w:ind w:left="0" w:firstLine="709"/>
        <w:jc w:val="both"/>
        <w:rPr>
          <w:rFonts w:ascii="Times New Roman" w:hAnsi="Times New Roman" w:cs="Times New Roman"/>
          <w:sz w:val="24"/>
          <w:szCs w:val="24"/>
          <w:lang w:eastAsia="ru-RU"/>
        </w:rPr>
      </w:pPr>
      <w:r w:rsidRPr="00A44846">
        <w:rPr>
          <w:rFonts w:ascii="Times New Roman" w:hAnsi="Times New Roman" w:cs="Times New Roman"/>
          <w:b/>
          <w:sz w:val="24"/>
          <w:szCs w:val="24"/>
          <w:lang w:eastAsia="ru-RU"/>
        </w:rPr>
        <w:t xml:space="preserve">об’єктивність </w:t>
      </w:r>
      <w:r w:rsidRPr="00A44846">
        <w:rPr>
          <w:rFonts w:ascii="Times New Roman" w:hAnsi="Times New Roman" w:cs="Times New Roman"/>
          <w:sz w:val="24"/>
          <w:szCs w:val="24"/>
          <w:lang w:eastAsia="ru-RU"/>
        </w:rPr>
        <w:t>- розроблення Стратегії на основі даних органів державної статистики, інших центральних і місцевих органів виконавчої влади та реальних цілей та індикаторів (показників), яких реально досягти та які можливо оцінити;</w:t>
      </w:r>
    </w:p>
    <w:p w:rsidR="00A44846" w:rsidRPr="00A44846" w:rsidRDefault="00A44846" w:rsidP="00A44846">
      <w:pPr>
        <w:pStyle w:val="a4"/>
        <w:numPr>
          <w:ilvl w:val="0"/>
          <w:numId w:val="2"/>
        </w:numPr>
        <w:spacing w:after="0"/>
        <w:ind w:left="0" w:firstLine="709"/>
        <w:jc w:val="both"/>
        <w:rPr>
          <w:rFonts w:ascii="Times New Roman" w:hAnsi="Times New Roman" w:cs="Times New Roman"/>
          <w:sz w:val="24"/>
          <w:szCs w:val="24"/>
          <w:lang w:eastAsia="ru-RU"/>
        </w:rPr>
      </w:pPr>
      <w:r w:rsidRPr="00A44846">
        <w:rPr>
          <w:rFonts w:ascii="Times New Roman" w:hAnsi="Times New Roman" w:cs="Times New Roman"/>
          <w:b/>
          <w:sz w:val="24"/>
          <w:szCs w:val="24"/>
          <w:lang w:eastAsia="ru-RU"/>
        </w:rPr>
        <w:t>обґрунтованість та доцільність</w:t>
      </w:r>
      <w:r w:rsidRPr="00A44846">
        <w:rPr>
          <w:rFonts w:ascii="Times New Roman" w:hAnsi="Times New Roman" w:cs="Times New Roman"/>
          <w:sz w:val="24"/>
          <w:szCs w:val="24"/>
          <w:lang w:eastAsia="ru-RU"/>
        </w:rPr>
        <w:t xml:space="preserve"> - розроблення Стратегії на основі чітко визначених цілей розвитку та економічно обґрунтованих заходів та проектів, що сприяють їх досягненню, із використанням кращого світового досвіду у сфері програмування економічного і соціального розвитку;</w:t>
      </w:r>
    </w:p>
    <w:p w:rsidR="00A44846" w:rsidRPr="00A44846" w:rsidRDefault="00A44846" w:rsidP="00A44846">
      <w:pPr>
        <w:pStyle w:val="a4"/>
        <w:numPr>
          <w:ilvl w:val="0"/>
          <w:numId w:val="2"/>
        </w:numPr>
        <w:spacing w:after="0"/>
        <w:ind w:left="0" w:firstLine="709"/>
        <w:jc w:val="both"/>
        <w:rPr>
          <w:rFonts w:ascii="Times New Roman" w:hAnsi="Times New Roman" w:cs="Times New Roman"/>
          <w:sz w:val="24"/>
          <w:szCs w:val="24"/>
          <w:lang w:eastAsia="ru-RU"/>
        </w:rPr>
      </w:pPr>
      <w:r w:rsidRPr="00A44846">
        <w:rPr>
          <w:rFonts w:ascii="Times New Roman" w:hAnsi="Times New Roman" w:cs="Times New Roman"/>
          <w:b/>
          <w:sz w:val="24"/>
          <w:szCs w:val="24"/>
          <w:lang w:eastAsia="ru-RU"/>
        </w:rPr>
        <w:t>відкритість та прозорість</w:t>
      </w:r>
      <w:r w:rsidRPr="00A44846">
        <w:rPr>
          <w:rFonts w:ascii="Times New Roman" w:hAnsi="Times New Roman" w:cs="Times New Roman"/>
          <w:sz w:val="24"/>
          <w:szCs w:val="24"/>
          <w:lang w:eastAsia="ru-RU"/>
        </w:rPr>
        <w:t xml:space="preserve"> - забезпечення доступу громадськості, що передбачає інформування про цілі, пріоритети та очікувані результати та показники виконання Стратегії, а також забезпечує всіх суб’єктів господарської діяльності необхідними орієнтирами для планування власної виробничої діяльності;</w:t>
      </w:r>
    </w:p>
    <w:p w:rsidR="00A44846" w:rsidRPr="00A44846" w:rsidRDefault="00A44846" w:rsidP="00A44846">
      <w:pPr>
        <w:pStyle w:val="a4"/>
        <w:numPr>
          <w:ilvl w:val="0"/>
          <w:numId w:val="2"/>
        </w:numPr>
        <w:spacing w:after="0"/>
        <w:ind w:left="0" w:firstLine="709"/>
        <w:jc w:val="both"/>
        <w:rPr>
          <w:rFonts w:ascii="Times New Roman" w:hAnsi="Times New Roman" w:cs="Times New Roman"/>
          <w:sz w:val="24"/>
          <w:szCs w:val="24"/>
          <w:lang w:eastAsia="ru-RU"/>
        </w:rPr>
      </w:pPr>
      <w:r w:rsidRPr="00A44846">
        <w:rPr>
          <w:rFonts w:ascii="Times New Roman" w:hAnsi="Times New Roman" w:cs="Times New Roman"/>
          <w:b/>
          <w:sz w:val="24"/>
          <w:szCs w:val="24"/>
          <w:lang w:eastAsia="ru-RU"/>
        </w:rPr>
        <w:t>недискримінація та рівний доступ -</w:t>
      </w:r>
      <w:r w:rsidRPr="00A44846">
        <w:rPr>
          <w:rFonts w:ascii="Times New Roman" w:hAnsi="Times New Roman" w:cs="Times New Roman"/>
          <w:sz w:val="24"/>
          <w:szCs w:val="24"/>
          <w:lang w:eastAsia="ru-RU"/>
        </w:rPr>
        <w:t xml:space="preserve"> дотримання під час розроблення та реалізації Стратегії прав та врахування інтересів всіх суб’єктів ОТГ, в тому числі суб’єктів господарювання всіх форм власності;</w:t>
      </w:r>
    </w:p>
    <w:p w:rsidR="00A44846" w:rsidRPr="00A44846" w:rsidRDefault="00A44846" w:rsidP="00A44846">
      <w:pPr>
        <w:pStyle w:val="a4"/>
        <w:numPr>
          <w:ilvl w:val="0"/>
          <w:numId w:val="2"/>
        </w:numPr>
        <w:spacing w:after="0"/>
        <w:ind w:left="0" w:firstLine="709"/>
        <w:jc w:val="both"/>
        <w:rPr>
          <w:rFonts w:ascii="Times New Roman" w:hAnsi="Times New Roman" w:cs="Times New Roman"/>
          <w:sz w:val="24"/>
          <w:szCs w:val="24"/>
          <w:lang w:eastAsia="ru-RU"/>
        </w:rPr>
      </w:pPr>
      <w:r w:rsidRPr="00A44846">
        <w:rPr>
          <w:rFonts w:ascii="Times New Roman" w:hAnsi="Times New Roman" w:cs="Times New Roman"/>
          <w:b/>
          <w:sz w:val="24"/>
          <w:szCs w:val="24"/>
          <w:lang w:eastAsia="ru-RU"/>
        </w:rPr>
        <w:t>ефективність</w:t>
      </w:r>
      <w:r w:rsidRPr="00A44846">
        <w:rPr>
          <w:rFonts w:ascii="Times New Roman" w:hAnsi="Times New Roman" w:cs="Times New Roman"/>
          <w:sz w:val="24"/>
          <w:szCs w:val="24"/>
          <w:lang w:eastAsia="ru-RU"/>
        </w:rPr>
        <w:t xml:space="preserve"> - визначення та забезпечення функціонування механізму досягнення цілей, виконання завдань, заходів та проектів Стратегії у встановлені в ньому терміни історичної спадкоємності врахування та збереження позитивних надбань попереднього розвитку громади;</w:t>
      </w:r>
    </w:p>
    <w:p w:rsidR="00A44846" w:rsidRPr="00A44846" w:rsidRDefault="00A44846" w:rsidP="00A44846">
      <w:pPr>
        <w:pStyle w:val="a4"/>
        <w:numPr>
          <w:ilvl w:val="0"/>
          <w:numId w:val="2"/>
        </w:numPr>
        <w:spacing w:after="0"/>
        <w:ind w:left="0" w:firstLine="709"/>
        <w:jc w:val="both"/>
        <w:rPr>
          <w:rFonts w:ascii="Times New Roman" w:hAnsi="Times New Roman" w:cs="Times New Roman"/>
          <w:sz w:val="24"/>
          <w:szCs w:val="24"/>
          <w:lang w:eastAsia="ru-RU"/>
        </w:rPr>
      </w:pPr>
      <w:r w:rsidRPr="00A44846">
        <w:rPr>
          <w:rFonts w:ascii="Times New Roman" w:hAnsi="Times New Roman" w:cs="Times New Roman"/>
          <w:b/>
          <w:sz w:val="24"/>
          <w:szCs w:val="24"/>
          <w:lang w:eastAsia="ru-RU"/>
        </w:rPr>
        <w:t>етнокультурного розвитку</w:t>
      </w:r>
      <w:r w:rsidRPr="00A44846">
        <w:rPr>
          <w:rFonts w:ascii="Times New Roman" w:hAnsi="Times New Roman" w:cs="Times New Roman"/>
          <w:sz w:val="24"/>
          <w:szCs w:val="24"/>
          <w:lang w:eastAsia="ru-RU"/>
        </w:rPr>
        <w:t xml:space="preserve"> - відродження етнічної самосвідомості та збереження духовної і матеріальної культури етносів, сприяння їх розвитку.</w:t>
      </w:r>
    </w:p>
    <w:p w:rsidR="00A44846" w:rsidRPr="00A44846" w:rsidRDefault="00A44846" w:rsidP="00A44846">
      <w:pPr>
        <w:ind w:firstLine="709"/>
        <w:jc w:val="both"/>
        <w:rPr>
          <w:rFonts w:ascii="Times New Roman" w:hAnsi="Times New Roman" w:cs="Times New Roman"/>
          <w:sz w:val="24"/>
          <w:szCs w:val="24"/>
          <w:lang w:eastAsia="ru-RU"/>
        </w:rPr>
      </w:pPr>
      <w:r w:rsidRPr="00A44846">
        <w:rPr>
          <w:rFonts w:ascii="Times New Roman" w:hAnsi="Times New Roman" w:cs="Times New Roman"/>
          <w:sz w:val="24"/>
          <w:szCs w:val="24"/>
          <w:lang w:eastAsia="ru-RU"/>
        </w:rPr>
        <w:t xml:space="preserve">Відповідно до методології під час розроблення аналітичної частини проводився аналіз сильних і слабких сторін розвитку ОТГ, можливостей і загроз (SWOT-аналіз), надано характеристику порівняльних переваг, викликів та ризиків щодо перспектив її розвитку. </w:t>
      </w:r>
    </w:p>
    <w:p w:rsidR="00A44846" w:rsidRPr="00A44846" w:rsidRDefault="00A44846" w:rsidP="00A44846">
      <w:pPr>
        <w:ind w:firstLine="709"/>
        <w:jc w:val="both"/>
        <w:rPr>
          <w:rFonts w:ascii="Times New Roman" w:hAnsi="Times New Roman" w:cs="Times New Roman"/>
          <w:sz w:val="24"/>
          <w:szCs w:val="24"/>
          <w:lang w:eastAsia="ru-RU"/>
        </w:rPr>
      </w:pPr>
      <w:r w:rsidRPr="00A44846">
        <w:rPr>
          <w:rFonts w:ascii="Times New Roman" w:hAnsi="Times New Roman" w:cs="Times New Roman"/>
          <w:sz w:val="24"/>
          <w:szCs w:val="24"/>
          <w:lang w:eastAsia="ru-RU"/>
        </w:rPr>
        <w:t>В додатках подано План заходів з реалізації Стратегії, а також перелік проектних ідей для досягнення поставленої мети.</w:t>
      </w:r>
    </w:p>
    <w:p w:rsidR="00EE0B6C" w:rsidRDefault="00013F0D" w:rsidP="00EE0B6C">
      <w:pPr>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Розпорядженням</w:t>
      </w:r>
      <w:r w:rsidR="00EE0B6C" w:rsidRPr="00EE0B6C">
        <w:rPr>
          <w:rFonts w:ascii="Times New Roman" w:hAnsi="Times New Roman" w:cs="Times New Roman"/>
          <w:sz w:val="24"/>
          <w:szCs w:val="24"/>
          <w:lang w:eastAsia="ru-RU"/>
        </w:rPr>
        <w:t xml:space="preserve"> </w:t>
      </w:r>
      <w:r w:rsidR="00EE0B6C">
        <w:rPr>
          <w:rFonts w:ascii="Times New Roman" w:hAnsi="Times New Roman" w:cs="Times New Roman"/>
          <w:sz w:val="24"/>
          <w:szCs w:val="24"/>
          <w:lang w:eastAsia="ru-RU"/>
        </w:rPr>
        <w:t>Мішково-</w:t>
      </w:r>
      <w:proofErr w:type="spellStart"/>
      <w:r w:rsidR="00EE0B6C">
        <w:rPr>
          <w:rFonts w:ascii="Times New Roman" w:hAnsi="Times New Roman" w:cs="Times New Roman"/>
          <w:sz w:val="24"/>
          <w:szCs w:val="24"/>
          <w:lang w:eastAsia="ru-RU"/>
        </w:rPr>
        <w:t>Погорілівсько</w:t>
      </w:r>
      <w:r>
        <w:rPr>
          <w:rFonts w:ascii="Times New Roman" w:hAnsi="Times New Roman" w:cs="Times New Roman"/>
          <w:sz w:val="24"/>
          <w:szCs w:val="24"/>
          <w:lang w:eastAsia="ru-RU"/>
        </w:rPr>
        <w:t>го</w:t>
      </w:r>
      <w:proofErr w:type="spellEnd"/>
      <w:r w:rsidR="00EE0B6C">
        <w:rPr>
          <w:rFonts w:ascii="Times New Roman" w:hAnsi="Times New Roman" w:cs="Times New Roman"/>
          <w:sz w:val="24"/>
          <w:szCs w:val="24"/>
          <w:lang w:eastAsia="ru-RU"/>
        </w:rPr>
        <w:t xml:space="preserve"> </w:t>
      </w:r>
      <w:r w:rsidR="00EE0B6C" w:rsidRPr="00EE0B6C">
        <w:rPr>
          <w:rFonts w:ascii="Times New Roman" w:hAnsi="Times New Roman" w:cs="Times New Roman"/>
          <w:sz w:val="24"/>
          <w:szCs w:val="24"/>
          <w:lang w:eastAsia="ru-RU"/>
        </w:rPr>
        <w:t>сільсько</w:t>
      </w:r>
      <w:r>
        <w:rPr>
          <w:rFonts w:ascii="Times New Roman" w:hAnsi="Times New Roman" w:cs="Times New Roman"/>
          <w:sz w:val="24"/>
          <w:szCs w:val="24"/>
          <w:lang w:eastAsia="ru-RU"/>
        </w:rPr>
        <w:t>го</w:t>
      </w:r>
      <w:r w:rsidR="00EE0B6C" w:rsidRPr="00EE0B6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голови</w:t>
      </w:r>
      <w:r w:rsidR="00EE0B6C" w:rsidRPr="00EE0B6C">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від 18.02.2020 р. </w:t>
      </w:r>
      <w:r w:rsidR="00EE0B6C" w:rsidRPr="00EE0B6C">
        <w:rPr>
          <w:rFonts w:ascii="Times New Roman" w:hAnsi="Times New Roman" w:cs="Times New Roman"/>
          <w:sz w:val="24"/>
          <w:szCs w:val="24"/>
          <w:lang w:eastAsia="ru-RU"/>
        </w:rPr>
        <w:t>№</w:t>
      </w:r>
      <w:r>
        <w:rPr>
          <w:rFonts w:ascii="Times New Roman" w:hAnsi="Times New Roman" w:cs="Times New Roman"/>
          <w:sz w:val="24"/>
          <w:szCs w:val="24"/>
          <w:lang w:eastAsia="ru-RU"/>
        </w:rPr>
        <w:t> </w:t>
      </w:r>
      <w:r w:rsidR="00EE0B6C" w:rsidRPr="00EE0B6C">
        <w:rPr>
          <w:rFonts w:ascii="Times New Roman" w:hAnsi="Times New Roman" w:cs="Times New Roman"/>
          <w:sz w:val="24"/>
          <w:szCs w:val="24"/>
          <w:lang w:eastAsia="ru-RU"/>
        </w:rPr>
        <w:t>2</w:t>
      </w:r>
      <w:r>
        <w:rPr>
          <w:rFonts w:ascii="Times New Roman" w:hAnsi="Times New Roman" w:cs="Times New Roman"/>
          <w:sz w:val="24"/>
          <w:szCs w:val="24"/>
          <w:lang w:eastAsia="ru-RU"/>
        </w:rPr>
        <w:t>2-р</w:t>
      </w:r>
      <w:r w:rsidR="00EE0B6C" w:rsidRPr="00EE0B6C">
        <w:rPr>
          <w:rFonts w:ascii="Times New Roman" w:hAnsi="Times New Roman" w:cs="Times New Roman"/>
          <w:sz w:val="24"/>
          <w:szCs w:val="24"/>
          <w:lang w:eastAsia="ru-RU"/>
        </w:rPr>
        <w:t xml:space="preserve"> було затверджене Положення та сформовано склад Робочої групи з підготовки Стратегії розвитку </w:t>
      </w:r>
      <w:r>
        <w:rPr>
          <w:rFonts w:ascii="Times New Roman" w:hAnsi="Times New Roman" w:cs="Times New Roman"/>
          <w:sz w:val="24"/>
          <w:szCs w:val="24"/>
          <w:lang w:eastAsia="ru-RU"/>
        </w:rPr>
        <w:t>Мішково-</w:t>
      </w:r>
      <w:proofErr w:type="spellStart"/>
      <w:r>
        <w:rPr>
          <w:rFonts w:ascii="Times New Roman" w:hAnsi="Times New Roman" w:cs="Times New Roman"/>
          <w:sz w:val="24"/>
          <w:szCs w:val="24"/>
          <w:lang w:eastAsia="ru-RU"/>
        </w:rPr>
        <w:t>Погорілівської</w:t>
      </w:r>
      <w:proofErr w:type="spellEnd"/>
      <w:r w:rsidR="00EE0B6C" w:rsidRPr="00EE0B6C">
        <w:rPr>
          <w:rFonts w:ascii="Times New Roman" w:hAnsi="Times New Roman" w:cs="Times New Roman"/>
          <w:sz w:val="24"/>
          <w:szCs w:val="24"/>
          <w:lang w:eastAsia="ru-RU"/>
        </w:rPr>
        <w:t xml:space="preserve"> ОТГ (далі – РГ з підготовки Стратегії).</w:t>
      </w:r>
    </w:p>
    <w:p w:rsidR="00427433" w:rsidRDefault="00427433" w:rsidP="00EE0B6C">
      <w:pPr>
        <w:ind w:firstLine="709"/>
        <w:jc w:val="both"/>
        <w:rPr>
          <w:rFonts w:ascii="Times New Roman" w:hAnsi="Times New Roman" w:cs="Times New Roman"/>
          <w:sz w:val="24"/>
          <w:szCs w:val="24"/>
          <w:lang w:eastAsia="ru-RU"/>
        </w:rPr>
      </w:pPr>
    </w:p>
    <w:p w:rsidR="00013F0D" w:rsidRDefault="00013F0D" w:rsidP="00EE0B6C">
      <w:pPr>
        <w:ind w:firstLine="709"/>
        <w:jc w:val="both"/>
        <w:rPr>
          <w:rFonts w:ascii="Times New Roman" w:hAnsi="Times New Roman" w:cs="Times New Roman"/>
          <w:sz w:val="24"/>
          <w:szCs w:val="24"/>
          <w:lang w:eastAsia="ru-RU"/>
        </w:rPr>
      </w:pPr>
    </w:p>
    <w:p w:rsidR="00427433" w:rsidRDefault="00427433" w:rsidP="00EE0B6C">
      <w:pPr>
        <w:ind w:firstLine="709"/>
        <w:jc w:val="both"/>
        <w:rPr>
          <w:rFonts w:ascii="Times New Roman" w:hAnsi="Times New Roman" w:cs="Times New Roman"/>
          <w:sz w:val="24"/>
          <w:szCs w:val="24"/>
          <w:lang w:eastAsia="ru-RU"/>
        </w:rPr>
      </w:pPr>
    </w:p>
    <w:p w:rsidR="00427433" w:rsidRDefault="00427433" w:rsidP="00EE0B6C">
      <w:pPr>
        <w:ind w:firstLine="709"/>
        <w:jc w:val="both"/>
        <w:rPr>
          <w:rFonts w:ascii="Times New Roman" w:hAnsi="Times New Roman" w:cs="Times New Roman"/>
          <w:sz w:val="24"/>
          <w:szCs w:val="24"/>
          <w:lang w:eastAsia="ru-RU"/>
        </w:rPr>
      </w:pPr>
    </w:p>
    <w:p w:rsidR="00EE0B6C" w:rsidRPr="00427433" w:rsidRDefault="00EE0B6C" w:rsidP="00EE0B6C">
      <w:pPr>
        <w:jc w:val="center"/>
        <w:rPr>
          <w:rFonts w:ascii="Times New Roman" w:hAnsi="Times New Roman" w:cs="Times New Roman"/>
          <w:b/>
          <w:sz w:val="24"/>
          <w:szCs w:val="24"/>
        </w:rPr>
      </w:pPr>
      <w:bookmarkStart w:id="8" w:name="_Toc460964308"/>
      <w:r w:rsidRPr="00427433">
        <w:rPr>
          <w:rFonts w:ascii="Times New Roman" w:hAnsi="Times New Roman" w:cs="Times New Roman"/>
          <w:b/>
          <w:sz w:val="24"/>
          <w:szCs w:val="24"/>
        </w:rPr>
        <w:t>Учасники Робочої групи з підготовки Стратегії</w:t>
      </w:r>
      <w:bookmarkEnd w:id="8"/>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3686"/>
        <w:gridCol w:w="4819"/>
      </w:tblGrid>
      <w:tr w:rsidR="00427433" w:rsidRPr="00CF7A5E" w:rsidTr="00013F0D">
        <w:tc>
          <w:tcPr>
            <w:tcW w:w="851" w:type="dxa"/>
          </w:tcPr>
          <w:p w:rsidR="00427433" w:rsidRPr="00CF7A5E" w:rsidRDefault="00427433" w:rsidP="00427433">
            <w:pPr>
              <w:pStyle w:val="a4"/>
              <w:widowControl w:val="0"/>
              <w:numPr>
                <w:ilvl w:val="0"/>
                <w:numId w:val="35"/>
              </w:numPr>
              <w:spacing w:after="0" w:line="240" w:lineRule="auto"/>
              <w:ind w:left="0" w:firstLine="0"/>
              <w:contextualSpacing w:val="0"/>
              <w:jc w:val="center"/>
              <w:rPr>
                <w:color w:val="000000"/>
                <w:szCs w:val="28"/>
              </w:rPr>
            </w:pPr>
          </w:p>
        </w:tc>
        <w:tc>
          <w:tcPr>
            <w:tcW w:w="3686" w:type="dxa"/>
            <w:vAlign w:val="center"/>
          </w:tcPr>
          <w:p w:rsidR="00427433" w:rsidRPr="00427433" w:rsidRDefault="00427433" w:rsidP="00427433">
            <w:pPr>
              <w:jc w:val="both"/>
              <w:rPr>
                <w:rFonts w:ascii="Times New Roman" w:hAnsi="Times New Roman" w:cs="Times New Roman"/>
                <w:sz w:val="24"/>
                <w:szCs w:val="24"/>
                <w:lang w:eastAsia="ru-RU"/>
              </w:rPr>
            </w:pPr>
            <w:proofErr w:type="spellStart"/>
            <w:r w:rsidRPr="00427433">
              <w:rPr>
                <w:rFonts w:ascii="Times New Roman" w:hAnsi="Times New Roman" w:cs="Times New Roman"/>
                <w:sz w:val="24"/>
                <w:szCs w:val="24"/>
                <w:lang w:eastAsia="ru-RU"/>
              </w:rPr>
              <w:t>Ботанін</w:t>
            </w:r>
            <w:proofErr w:type="spellEnd"/>
            <w:r w:rsidRPr="00427433">
              <w:rPr>
                <w:rFonts w:ascii="Times New Roman" w:hAnsi="Times New Roman" w:cs="Times New Roman"/>
                <w:sz w:val="24"/>
                <w:szCs w:val="24"/>
                <w:lang w:eastAsia="ru-RU"/>
              </w:rPr>
              <w:t xml:space="preserve"> Андрій Леонідович</w:t>
            </w:r>
          </w:p>
        </w:tc>
        <w:tc>
          <w:tcPr>
            <w:tcW w:w="4819" w:type="dxa"/>
            <w:vAlign w:val="center"/>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lang w:eastAsia="ru-RU"/>
              </w:rPr>
              <w:t>голова робочої групи, сільський голова</w:t>
            </w:r>
          </w:p>
        </w:tc>
      </w:tr>
      <w:tr w:rsidR="00427433" w:rsidRPr="00CF7A5E" w:rsidTr="00013F0D">
        <w:tc>
          <w:tcPr>
            <w:tcW w:w="851" w:type="dxa"/>
            <w:vAlign w:val="center"/>
          </w:tcPr>
          <w:p w:rsidR="00427433" w:rsidRPr="00427433" w:rsidRDefault="00427433" w:rsidP="00427433">
            <w:pPr>
              <w:pStyle w:val="a4"/>
              <w:widowControl w:val="0"/>
              <w:numPr>
                <w:ilvl w:val="0"/>
                <w:numId w:val="35"/>
              </w:numPr>
              <w:spacing w:after="0" w:line="240" w:lineRule="auto"/>
              <w:ind w:left="0" w:firstLine="0"/>
              <w:contextualSpacing w:val="0"/>
              <w:jc w:val="center"/>
              <w:rPr>
                <w:color w:val="000000"/>
                <w:szCs w:val="28"/>
              </w:rPr>
            </w:pPr>
          </w:p>
        </w:tc>
        <w:tc>
          <w:tcPr>
            <w:tcW w:w="3686" w:type="dxa"/>
            <w:vAlign w:val="center"/>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rPr>
              <w:t xml:space="preserve">Чернов </w:t>
            </w:r>
            <w:r w:rsidRPr="00427433">
              <w:rPr>
                <w:rFonts w:ascii="Times New Roman" w:hAnsi="Times New Roman" w:cs="Times New Roman"/>
                <w:sz w:val="24"/>
                <w:szCs w:val="24"/>
                <w:lang w:eastAsia="ru-RU"/>
              </w:rPr>
              <w:t>Андрій Леонідович</w:t>
            </w:r>
          </w:p>
        </w:tc>
        <w:tc>
          <w:tcPr>
            <w:tcW w:w="4819" w:type="dxa"/>
            <w:vAlign w:val="center"/>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lang w:eastAsia="ru-RU"/>
              </w:rPr>
              <w:t>Заступник голови робочої групи, депутат сільської ради</w:t>
            </w:r>
          </w:p>
        </w:tc>
      </w:tr>
      <w:tr w:rsidR="00427433" w:rsidRPr="00CF7A5E" w:rsidTr="00013F0D">
        <w:tc>
          <w:tcPr>
            <w:tcW w:w="851" w:type="dxa"/>
            <w:vAlign w:val="center"/>
          </w:tcPr>
          <w:p w:rsidR="00427433" w:rsidRPr="00427433" w:rsidRDefault="00427433" w:rsidP="00427433">
            <w:pPr>
              <w:pStyle w:val="a4"/>
              <w:widowControl w:val="0"/>
              <w:numPr>
                <w:ilvl w:val="0"/>
                <w:numId w:val="35"/>
              </w:numPr>
              <w:spacing w:after="0" w:line="240" w:lineRule="auto"/>
              <w:ind w:left="0" w:firstLine="0"/>
              <w:contextualSpacing w:val="0"/>
              <w:jc w:val="center"/>
              <w:rPr>
                <w:color w:val="000000"/>
                <w:szCs w:val="28"/>
              </w:rPr>
            </w:pPr>
          </w:p>
        </w:tc>
        <w:tc>
          <w:tcPr>
            <w:tcW w:w="3686" w:type="dxa"/>
          </w:tcPr>
          <w:p w:rsidR="00427433" w:rsidRPr="00427433" w:rsidRDefault="00427433" w:rsidP="00427433">
            <w:pPr>
              <w:jc w:val="both"/>
              <w:rPr>
                <w:rFonts w:ascii="Times New Roman" w:hAnsi="Times New Roman" w:cs="Times New Roman"/>
                <w:sz w:val="24"/>
                <w:szCs w:val="24"/>
                <w:lang w:eastAsia="ru-RU"/>
              </w:rPr>
            </w:pPr>
            <w:proofErr w:type="spellStart"/>
            <w:r w:rsidRPr="00427433">
              <w:rPr>
                <w:rFonts w:ascii="Times New Roman" w:hAnsi="Times New Roman" w:cs="Times New Roman"/>
                <w:sz w:val="24"/>
                <w:szCs w:val="24"/>
                <w:lang w:eastAsia="ru-RU"/>
              </w:rPr>
              <w:t>Дуд</w:t>
            </w:r>
            <w:r>
              <w:rPr>
                <w:rFonts w:ascii="Times New Roman" w:hAnsi="Times New Roman" w:cs="Times New Roman"/>
                <w:sz w:val="24"/>
                <w:szCs w:val="24"/>
                <w:lang w:eastAsia="ru-RU"/>
              </w:rPr>
              <w:t>юк</w:t>
            </w:r>
            <w:proofErr w:type="spellEnd"/>
            <w:r w:rsidRPr="00427433">
              <w:rPr>
                <w:rFonts w:ascii="Times New Roman" w:hAnsi="Times New Roman" w:cs="Times New Roman"/>
                <w:sz w:val="24"/>
                <w:szCs w:val="24"/>
                <w:lang w:eastAsia="ru-RU"/>
              </w:rPr>
              <w:t xml:space="preserve"> Олександр Леонідович</w:t>
            </w:r>
          </w:p>
        </w:tc>
        <w:tc>
          <w:tcPr>
            <w:tcW w:w="4819" w:type="dxa"/>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lang w:eastAsia="ru-RU"/>
              </w:rPr>
              <w:t>Координатор робочої групи (за згодою)</w:t>
            </w:r>
          </w:p>
        </w:tc>
      </w:tr>
      <w:tr w:rsidR="00427433" w:rsidRPr="00CF7A5E" w:rsidTr="00013F0D">
        <w:tc>
          <w:tcPr>
            <w:tcW w:w="851" w:type="dxa"/>
          </w:tcPr>
          <w:p w:rsidR="00427433" w:rsidRPr="00427433" w:rsidRDefault="00427433" w:rsidP="00427433">
            <w:pPr>
              <w:pStyle w:val="a4"/>
              <w:widowControl w:val="0"/>
              <w:numPr>
                <w:ilvl w:val="0"/>
                <w:numId w:val="35"/>
              </w:numPr>
              <w:spacing w:after="0" w:line="240" w:lineRule="auto"/>
              <w:ind w:left="0" w:firstLine="0"/>
              <w:contextualSpacing w:val="0"/>
              <w:jc w:val="center"/>
              <w:rPr>
                <w:color w:val="000000"/>
                <w:szCs w:val="28"/>
              </w:rPr>
            </w:pPr>
          </w:p>
        </w:tc>
        <w:tc>
          <w:tcPr>
            <w:tcW w:w="3686" w:type="dxa"/>
            <w:vAlign w:val="center"/>
          </w:tcPr>
          <w:p w:rsidR="00427433" w:rsidRPr="00427433" w:rsidRDefault="00427433" w:rsidP="00427433">
            <w:pPr>
              <w:jc w:val="both"/>
              <w:rPr>
                <w:rFonts w:ascii="Times New Roman" w:hAnsi="Times New Roman" w:cs="Times New Roman"/>
                <w:sz w:val="24"/>
                <w:szCs w:val="24"/>
                <w:lang w:eastAsia="ru-RU"/>
              </w:rPr>
            </w:pPr>
            <w:proofErr w:type="spellStart"/>
            <w:r w:rsidRPr="00427433">
              <w:rPr>
                <w:rFonts w:ascii="Times New Roman" w:hAnsi="Times New Roman" w:cs="Times New Roman"/>
                <w:sz w:val="24"/>
                <w:szCs w:val="24"/>
                <w:lang w:eastAsia="ru-RU"/>
              </w:rPr>
              <w:t>Татаренкова</w:t>
            </w:r>
            <w:proofErr w:type="spellEnd"/>
            <w:r w:rsidRPr="00427433">
              <w:rPr>
                <w:rFonts w:ascii="Times New Roman" w:hAnsi="Times New Roman" w:cs="Times New Roman"/>
                <w:sz w:val="24"/>
                <w:szCs w:val="24"/>
                <w:lang w:eastAsia="ru-RU"/>
              </w:rPr>
              <w:t xml:space="preserve"> Інна Іванівна</w:t>
            </w:r>
          </w:p>
        </w:tc>
        <w:tc>
          <w:tcPr>
            <w:tcW w:w="4819" w:type="dxa"/>
            <w:vAlign w:val="center"/>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lang w:eastAsia="ru-RU"/>
              </w:rPr>
              <w:t>Секретар робочої групи, секретар сільської ради</w:t>
            </w:r>
          </w:p>
        </w:tc>
      </w:tr>
      <w:tr w:rsidR="00427433" w:rsidRPr="00CF7A5E" w:rsidTr="00013F0D">
        <w:tc>
          <w:tcPr>
            <w:tcW w:w="851" w:type="dxa"/>
            <w:vAlign w:val="center"/>
          </w:tcPr>
          <w:p w:rsidR="00427433" w:rsidRPr="00427433" w:rsidRDefault="00427433" w:rsidP="00427433">
            <w:pPr>
              <w:pStyle w:val="a4"/>
              <w:widowControl w:val="0"/>
              <w:numPr>
                <w:ilvl w:val="0"/>
                <w:numId w:val="35"/>
              </w:numPr>
              <w:spacing w:after="0" w:line="240" w:lineRule="auto"/>
              <w:ind w:left="0" w:firstLine="0"/>
              <w:contextualSpacing w:val="0"/>
              <w:jc w:val="center"/>
              <w:rPr>
                <w:color w:val="000000"/>
                <w:szCs w:val="28"/>
              </w:rPr>
            </w:pPr>
          </w:p>
        </w:tc>
        <w:tc>
          <w:tcPr>
            <w:tcW w:w="3686" w:type="dxa"/>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lang w:eastAsia="ru-RU"/>
              </w:rPr>
              <w:t>Іванов Олег Анатолійович</w:t>
            </w:r>
          </w:p>
        </w:tc>
        <w:tc>
          <w:tcPr>
            <w:tcW w:w="4819" w:type="dxa"/>
            <w:vAlign w:val="center"/>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lang w:eastAsia="ru-RU"/>
              </w:rPr>
              <w:t>Депутат сільської ради, приватний підприємець(за згодою)</w:t>
            </w:r>
          </w:p>
        </w:tc>
      </w:tr>
      <w:tr w:rsidR="00427433" w:rsidRPr="00CF7A5E" w:rsidTr="00013F0D">
        <w:tc>
          <w:tcPr>
            <w:tcW w:w="851" w:type="dxa"/>
          </w:tcPr>
          <w:p w:rsidR="00427433" w:rsidRPr="00427433" w:rsidRDefault="00427433" w:rsidP="00427433">
            <w:pPr>
              <w:pStyle w:val="a4"/>
              <w:widowControl w:val="0"/>
              <w:numPr>
                <w:ilvl w:val="0"/>
                <w:numId w:val="35"/>
              </w:numPr>
              <w:spacing w:after="0" w:line="240" w:lineRule="auto"/>
              <w:ind w:left="0" w:firstLine="0"/>
              <w:contextualSpacing w:val="0"/>
              <w:jc w:val="center"/>
              <w:rPr>
                <w:color w:val="000000"/>
                <w:szCs w:val="28"/>
              </w:rPr>
            </w:pPr>
          </w:p>
        </w:tc>
        <w:tc>
          <w:tcPr>
            <w:tcW w:w="3686" w:type="dxa"/>
            <w:vAlign w:val="center"/>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rPr>
              <w:t xml:space="preserve">Деревянко </w:t>
            </w:r>
            <w:proofErr w:type="spellStart"/>
            <w:r w:rsidRPr="00427433">
              <w:rPr>
                <w:rFonts w:ascii="Times New Roman" w:hAnsi="Times New Roman" w:cs="Times New Roman"/>
                <w:sz w:val="24"/>
                <w:szCs w:val="24"/>
                <w:lang w:eastAsia="ru-RU"/>
              </w:rPr>
              <w:t>Вячеслав</w:t>
            </w:r>
            <w:proofErr w:type="spellEnd"/>
            <w:r w:rsidRPr="00427433">
              <w:rPr>
                <w:rFonts w:ascii="Times New Roman" w:hAnsi="Times New Roman" w:cs="Times New Roman"/>
                <w:sz w:val="24"/>
                <w:szCs w:val="24"/>
                <w:lang w:eastAsia="ru-RU"/>
              </w:rPr>
              <w:t xml:space="preserve"> Юрійович</w:t>
            </w:r>
          </w:p>
        </w:tc>
        <w:tc>
          <w:tcPr>
            <w:tcW w:w="4819" w:type="dxa"/>
            <w:vAlign w:val="center"/>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lang w:eastAsia="ru-RU"/>
              </w:rPr>
              <w:t>Депутат сільської ради, приватний підприємець(за згодою)</w:t>
            </w:r>
          </w:p>
        </w:tc>
      </w:tr>
      <w:tr w:rsidR="00427433" w:rsidRPr="00CF7A5E" w:rsidTr="00013F0D">
        <w:tc>
          <w:tcPr>
            <w:tcW w:w="851" w:type="dxa"/>
            <w:vAlign w:val="center"/>
          </w:tcPr>
          <w:p w:rsidR="00427433" w:rsidRPr="00427433" w:rsidRDefault="00427433" w:rsidP="00427433">
            <w:pPr>
              <w:pStyle w:val="a4"/>
              <w:widowControl w:val="0"/>
              <w:numPr>
                <w:ilvl w:val="0"/>
                <w:numId w:val="35"/>
              </w:numPr>
              <w:spacing w:after="0" w:line="240" w:lineRule="auto"/>
              <w:ind w:left="0" w:firstLine="0"/>
              <w:contextualSpacing w:val="0"/>
              <w:jc w:val="center"/>
              <w:rPr>
                <w:color w:val="000000"/>
                <w:szCs w:val="28"/>
              </w:rPr>
            </w:pPr>
          </w:p>
        </w:tc>
        <w:tc>
          <w:tcPr>
            <w:tcW w:w="3686" w:type="dxa"/>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lang w:eastAsia="ru-RU"/>
              </w:rPr>
              <w:t>Крикливий Сергій Леонідович</w:t>
            </w:r>
          </w:p>
        </w:tc>
        <w:tc>
          <w:tcPr>
            <w:tcW w:w="4819" w:type="dxa"/>
            <w:vAlign w:val="bottom"/>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lang w:eastAsia="ru-RU"/>
              </w:rPr>
              <w:t>Депутат сільської ради, територіальний менеджер ТОВ «Житомирський м'ясокомбінат» (за згодою)</w:t>
            </w:r>
          </w:p>
        </w:tc>
      </w:tr>
      <w:tr w:rsidR="00427433" w:rsidRPr="00CF7A5E" w:rsidTr="00013F0D">
        <w:tc>
          <w:tcPr>
            <w:tcW w:w="851" w:type="dxa"/>
          </w:tcPr>
          <w:p w:rsidR="00427433" w:rsidRPr="00427433" w:rsidRDefault="00427433" w:rsidP="00427433">
            <w:pPr>
              <w:pStyle w:val="a4"/>
              <w:widowControl w:val="0"/>
              <w:numPr>
                <w:ilvl w:val="0"/>
                <w:numId w:val="35"/>
              </w:numPr>
              <w:spacing w:after="0" w:line="240" w:lineRule="auto"/>
              <w:ind w:left="0" w:firstLine="0"/>
              <w:contextualSpacing w:val="0"/>
              <w:jc w:val="center"/>
              <w:rPr>
                <w:color w:val="000000"/>
                <w:szCs w:val="28"/>
              </w:rPr>
            </w:pPr>
          </w:p>
        </w:tc>
        <w:tc>
          <w:tcPr>
            <w:tcW w:w="3686" w:type="dxa"/>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lang w:eastAsia="ru-RU"/>
              </w:rPr>
              <w:t>Павловська Наталія Григорівна</w:t>
            </w:r>
          </w:p>
        </w:tc>
        <w:tc>
          <w:tcPr>
            <w:tcW w:w="4819" w:type="dxa"/>
            <w:vAlign w:val="center"/>
          </w:tcPr>
          <w:p w:rsidR="00427433" w:rsidRPr="00427433" w:rsidRDefault="00427433" w:rsidP="00427433">
            <w:pPr>
              <w:jc w:val="both"/>
              <w:rPr>
                <w:rFonts w:ascii="Times New Roman" w:hAnsi="Times New Roman" w:cs="Times New Roman"/>
                <w:sz w:val="24"/>
                <w:szCs w:val="24"/>
                <w:lang w:eastAsia="ru-RU"/>
              </w:rPr>
            </w:pPr>
            <w:proofErr w:type="spellStart"/>
            <w:r w:rsidRPr="00427433">
              <w:rPr>
                <w:rFonts w:ascii="Times New Roman" w:hAnsi="Times New Roman" w:cs="Times New Roman"/>
                <w:sz w:val="24"/>
                <w:szCs w:val="24"/>
                <w:lang w:eastAsia="ru-RU"/>
              </w:rPr>
              <w:t>В.о.старости</w:t>
            </w:r>
            <w:proofErr w:type="spellEnd"/>
            <w:r w:rsidRPr="00427433">
              <w:rPr>
                <w:rFonts w:ascii="Times New Roman" w:hAnsi="Times New Roman" w:cs="Times New Roman"/>
                <w:sz w:val="24"/>
                <w:szCs w:val="24"/>
                <w:lang w:eastAsia="ru-RU"/>
              </w:rPr>
              <w:t xml:space="preserve"> </w:t>
            </w:r>
            <w:proofErr w:type="spellStart"/>
            <w:r w:rsidRPr="00427433">
              <w:rPr>
                <w:rFonts w:ascii="Times New Roman" w:hAnsi="Times New Roman" w:cs="Times New Roman"/>
                <w:sz w:val="24"/>
                <w:szCs w:val="24"/>
                <w:lang w:eastAsia="ru-RU"/>
              </w:rPr>
              <w:t>Каравелівського</w:t>
            </w:r>
            <w:proofErr w:type="spellEnd"/>
            <w:r w:rsidRPr="00427433">
              <w:rPr>
                <w:rFonts w:ascii="Times New Roman" w:hAnsi="Times New Roman" w:cs="Times New Roman"/>
                <w:sz w:val="24"/>
                <w:szCs w:val="24"/>
                <w:lang w:eastAsia="ru-RU"/>
              </w:rPr>
              <w:t xml:space="preserve"> </w:t>
            </w:r>
            <w:proofErr w:type="spellStart"/>
            <w:r w:rsidRPr="00427433">
              <w:rPr>
                <w:rFonts w:ascii="Times New Roman" w:hAnsi="Times New Roman" w:cs="Times New Roman"/>
                <w:sz w:val="24"/>
                <w:szCs w:val="24"/>
                <w:lang w:eastAsia="ru-RU"/>
              </w:rPr>
              <w:t>старостинеького</w:t>
            </w:r>
            <w:proofErr w:type="spellEnd"/>
            <w:r w:rsidRPr="00427433">
              <w:rPr>
                <w:rFonts w:ascii="Times New Roman" w:hAnsi="Times New Roman" w:cs="Times New Roman"/>
                <w:sz w:val="24"/>
                <w:szCs w:val="24"/>
                <w:lang w:eastAsia="ru-RU"/>
              </w:rPr>
              <w:t xml:space="preserve"> округу</w:t>
            </w:r>
          </w:p>
        </w:tc>
      </w:tr>
      <w:tr w:rsidR="00427433" w:rsidRPr="00CF7A5E" w:rsidTr="00013F0D">
        <w:tc>
          <w:tcPr>
            <w:tcW w:w="851" w:type="dxa"/>
          </w:tcPr>
          <w:p w:rsidR="00427433" w:rsidRPr="00427433" w:rsidRDefault="00427433" w:rsidP="00427433">
            <w:pPr>
              <w:pStyle w:val="a4"/>
              <w:widowControl w:val="0"/>
              <w:numPr>
                <w:ilvl w:val="0"/>
                <w:numId w:val="35"/>
              </w:numPr>
              <w:spacing w:after="0" w:line="240" w:lineRule="auto"/>
              <w:ind w:left="0" w:firstLine="0"/>
              <w:contextualSpacing w:val="0"/>
              <w:jc w:val="center"/>
              <w:rPr>
                <w:color w:val="000000"/>
                <w:szCs w:val="28"/>
              </w:rPr>
            </w:pPr>
          </w:p>
        </w:tc>
        <w:tc>
          <w:tcPr>
            <w:tcW w:w="3686" w:type="dxa"/>
            <w:vAlign w:val="center"/>
          </w:tcPr>
          <w:p w:rsidR="00427433" w:rsidRPr="00427433" w:rsidRDefault="00427433" w:rsidP="00427433">
            <w:pPr>
              <w:jc w:val="both"/>
              <w:rPr>
                <w:rFonts w:ascii="Times New Roman" w:hAnsi="Times New Roman" w:cs="Times New Roman"/>
                <w:sz w:val="24"/>
                <w:szCs w:val="24"/>
                <w:lang w:eastAsia="ru-RU"/>
              </w:rPr>
            </w:pPr>
            <w:proofErr w:type="spellStart"/>
            <w:r w:rsidRPr="00427433">
              <w:rPr>
                <w:rFonts w:ascii="Times New Roman" w:hAnsi="Times New Roman" w:cs="Times New Roman"/>
                <w:sz w:val="24"/>
                <w:szCs w:val="24"/>
                <w:lang w:eastAsia="ru-RU"/>
              </w:rPr>
              <w:t>Романечко</w:t>
            </w:r>
            <w:proofErr w:type="spellEnd"/>
            <w:r w:rsidRPr="00427433">
              <w:rPr>
                <w:rFonts w:ascii="Times New Roman" w:hAnsi="Times New Roman" w:cs="Times New Roman"/>
                <w:sz w:val="24"/>
                <w:szCs w:val="24"/>
                <w:lang w:eastAsia="ru-RU"/>
              </w:rPr>
              <w:t xml:space="preserve"> Роман Анатолійович</w:t>
            </w:r>
          </w:p>
        </w:tc>
        <w:tc>
          <w:tcPr>
            <w:tcW w:w="4819" w:type="dxa"/>
            <w:vAlign w:val="center"/>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lang w:eastAsia="ru-RU"/>
              </w:rPr>
              <w:t>Депутат сільської ради, начальник ЖКП «</w:t>
            </w:r>
            <w:proofErr w:type="spellStart"/>
            <w:r w:rsidRPr="00427433">
              <w:rPr>
                <w:rFonts w:ascii="Times New Roman" w:hAnsi="Times New Roman" w:cs="Times New Roman"/>
                <w:sz w:val="24"/>
                <w:szCs w:val="24"/>
                <w:lang w:eastAsia="ru-RU"/>
              </w:rPr>
              <w:t>Коларово</w:t>
            </w:r>
            <w:proofErr w:type="spellEnd"/>
            <w:r w:rsidRPr="00427433">
              <w:rPr>
                <w:rFonts w:ascii="Times New Roman" w:hAnsi="Times New Roman" w:cs="Times New Roman"/>
                <w:sz w:val="24"/>
                <w:szCs w:val="24"/>
                <w:lang w:eastAsia="ru-RU"/>
              </w:rPr>
              <w:t>»</w:t>
            </w:r>
          </w:p>
        </w:tc>
      </w:tr>
      <w:tr w:rsidR="00427433" w:rsidRPr="00CF7A5E" w:rsidTr="00013F0D">
        <w:tc>
          <w:tcPr>
            <w:tcW w:w="851" w:type="dxa"/>
            <w:vAlign w:val="center"/>
          </w:tcPr>
          <w:p w:rsidR="00427433" w:rsidRPr="00427433" w:rsidRDefault="00427433" w:rsidP="00427433">
            <w:pPr>
              <w:pStyle w:val="a4"/>
              <w:widowControl w:val="0"/>
              <w:numPr>
                <w:ilvl w:val="0"/>
                <w:numId w:val="35"/>
              </w:numPr>
              <w:spacing w:after="0" w:line="240" w:lineRule="auto"/>
              <w:ind w:left="0" w:firstLine="0"/>
              <w:contextualSpacing w:val="0"/>
              <w:jc w:val="center"/>
              <w:rPr>
                <w:color w:val="000000"/>
                <w:szCs w:val="28"/>
              </w:rPr>
            </w:pPr>
          </w:p>
        </w:tc>
        <w:tc>
          <w:tcPr>
            <w:tcW w:w="3686" w:type="dxa"/>
          </w:tcPr>
          <w:p w:rsidR="00427433" w:rsidRPr="00427433" w:rsidRDefault="00427433" w:rsidP="00427433">
            <w:pPr>
              <w:jc w:val="both"/>
              <w:rPr>
                <w:rFonts w:ascii="Times New Roman" w:hAnsi="Times New Roman" w:cs="Times New Roman"/>
                <w:sz w:val="24"/>
                <w:szCs w:val="24"/>
                <w:lang w:eastAsia="ru-RU"/>
              </w:rPr>
            </w:pPr>
            <w:proofErr w:type="spellStart"/>
            <w:r w:rsidRPr="00427433">
              <w:rPr>
                <w:rFonts w:ascii="Times New Roman" w:hAnsi="Times New Roman" w:cs="Times New Roman"/>
                <w:sz w:val="24"/>
                <w:szCs w:val="24"/>
                <w:lang w:eastAsia="ru-RU"/>
              </w:rPr>
              <w:t>Попач</w:t>
            </w:r>
            <w:proofErr w:type="spellEnd"/>
            <w:r w:rsidRPr="00427433">
              <w:rPr>
                <w:rFonts w:ascii="Times New Roman" w:hAnsi="Times New Roman" w:cs="Times New Roman"/>
                <w:sz w:val="24"/>
                <w:szCs w:val="24"/>
                <w:lang w:eastAsia="ru-RU"/>
              </w:rPr>
              <w:t xml:space="preserve"> Олена Леонідівна</w:t>
            </w:r>
          </w:p>
        </w:tc>
        <w:tc>
          <w:tcPr>
            <w:tcW w:w="4819" w:type="dxa"/>
            <w:vAlign w:val="center"/>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lang w:eastAsia="ru-RU"/>
              </w:rPr>
              <w:t>Методист центру позашкільної роботи відділу освіти, молоді та спорту Вітовської РДА (за згодою)</w:t>
            </w:r>
          </w:p>
        </w:tc>
      </w:tr>
      <w:tr w:rsidR="00427433" w:rsidRPr="00CF7A5E" w:rsidTr="00013F0D">
        <w:tc>
          <w:tcPr>
            <w:tcW w:w="851" w:type="dxa"/>
          </w:tcPr>
          <w:p w:rsidR="00427433" w:rsidRPr="00427433" w:rsidRDefault="00427433" w:rsidP="00427433">
            <w:pPr>
              <w:pStyle w:val="a4"/>
              <w:widowControl w:val="0"/>
              <w:numPr>
                <w:ilvl w:val="0"/>
                <w:numId w:val="35"/>
              </w:numPr>
              <w:spacing w:after="0" w:line="240" w:lineRule="auto"/>
              <w:ind w:left="0" w:firstLine="0"/>
              <w:contextualSpacing w:val="0"/>
              <w:jc w:val="center"/>
              <w:rPr>
                <w:color w:val="000000"/>
                <w:szCs w:val="28"/>
              </w:rPr>
            </w:pPr>
          </w:p>
        </w:tc>
        <w:tc>
          <w:tcPr>
            <w:tcW w:w="3686" w:type="dxa"/>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lang w:eastAsia="ru-RU"/>
              </w:rPr>
              <w:t>Бойко Галина Михайлівна</w:t>
            </w:r>
          </w:p>
        </w:tc>
        <w:tc>
          <w:tcPr>
            <w:tcW w:w="4819" w:type="dxa"/>
            <w:vAlign w:val="center"/>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lang w:eastAsia="ru-RU"/>
              </w:rPr>
              <w:t>Головний бухгалтер сільської ради</w:t>
            </w:r>
          </w:p>
        </w:tc>
      </w:tr>
      <w:tr w:rsidR="00427433" w:rsidRPr="00CF7A5E" w:rsidTr="00013F0D">
        <w:tc>
          <w:tcPr>
            <w:tcW w:w="851" w:type="dxa"/>
          </w:tcPr>
          <w:p w:rsidR="00427433" w:rsidRPr="00427433" w:rsidRDefault="00427433" w:rsidP="00427433">
            <w:pPr>
              <w:pStyle w:val="a4"/>
              <w:widowControl w:val="0"/>
              <w:numPr>
                <w:ilvl w:val="0"/>
                <w:numId w:val="35"/>
              </w:numPr>
              <w:spacing w:after="0" w:line="240" w:lineRule="auto"/>
              <w:ind w:left="0" w:firstLine="0"/>
              <w:contextualSpacing w:val="0"/>
              <w:jc w:val="center"/>
              <w:rPr>
                <w:color w:val="000000"/>
                <w:szCs w:val="28"/>
              </w:rPr>
            </w:pPr>
          </w:p>
        </w:tc>
        <w:tc>
          <w:tcPr>
            <w:tcW w:w="3686" w:type="dxa"/>
            <w:vAlign w:val="center"/>
          </w:tcPr>
          <w:p w:rsidR="00427433" w:rsidRPr="00427433" w:rsidRDefault="00427433" w:rsidP="00427433">
            <w:pPr>
              <w:jc w:val="both"/>
              <w:rPr>
                <w:rFonts w:ascii="Times New Roman" w:hAnsi="Times New Roman" w:cs="Times New Roman"/>
                <w:sz w:val="24"/>
                <w:szCs w:val="24"/>
                <w:lang w:eastAsia="ru-RU"/>
              </w:rPr>
            </w:pPr>
            <w:proofErr w:type="spellStart"/>
            <w:r w:rsidRPr="00427433">
              <w:rPr>
                <w:rFonts w:ascii="Times New Roman" w:hAnsi="Times New Roman" w:cs="Times New Roman"/>
                <w:sz w:val="24"/>
                <w:szCs w:val="24"/>
                <w:lang w:eastAsia="ru-RU"/>
              </w:rPr>
              <w:t>Цвітковська</w:t>
            </w:r>
            <w:proofErr w:type="spellEnd"/>
            <w:r w:rsidRPr="00427433">
              <w:rPr>
                <w:rFonts w:ascii="Times New Roman" w:hAnsi="Times New Roman" w:cs="Times New Roman"/>
                <w:sz w:val="24"/>
                <w:szCs w:val="24"/>
                <w:lang w:eastAsia="ru-RU"/>
              </w:rPr>
              <w:t xml:space="preserve"> Тетяна Вікторівна</w:t>
            </w:r>
          </w:p>
        </w:tc>
        <w:tc>
          <w:tcPr>
            <w:tcW w:w="4819" w:type="dxa"/>
            <w:vAlign w:val="center"/>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lang w:eastAsia="ru-RU"/>
              </w:rPr>
              <w:t>Спеціаліст II категорії сільської ради</w:t>
            </w:r>
          </w:p>
        </w:tc>
      </w:tr>
      <w:tr w:rsidR="00427433" w:rsidRPr="00CF7A5E" w:rsidTr="00013F0D">
        <w:tc>
          <w:tcPr>
            <w:tcW w:w="851" w:type="dxa"/>
            <w:vAlign w:val="center"/>
          </w:tcPr>
          <w:p w:rsidR="00427433" w:rsidRPr="00427433" w:rsidRDefault="00427433" w:rsidP="00427433">
            <w:pPr>
              <w:pStyle w:val="a4"/>
              <w:widowControl w:val="0"/>
              <w:numPr>
                <w:ilvl w:val="0"/>
                <w:numId w:val="35"/>
              </w:numPr>
              <w:spacing w:after="0" w:line="240" w:lineRule="auto"/>
              <w:ind w:left="0" w:firstLine="0"/>
              <w:contextualSpacing w:val="0"/>
              <w:jc w:val="center"/>
              <w:rPr>
                <w:color w:val="000000"/>
                <w:szCs w:val="28"/>
              </w:rPr>
            </w:pPr>
          </w:p>
        </w:tc>
        <w:tc>
          <w:tcPr>
            <w:tcW w:w="3686" w:type="dxa"/>
            <w:vAlign w:val="center"/>
          </w:tcPr>
          <w:p w:rsidR="00427433" w:rsidRPr="00427433" w:rsidRDefault="00427433" w:rsidP="00427433">
            <w:pPr>
              <w:jc w:val="both"/>
              <w:rPr>
                <w:rFonts w:ascii="Times New Roman" w:hAnsi="Times New Roman" w:cs="Times New Roman"/>
                <w:sz w:val="24"/>
                <w:szCs w:val="24"/>
                <w:lang w:eastAsia="ru-RU"/>
              </w:rPr>
            </w:pPr>
            <w:proofErr w:type="spellStart"/>
            <w:r w:rsidRPr="00427433">
              <w:rPr>
                <w:rFonts w:ascii="Times New Roman" w:hAnsi="Times New Roman" w:cs="Times New Roman"/>
                <w:sz w:val="24"/>
                <w:szCs w:val="24"/>
                <w:lang w:eastAsia="ru-RU"/>
              </w:rPr>
              <w:t>Протасевич</w:t>
            </w:r>
            <w:proofErr w:type="spellEnd"/>
            <w:r w:rsidRPr="00427433">
              <w:rPr>
                <w:rFonts w:ascii="Times New Roman" w:hAnsi="Times New Roman" w:cs="Times New Roman"/>
                <w:sz w:val="24"/>
                <w:szCs w:val="24"/>
                <w:lang w:eastAsia="ru-RU"/>
              </w:rPr>
              <w:t xml:space="preserve"> Ірина Сергіївна</w:t>
            </w:r>
          </w:p>
        </w:tc>
        <w:tc>
          <w:tcPr>
            <w:tcW w:w="4819" w:type="dxa"/>
            <w:vAlign w:val="center"/>
          </w:tcPr>
          <w:p w:rsidR="00427433" w:rsidRPr="00427433" w:rsidRDefault="00427433" w:rsidP="00427433">
            <w:pPr>
              <w:ind w:left="2580"/>
              <w:jc w:val="both"/>
              <w:rPr>
                <w:rFonts w:ascii="Times New Roman" w:hAnsi="Times New Roman" w:cs="Times New Roman"/>
                <w:sz w:val="24"/>
                <w:szCs w:val="24"/>
                <w:lang w:eastAsia="ru-RU"/>
              </w:rPr>
            </w:pPr>
            <w:r w:rsidRPr="00427433">
              <w:rPr>
                <w:rFonts w:ascii="Times New Roman" w:hAnsi="Times New Roman" w:cs="Times New Roman"/>
                <w:i/>
                <w:iCs/>
                <w:sz w:val="24"/>
                <w:szCs w:val="24"/>
                <w:lang w:eastAsia="ru-RU"/>
              </w:rPr>
              <w:t>і</w:t>
            </w:r>
          </w:p>
          <w:p w:rsidR="00427433" w:rsidRPr="00427433" w:rsidRDefault="00427433" w:rsidP="00427433">
            <w:pPr>
              <w:spacing w:before="60"/>
              <w:jc w:val="both"/>
              <w:rPr>
                <w:rFonts w:ascii="Times New Roman" w:hAnsi="Times New Roman" w:cs="Times New Roman"/>
                <w:sz w:val="24"/>
                <w:szCs w:val="24"/>
                <w:lang w:eastAsia="ru-RU"/>
              </w:rPr>
            </w:pPr>
            <w:r w:rsidRPr="00427433">
              <w:rPr>
                <w:rFonts w:ascii="Times New Roman" w:hAnsi="Times New Roman" w:cs="Times New Roman"/>
                <w:sz w:val="24"/>
                <w:szCs w:val="24"/>
                <w:lang w:eastAsia="ru-RU"/>
              </w:rPr>
              <w:t>Головний бухгалтер сільської ради</w:t>
            </w:r>
          </w:p>
        </w:tc>
      </w:tr>
      <w:tr w:rsidR="00427433" w:rsidRPr="00CF7A5E" w:rsidTr="00013F0D">
        <w:tc>
          <w:tcPr>
            <w:tcW w:w="851" w:type="dxa"/>
            <w:vAlign w:val="center"/>
          </w:tcPr>
          <w:p w:rsidR="00427433" w:rsidRPr="00427433" w:rsidRDefault="00427433" w:rsidP="00427433">
            <w:pPr>
              <w:pStyle w:val="a4"/>
              <w:widowControl w:val="0"/>
              <w:numPr>
                <w:ilvl w:val="0"/>
                <w:numId w:val="35"/>
              </w:numPr>
              <w:spacing w:after="0" w:line="240" w:lineRule="auto"/>
              <w:ind w:left="0" w:firstLine="0"/>
              <w:contextualSpacing w:val="0"/>
              <w:jc w:val="center"/>
              <w:rPr>
                <w:color w:val="000000"/>
                <w:szCs w:val="28"/>
              </w:rPr>
            </w:pPr>
          </w:p>
        </w:tc>
        <w:tc>
          <w:tcPr>
            <w:tcW w:w="3686" w:type="dxa"/>
            <w:vAlign w:val="center"/>
          </w:tcPr>
          <w:p w:rsidR="00427433" w:rsidRPr="00427433" w:rsidRDefault="00427433" w:rsidP="00427433">
            <w:pPr>
              <w:jc w:val="both"/>
              <w:rPr>
                <w:rFonts w:ascii="Times New Roman" w:hAnsi="Times New Roman" w:cs="Times New Roman"/>
                <w:sz w:val="24"/>
                <w:szCs w:val="24"/>
                <w:lang w:eastAsia="ru-RU"/>
              </w:rPr>
            </w:pPr>
            <w:proofErr w:type="spellStart"/>
            <w:r w:rsidRPr="00427433">
              <w:rPr>
                <w:rFonts w:ascii="Times New Roman" w:hAnsi="Times New Roman" w:cs="Times New Roman"/>
                <w:sz w:val="24"/>
                <w:szCs w:val="24"/>
                <w:lang w:eastAsia="ru-RU"/>
              </w:rPr>
              <w:t>Максимішина</w:t>
            </w:r>
            <w:proofErr w:type="spellEnd"/>
            <w:r w:rsidRPr="00427433">
              <w:rPr>
                <w:rFonts w:ascii="Times New Roman" w:hAnsi="Times New Roman" w:cs="Times New Roman"/>
                <w:sz w:val="24"/>
                <w:szCs w:val="24"/>
                <w:lang w:eastAsia="ru-RU"/>
              </w:rPr>
              <w:t xml:space="preserve"> Ганна Анатоліївна</w:t>
            </w:r>
          </w:p>
        </w:tc>
        <w:tc>
          <w:tcPr>
            <w:tcW w:w="4819" w:type="dxa"/>
            <w:vAlign w:val="bottom"/>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lang w:eastAsia="ru-RU"/>
              </w:rPr>
              <w:t>Спеціаліст II категорії сільської ради</w:t>
            </w:r>
          </w:p>
        </w:tc>
      </w:tr>
      <w:tr w:rsidR="00427433" w:rsidRPr="00CF7A5E" w:rsidTr="00013F0D">
        <w:tc>
          <w:tcPr>
            <w:tcW w:w="851" w:type="dxa"/>
            <w:vAlign w:val="center"/>
          </w:tcPr>
          <w:p w:rsidR="00427433" w:rsidRPr="00427433" w:rsidRDefault="00427433" w:rsidP="00427433">
            <w:pPr>
              <w:pStyle w:val="a4"/>
              <w:widowControl w:val="0"/>
              <w:numPr>
                <w:ilvl w:val="0"/>
                <w:numId w:val="35"/>
              </w:numPr>
              <w:spacing w:after="0" w:line="240" w:lineRule="auto"/>
              <w:ind w:left="0" w:firstLine="0"/>
              <w:contextualSpacing w:val="0"/>
              <w:jc w:val="center"/>
              <w:rPr>
                <w:color w:val="000000"/>
                <w:szCs w:val="28"/>
              </w:rPr>
            </w:pPr>
          </w:p>
        </w:tc>
        <w:tc>
          <w:tcPr>
            <w:tcW w:w="3686" w:type="dxa"/>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rPr>
              <w:t xml:space="preserve">Гапоненко </w:t>
            </w:r>
            <w:r w:rsidRPr="00427433">
              <w:rPr>
                <w:rFonts w:ascii="Times New Roman" w:hAnsi="Times New Roman" w:cs="Times New Roman"/>
                <w:sz w:val="24"/>
                <w:szCs w:val="24"/>
                <w:lang w:eastAsia="ru-RU"/>
              </w:rPr>
              <w:t>Ганна Іванівна</w:t>
            </w:r>
          </w:p>
        </w:tc>
        <w:tc>
          <w:tcPr>
            <w:tcW w:w="4819" w:type="dxa"/>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lang w:eastAsia="ru-RU"/>
              </w:rPr>
              <w:t>Фахівець з соціальної роботи Вітовського районного центру соціальних служб для сім'ї, дітей та молоді (за згодою)</w:t>
            </w:r>
          </w:p>
        </w:tc>
      </w:tr>
      <w:tr w:rsidR="00427433" w:rsidRPr="00CF7A5E" w:rsidTr="00013F0D">
        <w:tc>
          <w:tcPr>
            <w:tcW w:w="851" w:type="dxa"/>
          </w:tcPr>
          <w:p w:rsidR="00427433" w:rsidRPr="00427433" w:rsidRDefault="00427433" w:rsidP="00427433">
            <w:pPr>
              <w:pStyle w:val="a4"/>
              <w:widowControl w:val="0"/>
              <w:numPr>
                <w:ilvl w:val="0"/>
                <w:numId w:val="35"/>
              </w:numPr>
              <w:spacing w:after="0" w:line="240" w:lineRule="auto"/>
              <w:ind w:left="0" w:firstLine="0"/>
              <w:contextualSpacing w:val="0"/>
              <w:jc w:val="center"/>
              <w:rPr>
                <w:color w:val="000000"/>
                <w:szCs w:val="28"/>
              </w:rPr>
            </w:pPr>
          </w:p>
        </w:tc>
        <w:tc>
          <w:tcPr>
            <w:tcW w:w="3686" w:type="dxa"/>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rPr>
              <w:t xml:space="preserve">Тихомирова </w:t>
            </w:r>
            <w:r w:rsidRPr="00427433">
              <w:rPr>
                <w:rFonts w:ascii="Times New Roman" w:hAnsi="Times New Roman" w:cs="Times New Roman"/>
                <w:sz w:val="24"/>
                <w:szCs w:val="24"/>
                <w:lang w:eastAsia="ru-RU"/>
              </w:rPr>
              <w:t>Тамара Леонідівна</w:t>
            </w:r>
          </w:p>
        </w:tc>
        <w:tc>
          <w:tcPr>
            <w:tcW w:w="4819" w:type="dxa"/>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lang w:eastAsia="ru-RU"/>
              </w:rPr>
              <w:t>Директор КП «</w:t>
            </w:r>
            <w:proofErr w:type="spellStart"/>
            <w:r w:rsidRPr="00427433">
              <w:rPr>
                <w:rFonts w:ascii="Times New Roman" w:hAnsi="Times New Roman" w:cs="Times New Roman"/>
                <w:sz w:val="24"/>
                <w:szCs w:val="24"/>
                <w:lang w:eastAsia="ru-RU"/>
              </w:rPr>
              <w:t>Добропобут</w:t>
            </w:r>
            <w:proofErr w:type="spellEnd"/>
            <w:r w:rsidRPr="00427433">
              <w:rPr>
                <w:rFonts w:ascii="Times New Roman" w:hAnsi="Times New Roman" w:cs="Times New Roman"/>
                <w:sz w:val="24"/>
                <w:szCs w:val="24"/>
                <w:lang w:eastAsia="ru-RU"/>
              </w:rPr>
              <w:t>»</w:t>
            </w:r>
          </w:p>
        </w:tc>
      </w:tr>
      <w:tr w:rsidR="00427433" w:rsidRPr="00CF7A5E" w:rsidTr="00013F0D">
        <w:tc>
          <w:tcPr>
            <w:tcW w:w="851" w:type="dxa"/>
          </w:tcPr>
          <w:p w:rsidR="00427433" w:rsidRPr="00427433" w:rsidRDefault="00427433" w:rsidP="00427433">
            <w:pPr>
              <w:pStyle w:val="a4"/>
              <w:widowControl w:val="0"/>
              <w:numPr>
                <w:ilvl w:val="0"/>
                <w:numId w:val="35"/>
              </w:numPr>
              <w:spacing w:after="0" w:line="240" w:lineRule="auto"/>
              <w:ind w:left="0" w:firstLine="0"/>
              <w:contextualSpacing w:val="0"/>
              <w:jc w:val="center"/>
              <w:rPr>
                <w:color w:val="000000"/>
                <w:szCs w:val="28"/>
              </w:rPr>
            </w:pPr>
          </w:p>
        </w:tc>
        <w:tc>
          <w:tcPr>
            <w:tcW w:w="3686" w:type="dxa"/>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rPr>
              <w:t xml:space="preserve">Корсакова </w:t>
            </w:r>
            <w:r w:rsidRPr="00427433">
              <w:rPr>
                <w:rFonts w:ascii="Times New Roman" w:hAnsi="Times New Roman" w:cs="Times New Roman"/>
                <w:sz w:val="24"/>
                <w:szCs w:val="24"/>
                <w:lang w:eastAsia="ru-RU"/>
              </w:rPr>
              <w:t>Ольга Вікторівна</w:t>
            </w:r>
          </w:p>
        </w:tc>
        <w:tc>
          <w:tcPr>
            <w:tcW w:w="4819" w:type="dxa"/>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lang w:eastAsia="ru-RU"/>
              </w:rPr>
              <w:t>Спеціаліст І категорії сільської ради</w:t>
            </w:r>
          </w:p>
        </w:tc>
      </w:tr>
      <w:tr w:rsidR="00427433" w:rsidRPr="00CF7A5E" w:rsidTr="00013F0D">
        <w:tc>
          <w:tcPr>
            <w:tcW w:w="851" w:type="dxa"/>
          </w:tcPr>
          <w:p w:rsidR="00427433" w:rsidRPr="00427433" w:rsidRDefault="00427433" w:rsidP="00427433">
            <w:pPr>
              <w:pStyle w:val="a4"/>
              <w:widowControl w:val="0"/>
              <w:numPr>
                <w:ilvl w:val="0"/>
                <w:numId w:val="35"/>
              </w:numPr>
              <w:spacing w:after="0" w:line="240" w:lineRule="auto"/>
              <w:ind w:left="0" w:firstLine="0"/>
              <w:contextualSpacing w:val="0"/>
              <w:jc w:val="center"/>
              <w:rPr>
                <w:color w:val="000000"/>
                <w:szCs w:val="28"/>
              </w:rPr>
            </w:pPr>
          </w:p>
        </w:tc>
        <w:tc>
          <w:tcPr>
            <w:tcW w:w="3686" w:type="dxa"/>
          </w:tcPr>
          <w:p w:rsidR="00427433" w:rsidRPr="00427433" w:rsidRDefault="00427433" w:rsidP="00427433">
            <w:pPr>
              <w:jc w:val="both"/>
              <w:rPr>
                <w:rFonts w:ascii="Times New Roman" w:hAnsi="Times New Roman" w:cs="Times New Roman"/>
                <w:sz w:val="24"/>
                <w:szCs w:val="24"/>
                <w:lang w:eastAsia="ru-RU"/>
              </w:rPr>
            </w:pPr>
            <w:proofErr w:type="spellStart"/>
            <w:r w:rsidRPr="00427433">
              <w:rPr>
                <w:rFonts w:ascii="Times New Roman" w:hAnsi="Times New Roman" w:cs="Times New Roman"/>
                <w:sz w:val="24"/>
                <w:szCs w:val="24"/>
                <w:lang w:eastAsia="ru-RU"/>
              </w:rPr>
              <w:t>Губійчук</w:t>
            </w:r>
            <w:proofErr w:type="spellEnd"/>
            <w:r w:rsidRPr="00427433">
              <w:rPr>
                <w:rFonts w:ascii="Times New Roman" w:hAnsi="Times New Roman" w:cs="Times New Roman"/>
                <w:sz w:val="24"/>
                <w:szCs w:val="24"/>
                <w:lang w:eastAsia="ru-RU"/>
              </w:rPr>
              <w:t xml:space="preserve"> Катерина Вікторівна</w:t>
            </w:r>
          </w:p>
        </w:tc>
        <w:tc>
          <w:tcPr>
            <w:tcW w:w="4819" w:type="dxa"/>
          </w:tcPr>
          <w:p w:rsidR="00427433" w:rsidRPr="00427433" w:rsidRDefault="00427433" w:rsidP="00427433">
            <w:pPr>
              <w:jc w:val="both"/>
              <w:rPr>
                <w:rFonts w:ascii="Times New Roman" w:hAnsi="Times New Roman" w:cs="Times New Roman"/>
                <w:sz w:val="24"/>
                <w:szCs w:val="24"/>
                <w:lang w:eastAsia="ru-RU"/>
              </w:rPr>
            </w:pPr>
            <w:r w:rsidRPr="00427433">
              <w:rPr>
                <w:rFonts w:ascii="Times New Roman" w:hAnsi="Times New Roman" w:cs="Times New Roman"/>
                <w:sz w:val="24"/>
                <w:szCs w:val="24"/>
                <w:lang w:eastAsia="ru-RU"/>
              </w:rPr>
              <w:t>Спеціаліст II категорії сільської ради</w:t>
            </w:r>
          </w:p>
        </w:tc>
      </w:tr>
    </w:tbl>
    <w:p w:rsidR="00A9583B" w:rsidRDefault="00A9583B" w:rsidP="00C36596">
      <w:pPr>
        <w:spacing w:line="240" w:lineRule="auto"/>
        <w:jc w:val="both"/>
        <w:rPr>
          <w:rFonts w:ascii="Times New Roman" w:hAnsi="Times New Roman" w:cs="Times New Roman"/>
          <w:sz w:val="24"/>
          <w:szCs w:val="24"/>
        </w:rPr>
      </w:pPr>
    </w:p>
    <w:p w:rsidR="00A9583B" w:rsidRDefault="00013F0D" w:rsidP="00013F0D">
      <w:pPr>
        <w:spacing w:line="240" w:lineRule="auto"/>
        <w:ind w:firstLine="709"/>
        <w:jc w:val="both"/>
        <w:rPr>
          <w:rFonts w:ascii="Times New Roman" w:hAnsi="Times New Roman" w:cs="Times New Roman"/>
          <w:sz w:val="24"/>
          <w:szCs w:val="24"/>
        </w:rPr>
      </w:pPr>
      <w:r w:rsidRPr="00013F0D">
        <w:rPr>
          <w:rFonts w:ascii="Times New Roman" w:hAnsi="Times New Roman" w:cs="Times New Roman"/>
          <w:sz w:val="24"/>
          <w:szCs w:val="24"/>
        </w:rPr>
        <w:t>Учасники робочої групи представили всі органи виконавчого комітету, виконавчий комітет сільської ради, депутатський корпус, громадськість, бізнес.</w:t>
      </w:r>
    </w:p>
    <w:p w:rsidR="00013F0D" w:rsidRPr="00013F0D" w:rsidRDefault="00013F0D" w:rsidP="00013F0D">
      <w:pPr>
        <w:spacing w:line="240" w:lineRule="auto"/>
        <w:ind w:firstLine="709"/>
        <w:jc w:val="both"/>
        <w:rPr>
          <w:rFonts w:ascii="Times New Roman" w:hAnsi="Times New Roman" w:cs="Times New Roman"/>
          <w:sz w:val="24"/>
          <w:szCs w:val="24"/>
        </w:rPr>
      </w:pPr>
      <w:r w:rsidRPr="00013F0D">
        <w:rPr>
          <w:rFonts w:ascii="Times New Roman" w:hAnsi="Times New Roman" w:cs="Times New Roman"/>
          <w:sz w:val="24"/>
          <w:szCs w:val="24"/>
        </w:rPr>
        <w:t xml:space="preserve">Координував роботу, забезпечував методичний та технічний супровід розробки Стратегії, експертний аналіз даних і результатів досліджень, надання консультаційних послуг з питань стратегічного планування Микола Дурман, радник з питань регіонального розвитку Миколаївського </w:t>
      </w:r>
      <w:r>
        <w:rPr>
          <w:rFonts w:ascii="Times New Roman" w:hAnsi="Times New Roman" w:cs="Times New Roman"/>
          <w:sz w:val="24"/>
          <w:szCs w:val="24"/>
        </w:rPr>
        <w:t>Регіонального офісу Програми «</w:t>
      </w:r>
      <w:r>
        <w:rPr>
          <w:rFonts w:ascii="Times New Roman" w:hAnsi="Times New Roman" w:cs="Times New Roman"/>
          <w:sz w:val="24"/>
          <w:szCs w:val="24"/>
          <w:lang w:val="en-US"/>
        </w:rPr>
        <w:t>U</w:t>
      </w:r>
      <w:r w:rsidRPr="00013F0D">
        <w:rPr>
          <w:rFonts w:ascii="Times New Roman" w:hAnsi="Times New Roman" w:cs="Times New Roman"/>
          <w:sz w:val="24"/>
          <w:szCs w:val="24"/>
        </w:rPr>
        <w:t>-</w:t>
      </w:r>
      <w:r>
        <w:rPr>
          <w:rFonts w:ascii="Times New Roman" w:hAnsi="Times New Roman" w:cs="Times New Roman"/>
          <w:sz w:val="24"/>
          <w:szCs w:val="24"/>
          <w:lang w:val="en-US"/>
        </w:rPr>
        <w:t>LEAD</w:t>
      </w:r>
      <w:r w:rsidRPr="00013F0D">
        <w:rPr>
          <w:rFonts w:ascii="Times New Roman" w:hAnsi="Times New Roman" w:cs="Times New Roman"/>
          <w:sz w:val="24"/>
          <w:szCs w:val="24"/>
        </w:rPr>
        <w:t xml:space="preserve"> </w:t>
      </w:r>
      <w:r>
        <w:rPr>
          <w:rFonts w:ascii="Times New Roman" w:hAnsi="Times New Roman" w:cs="Times New Roman"/>
          <w:sz w:val="24"/>
          <w:szCs w:val="24"/>
        </w:rPr>
        <w:t xml:space="preserve"> з </w:t>
      </w:r>
      <w:r w:rsidR="00FB043B">
        <w:rPr>
          <w:rFonts w:ascii="Times New Roman" w:hAnsi="Times New Roman" w:cs="Times New Roman"/>
          <w:sz w:val="24"/>
          <w:szCs w:val="24"/>
        </w:rPr>
        <w:t>Європою»</w:t>
      </w:r>
      <w:r w:rsidRPr="00013F0D">
        <w:rPr>
          <w:rFonts w:ascii="Times New Roman" w:hAnsi="Times New Roman" w:cs="Times New Roman"/>
          <w:sz w:val="24"/>
          <w:szCs w:val="24"/>
        </w:rPr>
        <w:t>.</w:t>
      </w:r>
    </w:p>
    <w:p w:rsidR="00013F0D" w:rsidRDefault="00013F0D" w:rsidP="00013F0D">
      <w:pPr>
        <w:spacing w:line="240" w:lineRule="auto"/>
        <w:ind w:firstLine="709"/>
        <w:jc w:val="both"/>
        <w:rPr>
          <w:rFonts w:ascii="Times New Roman" w:hAnsi="Times New Roman" w:cs="Times New Roman"/>
          <w:sz w:val="24"/>
          <w:szCs w:val="24"/>
        </w:rPr>
      </w:pPr>
      <w:r w:rsidRPr="00013F0D">
        <w:rPr>
          <w:rFonts w:ascii="Times New Roman" w:hAnsi="Times New Roman" w:cs="Times New Roman"/>
          <w:sz w:val="24"/>
          <w:szCs w:val="24"/>
        </w:rPr>
        <w:t>Фінансування та реалізація заходів Стратегії буде забезпечується за рахунок державного, обласного та селищного бюджетів, коштів підприємств, міжнародних фінансових організацій та інвесторів, спонсорської допомоги та інших джерел, не заборонених законодавством України.</w:t>
      </w:r>
    </w:p>
    <w:p w:rsidR="00FB043B" w:rsidRPr="00FB043B" w:rsidRDefault="00FB043B" w:rsidP="00FB043B">
      <w:pPr>
        <w:spacing w:line="240" w:lineRule="auto"/>
        <w:ind w:firstLine="709"/>
        <w:jc w:val="both"/>
        <w:rPr>
          <w:rFonts w:ascii="Times New Roman" w:hAnsi="Times New Roman" w:cs="Times New Roman"/>
          <w:sz w:val="24"/>
          <w:szCs w:val="24"/>
        </w:rPr>
      </w:pPr>
      <w:r w:rsidRPr="00FB043B">
        <w:rPr>
          <w:rFonts w:ascii="Times New Roman" w:hAnsi="Times New Roman" w:cs="Times New Roman"/>
          <w:sz w:val="24"/>
          <w:szCs w:val="24"/>
        </w:rPr>
        <w:t>План заходів щодо реалізації Стратегії опрацьований 3 роки, однак у перспективі передбачено його коригування та наповнення новим змістом (заходами) у залежності від змін внутрішніх та зовнішніх умов реалізації, при виникненні нових завдань, при коригуванні загальнодержавної та обласної Стратегій розвитку.</w:t>
      </w:r>
    </w:p>
    <w:p w:rsidR="00013F0D" w:rsidRDefault="00FB043B" w:rsidP="00FB043B">
      <w:pPr>
        <w:spacing w:line="240" w:lineRule="auto"/>
        <w:ind w:firstLine="709"/>
        <w:jc w:val="both"/>
        <w:rPr>
          <w:rFonts w:ascii="Times New Roman" w:hAnsi="Times New Roman" w:cs="Times New Roman"/>
          <w:sz w:val="24"/>
          <w:szCs w:val="24"/>
        </w:rPr>
      </w:pPr>
      <w:r w:rsidRPr="00FB043B">
        <w:rPr>
          <w:rFonts w:ascii="Times New Roman" w:hAnsi="Times New Roman" w:cs="Times New Roman"/>
          <w:sz w:val="24"/>
          <w:szCs w:val="24"/>
        </w:rPr>
        <w:t xml:space="preserve">Робота на Стратегією виконувалася за сприяння Програми «U-LEAD з Європою», що спільно фінансується Європейським Союзом та його країнами-членами Данією, Естонією, Німеччиною, Польщею та Швецією (U-LEAD </w:t>
      </w:r>
      <w:proofErr w:type="spellStart"/>
      <w:r w:rsidRPr="00FB043B">
        <w:rPr>
          <w:rFonts w:ascii="Times New Roman" w:hAnsi="Times New Roman" w:cs="Times New Roman"/>
          <w:sz w:val="24"/>
          <w:szCs w:val="24"/>
        </w:rPr>
        <w:t>with</w:t>
      </w:r>
      <w:proofErr w:type="spellEnd"/>
      <w:r w:rsidRPr="00FB043B">
        <w:rPr>
          <w:rFonts w:ascii="Times New Roman" w:hAnsi="Times New Roman" w:cs="Times New Roman"/>
          <w:sz w:val="24"/>
          <w:szCs w:val="24"/>
        </w:rPr>
        <w:t xml:space="preserve"> </w:t>
      </w:r>
      <w:proofErr w:type="spellStart"/>
      <w:r w:rsidRPr="00FB043B">
        <w:rPr>
          <w:rFonts w:ascii="Times New Roman" w:hAnsi="Times New Roman" w:cs="Times New Roman"/>
          <w:sz w:val="24"/>
          <w:szCs w:val="24"/>
        </w:rPr>
        <w:t>Europe</w:t>
      </w:r>
      <w:proofErr w:type="spellEnd"/>
      <w:r w:rsidRPr="00FB043B">
        <w:rPr>
          <w:rFonts w:ascii="Times New Roman" w:hAnsi="Times New Roman" w:cs="Times New Roman"/>
          <w:sz w:val="24"/>
          <w:szCs w:val="24"/>
        </w:rPr>
        <w:t xml:space="preserve"> </w:t>
      </w:r>
      <w:proofErr w:type="spellStart"/>
      <w:r w:rsidRPr="00FB043B">
        <w:rPr>
          <w:rFonts w:ascii="Times New Roman" w:hAnsi="Times New Roman" w:cs="Times New Roman"/>
          <w:sz w:val="24"/>
          <w:szCs w:val="24"/>
        </w:rPr>
        <w:t>is</w:t>
      </w:r>
      <w:proofErr w:type="spellEnd"/>
      <w:r w:rsidRPr="00FB043B">
        <w:rPr>
          <w:rFonts w:ascii="Times New Roman" w:hAnsi="Times New Roman" w:cs="Times New Roman"/>
          <w:sz w:val="24"/>
          <w:szCs w:val="24"/>
        </w:rPr>
        <w:t xml:space="preserve"> a </w:t>
      </w:r>
      <w:proofErr w:type="spellStart"/>
      <w:r w:rsidRPr="00FB043B">
        <w:rPr>
          <w:rFonts w:ascii="Times New Roman" w:hAnsi="Times New Roman" w:cs="Times New Roman"/>
          <w:sz w:val="24"/>
          <w:szCs w:val="24"/>
        </w:rPr>
        <w:t>multi-donor</w:t>
      </w:r>
      <w:proofErr w:type="spellEnd"/>
      <w:r w:rsidRPr="00FB043B">
        <w:rPr>
          <w:rFonts w:ascii="Times New Roman" w:hAnsi="Times New Roman" w:cs="Times New Roman"/>
          <w:sz w:val="24"/>
          <w:szCs w:val="24"/>
        </w:rPr>
        <w:t xml:space="preserve"> </w:t>
      </w:r>
      <w:proofErr w:type="spellStart"/>
      <w:r w:rsidRPr="00FB043B">
        <w:rPr>
          <w:rFonts w:ascii="Times New Roman" w:hAnsi="Times New Roman" w:cs="Times New Roman"/>
          <w:sz w:val="24"/>
          <w:szCs w:val="24"/>
        </w:rPr>
        <w:t>action</w:t>
      </w:r>
      <w:proofErr w:type="spellEnd"/>
      <w:r w:rsidRPr="00FB043B">
        <w:rPr>
          <w:rFonts w:ascii="Times New Roman" w:hAnsi="Times New Roman" w:cs="Times New Roman"/>
          <w:sz w:val="24"/>
          <w:szCs w:val="24"/>
        </w:rPr>
        <w:t xml:space="preserve"> </w:t>
      </w:r>
      <w:proofErr w:type="spellStart"/>
      <w:r w:rsidRPr="00FB043B">
        <w:rPr>
          <w:rFonts w:ascii="Times New Roman" w:hAnsi="Times New Roman" w:cs="Times New Roman"/>
          <w:sz w:val="24"/>
          <w:szCs w:val="24"/>
        </w:rPr>
        <w:t>of</w:t>
      </w:r>
      <w:proofErr w:type="spellEnd"/>
      <w:r w:rsidRPr="00FB043B">
        <w:rPr>
          <w:rFonts w:ascii="Times New Roman" w:hAnsi="Times New Roman" w:cs="Times New Roman"/>
          <w:sz w:val="24"/>
          <w:szCs w:val="24"/>
        </w:rPr>
        <w:t xml:space="preserve"> </w:t>
      </w:r>
      <w:proofErr w:type="spellStart"/>
      <w:r w:rsidRPr="00FB043B">
        <w:rPr>
          <w:rFonts w:ascii="Times New Roman" w:hAnsi="Times New Roman" w:cs="Times New Roman"/>
          <w:sz w:val="24"/>
          <w:szCs w:val="24"/>
        </w:rPr>
        <w:t>the</w:t>
      </w:r>
      <w:proofErr w:type="spellEnd"/>
      <w:r w:rsidRPr="00FB043B">
        <w:rPr>
          <w:rFonts w:ascii="Times New Roman" w:hAnsi="Times New Roman" w:cs="Times New Roman"/>
          <w:sz w:val="24"/>
          <w:szCs w:val="24"/>
        </w:rPr>
        <w:t xml:space="preserve"> </w:t>
      </w:r>
      <w:proofErr w:type="spellStart"/>
      <w:r w:rsidRPr="00FB043B">
        <w:rPr>
          <w:rFonts w:ascii="Times New Roman" w:hAnsi="Times New Roman" w:cs="Times New Roman"/>
          <w:sz w:val="24"/>
          <w:szCs w:val="24"/>
        </w:rPr>
        <w:t>European</w:t>
      </w:r>
      <w:proofErr w:type="spellEnd"/>
      <w:r w:rsidRPr="00FB043B">
        <w:rPr>
          <w:rFonts w:ascii="Times New Roman" w:hAnsi="Times New Roman" w:cs="Times New Roman"/>
          <w:sz w:val="24"/>
          <w:szCs w:val="24"/>
        </w:rPr>
        <w:t xml:space="preserve"> </w:t>
      </w:r>
      <w:proofErr w:type="spellStart"/>
      <w:r w:rsidRPr="00FB043B">
        <w:rPr>
          <w:rFonts w:ascii="Times New Roman" w:hAnsi="Times New Roman" w:cs="Times New Roman"/>
          <w:sz w:val="24"/>
          <w:szCs w:val="24"/>
        </w:rPr>
        <w:t>Union</w:t>
      </w:r>
      <w:proofErr w:type="spellEnd"/>
      <w:r w:rsidRPr="00FB043B">
        <w:rPr>
          <w:rFonts w:ascii="Times New Roman" w:hAnsi="Times New Roman" w:cs="Times New Roman"/>
          <w:sz w:val="24"/>
          <w:szCs w:val="24"/>
        </w:rPr>
        <w:t xml:space="preserve"> </w:t>
      </w:r>
      <w:proofErr w:type="spellStart"/>
      <w:r w:rsidRPr="00FB043B">
        <w:rPr>
          <w:rFonts w:ascii="Times New Roman" w:hAnsi="Times New Roman" w:cs="Times New Roman"/>
          <w:sz w:val="24"/>
          <w:szCs w:val="24"/>
        </w:rPr>
        <w:t>and</w:t>
      </w:r>
      <w:proofErr w:type="spellEnd"/>
      <w:r w:rsidRPr="00FB043B">
        <w:rPr>
          <w:rFonts w:ascii="Times New Roman" w:hAnsi="Times New Roman" w:cs="Times New Roman"/>
          <w:sz w:val="24"/>
          <w:szCs w:val="24"/>
        </w:rPr>
        <w:t xml:space="preserve"> </w:t>
      </w:r>
      <w:proofErr w:type="spellStart"/>
      <w:r w:rsidRPr="00FB043B">
        <w:rPr>
          <w:rFonts w:ascii="Times New Roman" w:hAnsi="Times New Roman" w:cs="Times New Roman"/>
          <w:sz w:val="24"/>
          <w:szCs w:val="24"/>
        </w:rPr>
        <w:t>its</w:t>
      </w:r>
      <w:proofErr w:type="spellEnd"/>
      <w:r w:rsidRPr="00FB043B">
        <w:rPr>
          <w:rFonts w:ascii="Times New Roman" w:hAnsi="Times New Roman" w:cs="Times New Roman"/>
          <w:sz w:val="24"/>
          <w:szCs w:val="24"/>
        </w:rPr>
        <w:t xml:space="preserve"> </w:t>
      </w:r>
      <w:proofErr w:type="spellStart"/>
      <w:r w:rsidRPr="00FB043B">
        <w:rPr>
          <w:rFonts w:ascii="Times New Roman" w:hAnsi="Times New Roman" w:cs="Times New Roman"/>
          <w:sz w:val="24"/>
          <w:szCs w:val="24"/>
        </w:rPr>
        <w:t>member</w:t>
      </w:r>
      <w:proofErr w:type="spellEnd"/>
      <w:r w:rsidRPr="00FB043B">
        <w:rPr>
          <w:rFonts w:ascii="Times New Roman" w:hAnsi="Times New Roman" w:cs="Times New Roman"/>
          <w:sz w:val="24"/>
          <w:szCs w:val="24"/>
        </w:rPr>
        <w:t xml:space="preserve"> </w:t>
      </w:r>
      <w:proofErr w:type="spellStart"/>
      <w:r w:rsidRPr="00FB043B">
        <w:rPr>
          <w:rFonts w:ascii="Times New Roman" w:hAnsi="Times New Roman" w:cs="Times New Roman"/>
          <w:sz w:val="24"/>
          <w:szCs w:val="24"/>
        </w:rPr>
        <w:t>states</w:t>
      </w:r>
      <w:proofErr w:type="spellEnd"/>
      <w:r w:rsidRPr="00FB043B">
        <w:rPr>
          <w:rFonts w:ascii="Times New Roman" w:hAnsi="Times New Roman" w:cs="Times New Roman"/>
          <w:sz w:val="24"/>
          <w:szCs w:val="24"/>
        </w:rPr>
        <w:t xml:space="preserve"> </w:t>
      </w:r>
      <w:proofErr w:type="spellStart"/>
      <w:r w:rsidRPr="00FB043B">
        <w:rPr>
          <w:rFonts w:ascii="Times New Roman" w:hAnsi="Times New Roman" w:cs="Times New Roman"/>
          <w:sz w:val="24"/>
          <w:szCs w:val="24"/>
        </w:rPr>
        <w:t>Denmark</w:t>
      </w:r>
      <w:proofErr w:type="spellEnd"/>
      <w:r w:rsidRPr="00FB043B">
        <w:rPr>
          <w:rFonts w:ascii="Times New Roman" w:hAnsi="Times New Roman" w:cs="Times New Roman"/>
          <w:sz w:val="24"/>
          <w:szCs w:val="24"/>
        </w:rPr>
        <w:t xml:space="preserve">, </w:t>
      </w:r>
      <w:proofErr w:type="spellStart"/>
      <w:r w:rsidRPr="00FB043B">
        <w:rPr>
          <w:rFonts w:ascii="Times New Roman" w:hAnsi="Times New Roman" w:cs="Times New Roman"/>
          <w:sz w:val="24"/>
          <w:szCs w:val="24"/>
        </w:rPr>
        <w:t>Estonia</w:t>
      </w:r>
      <w:proofErr w:type="spellEnd"/>
      <w:r w:rsidRPr="00FB043B">
        <w:rPr>
          <w:rFonts w:ascii="Times New Roman" w:hAnsi="Times New Roman" w:cs="Times New Roman"/>
          <w:sz w:val="24"/>
          <w:szCs w:val="24"/>
        </w:rPr>
        <w:t xml:space="preserve">, </w:t>
      </w:r>
      <w:proofErr w:type="spellStart"/>
      <w:r w:rsidRPr="00FB043B">
        <w:rPr>
          <w:rFonts w:ascii="Times New Roman" w:hAnsi="Times New Roman" w:cs="Times New Roman"/>
          <w:sz w:val="24"/>
          <w:szCs w:val="24"/>
        </w:rPr>
        <w:t>Germany</w:t>
      </w:r>
      <w:proofErr w:type="spellEnd"/>
      <w:r w:rsidRPr="00FB043B">
        <w:rPr>
          <w:rFonts w:ascii="Times New Roman" w:hAnsi="Times New Roman" w:cs="Times New Roman"/>
          <w:sz w:val="24"/>
          <w:szCs w:val="24"/>
        </w:rPr>
        <w:t xml:space="preserve">, </w:t>
      </w:r>
      <w:proofErr w:type="spellStart"/>
      <w:r w:rsidRPr="00FB043B">
        <w:rPr>
          <w:rFonts w:ascii="Times New Roman" w:hAnsi="Times New Roman" w:cs="Times New Roman"/>
          <w:sz w:val="24"/>
          <w:szCs w:val="24"/>
        </w:rPr>
        <w:t>Poland</w:t>
      </w:r>
      <w:proofErr w:type="spellEnd"/>
      <w:r w:rsidRPr="00FB043B">
        <w:rPr>
          <w:rFonts w:ascii="Times New Roman" w:hAnsi="Times New Roman" w:cs="Times New Roman"/>
          <w:sz w:val="24"/>
          <w:szCs w:val="24"/>
        </w:rPr>
        <w:t xml:space="preserve"> </w:t>
      </w:r>
      <w:proofErr w:type="spellStart"/>
      <w:r w:rsidRPr="00FB043B">
        <w:rPr>
          <w:rFonts w:ascii="Times New Roman" w:hAnsi="Times New Roman" w:cs="Times New Roman"/>
          <w:sz w:val="24"/>
          <w:szCs w:val="24"/>
        </w:rPr>
        <w:t>and</w:t>
      </w:r>
      <w:proofErr w:type="spellEnd"/>
      <w:r w:rsidRPr="00FB043B">
        <w:rPr>
          <w:rFonts w:ascii="Times New Roman" w:hAnsi="Times New Roman" w:cs="Times New Roman"/>
          <w:sz w:val="24"/>
          <w:szCs w:val="24"/>
        </w:rPr>
        <w:t xml:space="preserve"> </w:t>
      </w:r>
      <w:proofErr w:type="spellStart"/>
      <w:r w:rsidRPr="00FB043B">
        <w:rPr>
          <w:rFonts w:ascii="Times New Roman" w:hAnsi="Times New Roman" w:cs="Times New Roman"/>
          <w:sz w:val="24"/>
          <w:szCs w:val="24"/>
        </w:rPr>
        <w:t>Sweden</w:t>
      </w:r>
      <w:proofErr w:type="spellEnd"/>
      <w:r w:rsidRPr="00FB043B">
        <w:rPr>
          <w:rFonts w:ascii="Times New Roman" w:hAnsi="Times New Roman" w:cs="Times New Roman"/>
          <w:sz w:val="24"/>
          <w:szCs w:val="24"/>
        </w:rPr>
        <w:t>).</w:t>
      </w:r>
    </w:p>
    <w:p w:rsidR="00013F0D" w:rsidRDefault="00013F0D" w:rsidP="00013F0D">
      <w:pPr>
        <w:spacing w:line="240" w:lineRule="auto"/>
        <w:ind w:firstLine="709"/>
        <w:jc w:val="both"/>
        <w:rPr>
          <w:rFonts w:ascii="Times New Roman" w:hAnsi="Times New Roman" w:cs="Times New Roman"/>
          <w:sz w:val="24"/>
          <w:szCs w:val="24"/>
        </w:rPr>
      </w:pPr>
    </w:p>
    <w:p w:rsidR="00013F0D" w:rsidRPr="007B6A1B" w:rsidRDefault="00013F0D" w:rsidP="00013F0D">
      <w:pPr>
        <w:spacing w:line="240" w:lineRule="auto"/>
        <w:ind w:firstLine="709"/>
        <w:jc w:val="both"/>
        <w:rPr>
          <w:rFonts w:ascii="Times New Roman" w:hAnsi="Times New Roman" w:cs="Times New Roman"/>
          <w:sz w:val="24"/>
          <w:szCs w:val="24"/>
        </w:rPr>
      </w:pPr>
    </w:p>
    <w:p w:rsidR="00F226C3" w:rsidRPr="007B6A1B" w:rsidRDefault="00DE682E" w:rsidP="00DE682E">
      <w:pPr>
        <w:pStyle w:val="1"/>
      </w:pPr>
      <w:bookmarkStart w:id="9" w:name="n114"/>
      <w:bookmarkStart w:id="10" w:name="_Toc45644601"/>
      <w:bookmarkEnd w:id="9"/>
      <w:r w:rsidRPr="007B6A1B">
        <w:t>АНАЛІТИЧНА ЧАСТИНА</w:t>
      </w:r>
      <w:bookmarkEnd w:id="10"/>
      <w:r w:rsidRPr="007B6A1B">
        <w:tab/>
      </w:r>
      <w:bookmarkStart w:id="11" w:name="n115"/>
      <w:bookmarkStart w:id="12" w:name="_Hlk33974231"/>
      <w:bookmarkEnd w:id="11"/>
    </w:p>
    <w:p w:rsidR="007F099D" w:rsidRPr="00DE682E" w:rsidRDefault="00C01511" w:rsidP="00DE682E">
      <w:pPr>
        <w:pStyle w:val="2"/>
      </w:pPr>
      <w:bookmarkStart w:id="13" w:name="_Toc45644602"/>
      <w:bookmarkEnd w:id="12"/>
      <w:r w:rsidRPr="00DE682E">
        <w:t>2</w:t>
      </w:r>
      <w:r w:rsidR="007F099D" w:rsidRPr="00DE682E">
        <w:t>.1. Створення Мішково-</w:t>
      </w:r>
      <w:proofErr w:type="spellStart"/>
      <w:r w:rsidR="007F099D" w:rsidRPr="00DE682E">
        <w:t>Погорілівської</w:t>
      </w:r>
      <w:proofErr w:type="spellEnd"/>
      <w:r w:rsidR="007F099D" w:rsidRPr="00DE682E">
        <w:t xml:space="preserve"> об’єднаної територіальної громади</w:t>
      </w:r>
      <w:bookmarkEnd w:id="13"/>
    </w:p>
    <w:p w:rsidR="00F226C3" w:rsidRPr="007B6A1B" w:rsidRDefault="00F226C3" w:rsidP="00DE682E">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У вересні 2019 року процес децентралізації та волевиявлення мешканців зацікавлених громад призвів до появи Мішково-</w:t>
      </w:r>
      <w:proofErr w:type="spellStart"/>
      <w:r w:rsidRPr="007B6A1B">
        <w:rPr>
          <w:rFonts w:ascii="Times New Roman" w:hAnsi="Times New Roman" w:cs="Times New Roman"/>
          <w:sz w:val="24"/>
          <w:szCs w:val="24"/>
        </w:rPr>
        <w:t>Погорілівської</w:t>
      </w:r>
      <w:proofErr w:type="spellEnd"/>
      <w:r w:rsidRPr="007B6A1B">
        <w:rPr>
          <w:rFonts w:ascii="Times New Roman" w:hAnsi="Times New Roman" w:cs="Times New Roman"/>
          <w:sz w:val="24"/>
          <w:szCs w:val="24"/>
        </w:rPr>
        <w:t xml:space="preserve"> об’єднаної територіальної громади, до складу якої увійшла </w:t>
      </w:r>
      <w:proofErr w:type="spellStart"/>
      <w:r w:rsidRPr="007B6A1B">
        <w:rPr>
          <w:rFonts w:ascii="Times New Roman" w:hAnsi="Times New Roman" w:cs="Times New Roman"/>
          <w:sz w:val="24"/>
          <w:szCs w:val="24"/>
        </w:rPr>
        <w:t>Коларівська</w:t>
      </w:r>
      <w:proofErr w:type="spellEnd"/>
      <w:r w:rsidRPr="007B6A1B">
        <w:rPr>
          <w:rFonts w:ascii="Times New Roman" w:hAnsi="Times New Roman" w:cs="Times New Roman"/>
          <w:sz w:val="24"/>
          <w:szCs w:val="24"/>
        </w:rPr>
        <w:t xml:space="preserve"> сільська рада. Об’єднання відбувалося у відповідності до Закону України «Про добровільне об’єднання територіальних громад»</w:t>
      </w:r>
      <w:r w:rsidRPr="007B6A1B">
        <w:rPr>
          <w:rStyle w:val="a8"/>
          <w:rFonts w:ascii="Times New Roman" w:eastAsia="Times New Roman" w:hAnsi="Times New Roman" w:cs="Times New Roman"/>
          <w:sz w:val="24"/>
          <w:szCs w:val="24"/>
        </w:rPr>
        <w:footnoteReference w:id="6"/>
      </w:r>
      <w:r w:rsidRPr="007B6A1B">
        <w:rPr>
          <w:rFonts w:ascii="Times New Roman" w:hAnsi="Times New Roman" w:cs="Times New Roman"/>
          <w:sz w:val="24"/>
          <w:szCs w:val="24"/>
        </w:rPr>
        <w:t>.</w:t>
      </w:r>
    </w:p>
    <w:p w:rsidR="00F226C3" w:rsidRPr="007B6A1B" w:rsidRDefault="00F226C3" w:rsidP="00DE682E">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Згідно із Державною стратегією регіонального розвитку</w:t>
      </w:r>
      <w:r w:rsidRPr="007B6A1B">
        <w:rPr>
          <w:rStyle w:val="a8"/>
          <w:rFonts w:ascii="Times New Roman" w:hAnsi="Times New Roman" w:cs="Times New Roman"/>
          <w:sz w:val="24"/>
          <w:szCs w:val="24"/>
        </w:rPr>
        <w:footnoteReference w:id="7"/>
      </w:r>
      <w:r w:rsidRPr="007B6A1B">
        <w:rPr>
          <w:rFonts w:ascii="Times New Roman" w:hAnsi="Times New Roman" w:cs="Times New Roman"/>
          <w:sz w:val="24"/>
          <w:szCs w:val="24"/>
        </w:rPr>
        <w:t xml:space="preserve"> спроможні об‘єднані територіальні громади (далі ОТГ) повинні стати базовим елементом ефективної системи влади в Україні.</w:t>
      </w:r>
    </w:p>
    <w:p w:rsidR="00F226C3" w:rsidRPr="007B6A1B" w:rsidRDefault="00F226C3" w:rsidP="00DE682E">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Це, в першу чергу, зумовлюється тим, що кожна громада та кожен орган місцевого самоврядування, які увійшли до складу ОТГ, до об’єднання мав власні пріоритети розвитку та власну систему цінностей щодо управління, в тому числі й наявними ресурсами. Після об’єднання ці пріоритети, очевидно мають бути переглянуті та мають бути вироблені підходи до управління «об’єднаними» ресурсами.</w:t>
      </w:r>
    </w:p>
    <w:p w:rsidR="00F226C3" w:rsidRDefault="00DE682E" w:rsidP="00DE682E">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Стратегія </w:t>
      </w:r>
      <w:r w:rsidR="00F226C3" w:rsidRPr="007B6A1B">
        <w:rPr>
          <w:rFonts w:ascii="Times New Roman" w:hAnsi="Times New Roman" w:cs="Times New Roman"/>
          <w:sz w:val="24"/>
          <w:szCs w:val="24"/>
        </w:rPr>
        <w:t>соціально-економічного розвитку Мішково-</w:t>
      </w:r>
      <w:proofErr w:type="spellStart"/>
      <w:r w:rsidR="00F226C3" w:rsidRPr="007B6A1B">
        <w:rPr>
          <w:rFonts w:ascii="Times New Roman" w:hAnsi="Times New Roman" w:cs="Times New Roman"/>
          <w:sz w:val="24"/>
          <w:szCs w:val="24"/>
        </w:rPr>
        <w:t>Погорілівської</w:t>
      </w:r>
      <w:proofErr w:type="spellEnd"/>
      <w:r w:rsidR="00F226C3" w:rsidRPr="007B6A1B">
        <w:rPr>
          <w:rFonts w:ascii="Times New Roman" w:hAnsi="Times New Roman" w:cs="Times New Roman"/>
          <w:sz w:val="24"/>
          <w:szCs w:val="24"/>
        </w:rPr>
        <w:t xml:space="preserve"> об’єднаної територіальної громади на 202</w:t>
      </w:r>
      <w:r>
        <w:rPr>
          <w:rFonts w:ascii="Times New Roman" w:hAnsi="Times New Roman" w:cs="Times New Roman"/>
          <w:sz w:val="24"/>
          <w:szCs w:val="24"/>
        </w:rPr>
        <w:t>1</w:t>
      </w:r>
      <w:r w:rsidR="00F226C3" w:rsidRPr="007B6A1B">
        <w:rPr>
          <w:rFonts w:ascii="Times New Roman" w:hAnsi="Times New Roman" w:cs="Times New Roman"/>
          <w:sz w:val="24"/>
          <w:szCs w:val="24"/>
        </w:rPr>
        <w:noBreakHyphen/>
        <w:t>202</w:t>
      </w:r>
      <w:r>
        <w:rPr>
          <w:rFonts w:ascii="Times New Roman" w:hAnsi="Times New Roman" w:cs="Times New Roman"/>
          <w:sz w:val="24"/>
          <w:szCs w:val="24"/>
        </w:rPr>
        <w:t>7</w:t>
      </w:r>
      <w:r w:rsidR="00F226C3" w:rsidRPr="007B6A1B">
        <w:rPr>
          <w:rFonts w:ascii="Times New Roman" w:hAnsi="Times New Roman" w:cs="Times New Roman"/>
          <w:sz w:val="24"/>
          <w:szCs w:val="24"/>
        </w:rPr>
        <w:t xml:space="preserve"> роки спрямован</w:t>
      </w:r>
      <w:r>
        <w:rPr>
          <w:rFonts w:ascii="Times New Roman" w:hAnsi="Times New Roman" w:cs="Times New Roman"/>
          <w:sz w:val="24"/>
          <w:szCs w:val="24"/>
        </w:rPr>
        <w:t>а</w:t>
      </w:r>
      <w:r w:rsidR="00F226C3" w:rsidRPr="007B6A1B">
        <w:rPr>
          <w:rFonts w:ascii="Times New Roman" w:hAnsi="Times New Roman" w:cs="Times New Roman"/>
          <w:sz w:val="24"/>
          <w:szCs w:val="24"/>
        </w:rPr>
        <w:t xml:space="preserve"> на соціально-економічний розвиток</w:t>
      </w:r>
      <w:r w:rsidR="002508EF" w:rsidRPr="007B6A1B">
        <w:rPr>
          <w:rFonts w:ascii="Times New Roman" w:hAnsi="Times New Roman" w:cs="Times New Roman"/>
          <w:sz w:val="24"/>
          <w:szCs w:val="24"/>
        </w:rPr>
        <w:t xml:space="preserve"> населених пунктів та розроблений</w:t>
      </w:r>
      <w:r w:rsidR="00F226C3" w:rsidRPr="007B6A1B">
        <w:rPr>
          <w:rFonts w:ascii="Times New Roman" w:hAnsi="Times New Roman" w:cs="Times New Roman"/>
          <w:sz w:val="24"/>
          <w:szCs w:val="24"/>
        </w:rPr>
        <w:t xml:space="preserve"> на основі вищезгаданої </w:t>
      </w:r>
      <w:hyperlink r:id="rId8" w:anchor="n11" w:history="1">
        <w:r w:rsidR="00F226C3" w:rsidRPr="007B6A1B">
          <w:rPr>
            <w:rFonts w:ascii="Times New Roman" w:hAnsi="Times New Roman" w:cs="Times New Roman"/>
            <w:sz w:val="24"/>
            <w:szCs w:val="24"/>
          </w:rPr>
          <w:t>Державної стратегії регіонального розвитку</w:t>
        </w:r>
      </w:hyperlink>
      <w:r w:rsidR="00F226C3" w:rsidRPr="007B6A1B">
        <w:rPr>
          <w:rFonts w:ascii="Times New Roman" w:hAnsi="Times New Roman" w:cs="Times New Roman"/>
          <w:sz w:val="24"/>
          <w:szCs w:val="24"/>
        </w:rPr>
        <w:t>, Стратегії розвитку Миколаївської області</w:t>
      </w:r>
      <w:r w:rsidR="00F226C3" w:rsidRPr="007B6A1B">
        <w:rPr>
          <w:rFonts w:ascii="Times New Roman" w:hAnsi="Times New Roman" w:cs="Times New Roman"/>
          <w:sz w:val="24"/>
          <w:szCs w:val="24"/>
          <w:vertAlign w:val="superscript"/>
        </w:rPr>
        <w:footnoteReference w:id="8"/>
      </w:r>
      <w:r w:rsidR="00F226C3" w:rsidRPr="007B6A1B">
        <w:rPr>
          <w:rFonts w:ascii="Times New Roman" w:hAnsi="Times New Roman" w:cs="Times New Roman"/>
          <w:sz w:val="24"/>
          <w:szCs w:val="24"/>
        </w:rPr>
        <w:t xml:space="preserve"> та враховує ї</w:t>
      </w:r>
      <w:r>
        <w:rPr>
          <w:rFonts w:ascii="Times New Roman" w:hAnsi="Times New Roman" w:cs="Times New Roman"/>
          <w:sz w:val="24"/>
          <w:szCs w:val="24"/>
        </w:rPr>
        <w:t>х</w:t>
      </w:r>
      <w:r w:rsidR="00F226C3" w:rsidRPr="007B6A1B">
        <w:rPr>
          <w:rFonts w:ascii="Times New Roman" w:hAnsi="Times New Roman" w:cs="Times New Roman"/>
          <w:sz w:val="24"/>
          <w:szCs w:val="24"/>
        </w:rPr>
        <w:t xml:space="preserve"> головні цілі та завдання.</w:t>
      </w:r>
    </w:p>
    <w:p w:rsidR="007F0F9D" w:rsidRPr="007B6A1B" w:rsidRDefault="007F0F9D" w:rsidP="00DE682E">
      <w:pPr>
        <w:spacing w:line="240" w:lineRule="auto"/>
        <w:ind w:firstLine="709"/>
        <w:jc w:val="both"/>
        <w:rPr>
          <w:rFonts w:ascii="Times New Roman" w:hAnsi="Times New Roman" w:cs="Times New Roman"/>
          <w:sz w:val="24"/>
          <w:szCs w:val="24"/>
        </w:rPr>
      </w:pPr>
    </w:p>
    <w:p w:rsidR="00F226C3" w:rsidRPr="007B6A1B" w:rsidRDefault="00C01511" w:rsidP="00DE682E">
      <w:pPr>
        <w:pStyle w:val="2"/>
      </w:pPr>
      <w:bookmarkStart w:id="14" w:name="_Toc34163124"/>
      <w:bookmarkStart w:id="15" w:name="_Toc45644603"/>
      <w:r w:rsidRPr="007B6A1B">
        <w:t>2</w:t>
      </w:r>
      <w:r w:rsidR="00F226C3" w:rsidRPr="007B6A1B">
        <w:t>.</w:t>
      </w:r>
      <w:r w:rsidR="00653863" w:rsidRPr="007B6A1B">
        <w:t>2. Географічне</w:t>
      </w:r>
      <w:r w:rsidR="00F226C3" w:rsidRPr="007B6A1B">
        <w:t xml:space="preserve"> положення та природні особливості Мішково-</w:t>
      </w:r>
      <w:proofErr w:type="spellStart"/>
      <w:r w:rsidR="00F226C3" w:rsidRPr="007B6A1B">
        <w:t>Погорілівської</w:t>
      </w:r>
      <w:proofErr w:type="spellEnd"/>
      <w:r w:rsidR="00F226C3" w:rsidRPr="007B6A1B">
        <w:t xml:space="preserve"> об’єднаної територіальної громади</w:t>
      </w:r>
      <w:bookmarkEnd w:id="14"/>
      <w:bookmarkEnd w:id="15"/>
    </w:p>
    <w:p w:rsidR="00F226C3" w:rsidRPr="007B6A1B" w:rsidRDefault="00F226C3" w:rsidP="00475B91">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 xml:space="preserve">Територія громади згідно з адміністративно-територіальним устроєм України входить до складу Вітовського району Миколаївської області. Центром Вітовського району є місто Миколаїв. </w:t>
      </w:r>
    </w:p>
    <w:p w:rsidR="00F226C3" w:rsidRPr="007B6A1B" w:rsidRDefault="00F226C3" w:rsidP="00475B91">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Громада розташована в південній частині Миколаївської області, її територія є нерозривною, межі визначаються по зовнішніх межах юрисдикції рад територіальних громад що об’єдналися: Мішково-</w:t>
      </w:r>
      <w:proofErr w:type="spellStart"/>
      <w:r w:rsidRPr="007B6A1B">
        <w:rPr>
          <w:rFonts w:ascii="Times New Roman" w:hAnsi="Times New Roman" w:cs="Times New Roman"/>
          <w:sz w:val="24"/>
          <w:szCs w:val="24"/>
        </w:rPr>
        <w:t>Погорілове</w:t>
      </w:r>
      <w:proofErr w:type="spellEnd"/>
      <w:r w:rsidRPr="007B6A1B">
        <w:rPr>
          <w:rFonts w:ascii="Times New Roman" w:hAnsi="Times New Roman" w:cs="Times New Roman"/>
          <w:sz w:val="24"/>
          <w:szCs w:val="24"/>
        </w:rPr>
        <w:t xml:space="preserve">, </w:t>
      </w:r>
      <w:proofErr w:type="spellStart"/>
      <w:r w:rsidRPr="007B6A1B">
        <w:rPr>
          <w:rFonts w:ascii="Times New Roman" w:hAnsi="Times New Roman" w:cs="Times New Roman"/>
          <w:sz w:val="24"/>
          <w:szCs w:val="24"/>
        </w:rPr>
        <w:t>Святомиколаївка</w:t>
      </w:r>
      <w:proofErr w:type="spellEnd"/>
      <w:r w:rsidRPr="007B6A1B">
        <w:rPr>
          <w:rFonts w:ascii="Times New Roman" w:hAnsi="Times New Roman" w:cs="Times New Roman"/>
          <w:sz w:val="24"/>
          <w:szCs w:val="24"/>
        </w:rPr>
        <w:t xml:space="preserve">, Капустине, </w:t>
      </w:r>
      <w:proofErr w:type="spellStart"/>
      <w:r w:rsidRPr="007B6A1B">
        <w:rPr>
          <w:rFonts w:ascii="Times New Roman" w:hAnsi="Times New Roman" w:cs="Times New Roman"/>
          <w:sz w:val="24"/>
          <w:szCs w:val="24"/>
        </w:rPr>
        <w:t>Каравелове</w:t>
      </w:r>
      <w:proofErr w:type="spellEnd"/>
      <w:r w:rsidRPr="007B6A1B">
        <w:rPr>
          <w:rFonts w:ascii="Times New Roman" w:hAnsi="Times New Roman" w:cs="Times New Roman"/>
          <w:sz w:val="24"/>
          <w:szCs w:val="24"/>
        </w:rPr>
        <w:t xml:space="preserve">, </w:t>
      </w:r>
      <w:proofErr w:type="spellStart"/>
      <w:r w:rsidRPr="007B6A1B">
        <w:rPr>
          <w:rFonts w:ascii="Times New Roman" w:hAnsi="Times New Roman" w:cs="Times New Roman"/>
          <w:sz w:val="24"/>
          <w:szCs w:val="24"/>
        </w:rPr>
        <w:t>Зайчівське</w:t>
      </w:r>
      <w:proofErr w:type="spellEnd"/>
      <w:r w:rsidRPr="007B6A1B">
        <w:rPr>
          <w:rFonts w:ascii="Times New Roman" w:hAnsi="Times New Roman" w:cs="Times New Roman"/>
          <w:sz w:val="24"/>
          <w:szCs w:val="24"/>
        </w:rPr>
        <w:t>, Добра Надія, Ясна Поляна</w:t>
      </w:r>
      <w:r w:rsidR="00C743DD" w:rsidRPr="007B6A1B">
        <w:rPr>
          <w:rFonts w:ascii="Times New Roman" w:hAnsi="Times New Roman" w:cs="Times New Roman"/>
          <w:sz w:val="24"/>
          <w:szCs w:val="24"/>
        </w:rPr>
        <w:t>. Площа ОТГ становить 172</w:t>
      </w:r>
      <w:r w:rsidRPr="007B6A1B">
        <w:rPr>
          <w:rFonts w:ascii="Times New Roman" w:hAnsi="Times New Roman" w:cs="Times New Roman"/>
          <w:sz w:val="24"/>
          <w:szCs w:val="24"/>
        </w:rPr>
        <w:t>,0</w:t>
      </w:r>
      <w:r w:rsidR="00C743DD" w:rsidRPr="007B6A1B">
        <w:rPr>
          <w:rFonts w:ascii="Times New Roman" w:hAnsi="Times New Roman" w:cs="Times New Roman"/>
          <w:sz w:val="24"/>
          <w:szCs w:val="24"/>
        </w:rPr>
        <w:t>9</w:t>
      </w:r>
      <w:r w:rsidRPr="007B6A1B">
        <w:rPr>
          <w:rFonts w:ascii="Times New Roman" w:hAnsi="Times New Roman" w:cs="Times New Roman"/>
          <w:sz w:val="24"/>
          <w:szCs w:val="24"/>
        </w:rPr>
        <w:t xml:space="preserve"> км</w:t>
      </w:r>
      <w:r w:rsidRPr="007B6A1B">
        <w:rPr>
          <w:rFonts w:ascii="Times New Roman" w:hAnsi="Times New Roman" w:cs="Times New Roman"/>
          <w:sz w:val="24"/>
          <w:szCs w:val="24"/>
          <w:vertAlign w:val="superscript"/>
        </w:rPr>
        <w:t>2</w:t>
      </w:r>
      <w:r w:rsidRPr="007B6A1B">
        <w:rPr>
          <w:rFonts w:ascii="Times New Roman" w:hAnsi="Times New Roman" w:cs="Times New Roman"/>
          <w:sz w:val="24"/>
          <w:szCs w:val="24"/>
        </w:rPr>
        <w:t xml:space="preserve">. </w:t>
      </w:r>
    </w:p>
    <w:p w:rsidR="00F226C3" w:rsidRPr="007B6A1B" w:rsidRDefault="00F226C3" w:rsidP="00B16667">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Громада межує</w:t>
      </w:r>
      <w:r w:rsidR="00B16667">
        <w:rPr>
          <w:rFonts w:ascii="Times New Roman" w:hAnsi="Times New Roman" w:cs="Times New Roman"/>
          <w:sz w:val="24"/>
          <w:szCs w:val="24"/>
        </w:rPr>
        <w:t xml:space="preserve"> (рис. 1)</w:t>
      </w:r>
      <w:r w:rsidRPr="007B6A1B">
        <w:rPr>
          <w:rFonts w:ascii="Times New Roman" w:hAnsi="Times New Roman" w:cs="Times New Roman"/>
          <w:sz w:val="24"/>
          <w:szCs w:val="24"/>
        </w:rPr>
        <w:t>:</w:t>
      </w:r>
    </w:p>
    <w:p w:rsidR="00F226C3" w:rsidRPr="007B6A1B" w:rsidRDefault="00F226C3" w:rsidP="00F363B4">
      <w:pPr>
        <w:pStyle w:val="a4"/>
        <w:numPr>
          <w:ilvl w:val="0"/>
          <w:numId w:val="4"/>
        </w:numPr>
        <w:spacing w:after="0" w:line="240" w:lineRule="auto"/>
        <w:jc w:val="both"/>
        <w:rPr>
          <w:rFonts w:ascii="Times New Roman" w:hAnsi="Times New Roman" w:cs="Times New Roman"/>
          <w:sz w:val="24"/>
          <w:szCs w:val="24"/>
        </w:rPr>
      </w:pPr>
      <w:r w:rsidRPr="007B6A1B">
        <w:rPr>
          <w:rFonts w:ascii="Times New Roman" w:hAnsi="Times New Roman" w:cs="Times New Roman"/>
          <w:sz w:val="24"/>
          <w:szCs w:val="24"/>
        </w:rPr>
        <w:t xml:space="preserve">на заході – </w:t>
      </w:r>
      <w:proofErr w:type="spellStart"/>
      <w:r w:rsidRPr="007B6A1B">
        <w:rPr>
          <w:rFonts w:ascii="Times New Roman" w:hAnsi="Times New Roman" w:cs="Times New Roman"/>
          <w:sz w:val="24"/>
          <w:szCs w:val="24"/>
        </w:rPr>
        <w:t>Баловненська</w:t>
      </w:r>
      <w:proofErr w:type="spellEnd"/>
      <w:r w:rsidRPr="007B6A1B">
        <w:rPr>
          <w:rFonts w:ascii="Times New Roman" w:hAnsi="Times New Roman" w:cs="Times New Roman"/>
          <w:sz w:val="24"/>
          <w:szCs w:val="24"/>
        </w:rPr>
        <w:t xml:space="preserve"> сільська рада Новоодеського району</w:t>
      </w:r>
      <w:r w:rsidR="007C6E66" w:rsidRPr="007B6A1B">
        <w:rPr>
          <w:rFonts w:ascii="Times New Roman" w:hAnsi="Times New Roman" w:cs="Times New Roman"/>
          <w:sz w:val="24"/>
          <w:szCs w:val="24"/>
        </w:rPr>
        <w:t xml:space="preserve"> та Миколаївська міська рада</w:t>
      </w:r>
      <w:r w:rsidRPr="007B6A1B">
        <w:rPr>
          <w:rFonts w:ascii="Times New Roman" w:hAnsi="Times New Roman" w:cs="Times New Roman"/>
          <w:sz w:val="24"/>
          <w:szCs w:val="24"/>
        </w:rPr>
        <w:t xml:space="preserve">; </w:t>
      </w:r>
    </w:p>
    <w:p w:rsidR="00F226C3" w:rsidRPr="007B6A1B" w:rsidRDefault="00F226C3" w:rsidP="00F363B4">
      <w:pPr>
        <w:pStyle w:val="a4"/>
        <w:numPr>
          <w:ilvl w:val="0"/>
          <w:numId w:val="4"/>
        </w:numPr>
        <w:spacing w:after="0" w:line="240" w:lineRule="auto"/>
        <w:jc w:val="both"/>
        <w:rPr>
          <w:rFonts w:ascii="Times New Roman" w:hAnsi="Times New Roman" w:cs="Times New Roman"/>
          <w:sz w:val="24"/>
          <w:szCs w:val="24"/>
        </w:rPr>
      </w:pPr>
      <w:r w:rsidRPr="007B6A1B">
        <w:rPr>
          <w:rFonts w:ascii="Times New Roman" w:hAnsi="Times New Roman" w:cs="Times New Roman"/>
          <w:sz w:val="24"/>
          <w:szCs w:val="24"/>
        </w:rPr>
        <w:t xml:space="preserve">на сході – Воскресенська селищна рада (об’єднана </w:t>
      </w:r>
      <w:r w:rsidR="00B16667">
        <w:rPr>
          <w:rFonts w:ascii="Times New Roman" w:hAnsi="Times New Roman" w:cs="Times New Roman"/>
          <w:sz w:val="24"/>
          <w:szCs w:val="24"/>
        </w:rPr>
        <w:t xml:space="preserve">територіальна </w:t>
      </w:r>
      <w:r w:rsidRPr="007B6A1B">
        <w:rPr>
          <w:rFonts w:ascii="Times New Roman" w:hAnsi="Times New Roman" w:cs="Times New Roman"/>
          <w:sz w:val="24"/>
          <w:szCs w:val="24"/>
        </w:rPr>
        <w:t>громада);</w:t>
      </w:r>
    </w:p>
    <w:p w:rsidR="00F226C3" w:rsidRPr="007B6A1B" w:rsidRDefault="00F226C3" w:rsidP="00F363B4">
      <w:pPr>
        <w:pStyle w:val="a4"/>
        <w:numPr>
          <w:ilvl w:val="0"/>
          <w:numId w:val="4"/>
        </w:numPr>
        <w:spacing w:after="0" w:line="240" w:lineRule="auto"/>
        <w:jc w:val="both"/>
        <w:rPr>
          <w:rFonts w:ascii="Times New Roman" w:hAnsi="Times New Roman" w:cs="Times New Roman"/>
          <w:sz w:val="24"/>
          <w:szCs w:val="24"/>
        </w:rPr>
      </w:pPr>
      <w:r w:rsidRPr="007B6A1B">
        <w:rPr>
          <w:rFonts w:ascii="Times New Roman" w:hAnsi="Times New Roman" w:cs="Times New Roman"/>
          <w:sz w:val="24"/>
          <w:szCs w:val="24"/>
        </w:rPr>
        <w:t xml:space="preserve">на півдні – Миколаївська міська рада; </w:t>
      </w:r>
    </w:p>
    <w:p w:rsidR="00F226C3" w:rsidRPr="007B6A1B" w:rsidRDefault="00F226C3" w:rsidP="00F363B4">
      <w:pPr>
        <w:pStyle w:val="a4"/>
        <w:numPr>
          <w:ilvl w:val="0"/>
          <w:numId w:val="4"/>
        </w:numPr>
        <w:spacing w:after="0" w:line="240" w:lineRule="auto"/>
        <w:jc w:val="both"/>
        <w:rPr>
          <w:rFonts w:ascii="Times New Roman" w:hAnsi="Times New Roman" w:cs="Times New Roman"/>
          <w:sz w:val="24"/>
          <w:szCs w:val="24"/>
        </w:rPr>
      </w:pPr>
      <w:r w:rsidRPr="007B6A1B">
        <w:rPr>
          <w:rFonts w:ascii="Times New Roman" w:hAnsi="Times New Roman" w:cs="Times New Roman"/>
          <w:sz w:val="24"/>
          <w:szCs w:val="24"/>
        </w:rPr>
        <w:t xml:space="preserve">на півночі – </w:t>
      </w:r>
      <w:proofErr w:type="spellStart"/>
      <w:r w:rsidRPr="007B6A1B">
        <w:rPr>
          <w:rFonts w:ascii="Times New Roman" w:hAnsi="Times New Roman" w:cs="Times New Roman"/>
          <w:sz w:val="24"/>
          <w:szCs w:val="24"/>
        </w:rPr>
        <w:t>Кандибінська</w:t>
      </w:r>
      <w:proofErr w:type="spellEnd"/>
      <w:r w:rsidRPr="007B6A1B">
        <w:rPr>
          <w:rFonts w:ascii="Times New Roman" w:hAnsi="Times New Roman" w:cs="Times New Roman"/>
          <w:sz w:val="24"/>
          <w:szCs w:val="24"/>
        </w:rPr>
        <w:t xml:space="preserve"> сільська рада Новоодеського району та Інгульська сільська рада </w:t>
      </w:r>
      <w:proofErr w:type="spellStart"/>
      <w:r w:rsidRPr="007B6A1B">
        <w:rPr>
          <w:rFonts w:ascii="Times New Roman" w:hAnsi="Times New Roman" w:cs="Times New Roman"/>
          <w:sz w:val="24"/>
          <w:szCs w:val="24"/>
        </w:rPr>
        <w:t>Баштанського</w:t>
      </w:r>
      <w:proofErr w:type="spellEnd"/>
      <w:r w:rsidRPr="007B6A1B">
        <w:rPr>
          <w:rFonts w:ascii="Times New Roman" w:hAnsi="Times New Roman" w:cs="Times New Roman"/>
          <w:sz w:val="24"/>
          <w:szCs w:val="24"/>
        </w:rPr>
        <w:t xml:space="preserve"> району.</w:t>
      </w:r>
    </w:p>
    <w:p w:rsidR="00464CC6" w:rsidRPr="007B6A1B" w:rsidRDefault="00464CC6" w:rsidP="00F363B4">
      <w:pPr>
        <w:pStyle w:val="a4"/>
        <w:spacing w:line="240" w:lineRule="auto"/>
        <w:ind w:left="927"/>
        <w:jc w:val="both"/>
        <w:rPr>
          <w:rFonts w:ascii="Times New Roman" w:hAnsi="Times New Roman" w:cs="Times New Roman"/>
          <w:sz w:val="24"/>
          <w:szCs w:val="24"/>
        </w:rPr>
      </w:pPr>
    </w:p>
    <w:p w:rsidR="002C4E80" w:rsidRPr="007B6A1B" w:rsidRDefault="002C4E80" w:rsidP="00F363B4">
      <w:pPr>
        <w:spacing w:line="240" w:lineRule="auto"/>
        <w:jc w:val="both"/>
        <w:rPr>
          <w:rFonts w:ascii="Times New Roman" w:hAnsi="Times New Roman" w:cs="Times New Roman"/>
          <w:sz w:val="24"/>
          <w:szCs w:val="24"/>
        </w:rPr>
      </w:pPr>
    </w:p>
    <w:p w:rsidR="002C4E80" w:rsidRPr="007B6A1B" w:rsidRDefault="002C4E80" w:rsidP="00F363B4">
      <w:pPr>
        <w:spacing w:line="240" w:lineRule="auto"/>
        <w:jc w:val="both"/>
        <w:rPr>
          <w:rFonts w:ascii="Times New Roman" w:hAnsi="Times New Roman" w:cs="Times New Roman"/>
          <w:sz w:val="24"/>
          <w:szCs w:val="24"/>
        </w:rPr>
      </w:pPr>
    </w:p>
    <w:p w:rsidR="00464CC6" w:rsidRPr="007B6A1B" w:rsidRDefault="00B16667" w:rsidP="007F0F9D">
      <w:pPr>
        <w:spacing w:line="240" w:lineRule="auto"/>
        <w:jc w:val="both"/>
        <w:rPr>
          <w:rFonts w:ascii="Times New Roman" w:hAnsi="Times New Roman" w:cs="Times New Roman"/>
          <w:sz w:val="24"/>
          <w:szCs w:val="24"/>
        </w:rPr>
      </w:pPr>
      <w:r w:rsidRPr="007B6A1B">
        <w:rPr>
          <w:rFonts w:ascii="Times New Roman" w:eastAsia="Times New Roman" w:hAnsi="Times New Roman" w:cs="Times New Roman"/>
          <w:noProof/>
          <w:sz w:val="24"/>
          <w:szCs w:val="24"/>
          <w:lang w:eastAsia="ru-RU"/>
        </w:rPr>
        <w:drawing>
          <wp:inline distT="0" distB="0" distL="0" distR="0" wp14:anchorId="29C6C893" wp14:editId="4A0967AC">
            <wp:extent cx="5834209" cy="353794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Мішково-Погорелывська сільська рада.png"/>
                    <pic:cNvPicPr/>
                  </pic:nvPicPr>
                  <pic:blipFill>
                    <a:blip r:embed="rId9">
                      <a:extLst>
                        <a:ext uri="{28A0092B-C50C-407E-A947-70E740481C1C}">
                          <a14:useLocalDpi xmlns:a14="http://schemas.microsoft.com/office/drawing/2010/main" val="0"/>
                        </a:ext>
                      </a:extLst>
                    </a:blip>
                    <a:stretch>
                      <a:fillRect/>
                    </a:stretch>
                  </pic:blipFill>
                  <pic:spPr>
                    <a:xfrm>
                      <a:off x="0" y="0"/>
                      <a:ext cx="5894906" cy="3574753"/>
                    </a:xfrm>
                    <a:prstGeom prst="rect">
                      <a:avLst/>
                    </a:prstGeom>
                  </pic:spPr>
                </pic:pic>
              </a:graphicData>
            </a:graphic>
          </wp:inline>
        </w:drawing>
      </w:r>
      <w:r>
        <w:rPr>
          <w:rFonts w:ascii="Times New Roman" w:hAnsi="Times New Roman" w:cs="Times New Roman"/>
          <w:sz w:val="24"/>
          <w:szCs w:val="24"/>
        </w:rPr>
        <w:t>Рис.</w:t>
      </w:r>
      <w:r w:rsidR="00464CC6" w:rsidRPr="007B6A1B">
        <w:rPr>
          <w:rFonts w:ascii="Times New Roman" w:hAnsi="Times New Roman" w:cs="Times New Roman"/>
          <w:sz w:val="24"/>
          <w:szCs w:val="24"/>
        </w:rPr>
        <w:t xml:space="preserve"> 1. Територіальне розміщення Мішково-</w:t>
      </w:r>
      <w:proofErr w:type="spellStart"/>
      <w:r w:rsidR="00464CC6" w:rsidRPr="007B6A1B">
        <w:rPr>
          <w:rFonts w:ascii="Times New Roman" w:hAnsi="Times New Roman" w:cs="Times New Roman"/>
          <w:sz w:val="24"/>
          <w:szCs w:val="24"/>
        </w:rPr>
        <w:t>Погорілівської</w:t>
      </w:r>
      <w:proofErr w:type="spellEnd"/>
      <w:r w:rsidR="00464CC6" w:rsidRPr="007B6A1B">
        <w:rPr>
          <w:rFonts w:ascii="Times New Roman" w:hAnsi="Times New Roman" w:cs="Times New Roman"/>
          <w:sz w:val="24"/>
          <w:szCs w:val="24"/>
        </w:rPr>
        <w:t xml:space="preserve"> сільської ради у Вітовському районі Миколаївської області.</w:t>
      </w:r>
    </w:p>
    <w:p w:rsidR="00B21779" w:rsidRPr="007B6A1B" w:rsidRDefault="00B21779" w:rsidP="00F363B4">
      <w:pPr>
        <w:pStyle w:val="ab"/>
        <w:widowControl w:val="0"/>
        <w:spacing w:after="0" w:line="240" w:lineRule="auto"/>
        <w:ind w:firstLine="709"/>
        <w:jc w:val="both"/>
        <w:rPr>
          <w:color w:val="auto"/>
          <w:lang w:val="uk-UA"/>
        </w:rPr>
      </w:pPr>
      <w:r w:rsidRPr="007B6A1B">
        <w:rPr>
          <w:color w:val="auto"/>
          <w:lang w:val="uk-UA"/>
        </w:rPr>
        <w:t>Мішково-</w:t>
      </w:r>
      <w:proofErr w:type="spellStart"/>
      <w:r w:rsidRPr="007B6A1B">
        <w:rPr>
          <w:color w:val="auto"/>
          <w:lang w:val="uk-UA"/>
        </w:rPr>
        <w:t>Погорілівська</w:t>
      </w:r>
      <w:proofErr w:type="spellEnd"/>
      <w:r w:rsidRPr="007B6A1B">
        <w:rPr>
          <w:color w:val="auto"/>
          <w:lang w:val="uk-UA"/>
        </w:rPr>
        <w:t xml:space="preserve"> сільська рада – невелика громада в масштабах Миколаївської області по площі</w:t>
      </w:r>
      <w:r w:rsidR="00DC7424" w:rsidRPr="007B6A1B">
        <w:rPr>
          <w:color w:val="auto"/>
          <w:lang w:val="uk-UA"/>
        </w:rPr>
        <w:t xml:space="preserve"> </w:t>
      </w:r>
      <w:r w:rsidRPr="007B6A1B">
        <w:rPr>
          <w:color w:val="auto"/>
          <w:lang w:val="uk-UA"/>
        </w:rPr>
        <w:t xml:space="preserve">та займає </w:t>
      </w:r>
      <w:r w:rsidR="00C743DD" w:rsidRPr="007B6A1B">
        <w:rPr>
          <w:color w:val="333333"/>
          <w:shd w:val="clear" w:color="auto" w:fill="FFFFFF"/>
          <w:lang w:val="uk-UA"/>
        </w:rPr>
        <w:t>172</w:t>
      </w:r>
      <w:r w:rsidRPr="007B6A1B">
        <w:rPr>
          <w:color w:val="333333"/>
          <w:shd w:val="clear" w:color="auto" w:fill="FFFFFF"/>
          <w:lang w:val="uk-UA"/>
        </w:rPr>
        <w:t>.09 км</w:t>
      </w:r>
      <w:r w:rsidRPr="007B6A1B">
        <w:rPr>
          <w:color w:val="333333"/>
          <w:shd w:val="clear" w:color="auto" w:fill="FFFFFF"/>
          <w:vertAlign w:val="superscript"/>
          <w:lang w:val="uk-UA"/>
        </w:rPr>
        <w:t>2</w:t>
      </w:r>
      <w:r w:rsidRPr="007B6A1B">
        <w:rPr>
          <w:color w:val="auto"/>
          <w:lang w:val="uk-UA"/>
        </w:rPr>
        <w:t>, а по чисельності населення наближа</w:t>
      </w:r>
      <w:r w:rsidR="00CA4659" w:rsidRPr="007B6A1B">
        <w:rPr>
          <w:color w:val="auto"/>
          <w:lang w:val="uk-UA"/>
        </w:rPr>
        <w:t>є</w:t>
      </w:r>
      <w:r w:rsidRPr="007B6A1B">
        <w:rPr>
          <w:color w:val="auto"/>
          <w:lang w:val="uk-UA"/>
        </w:rPr>
        <w:t xml:space="preserve">ться до середніх громад 8324 осіб, відповідно. Проте вона займає майже 18% площі Вітовського району та </w:t>
      </w:r>
      <w:r w:rsidR="00B16667">
        <w:rPr>
          <w:color w:val="auto"/>
          <w:lang w:val="uk-UA"/>
        </w:rPr>
        <w:t>має</w:t>
      </w:r>
      <w:r w:rsidRPr="007B6A1B">
        <w:rPr>
          <w:color w:val="auto"/>
          <w:lang w:val="uk-UA"/>
        </w:rPr>
        <w:t xml:space="preserve"> </w:t>
      </w:r>
      <w:r w:rsidR="00B16667">
        <w:rPr>
          <w:color w:val="auto"/>
          <w:lang w:val="uk-UA"/>
        </w:rPr>
        <w:t xml:space="preserve">майже </w:t>
      </w:r>
      <w:r w:rsidRPr="007B6A1B">
        <w:rPr>
          <w:color w:val="auto"/>
          <w:lang w:val="uk-UA"/>
        </w:rPr>
        <w:t>чверть (22,5%) від частини населення Вітовського району.</w:t>
      </w:r>
    </w:p>
    <w:p w:rsidR="00B21779" w:rsidRPr="007B6A1B" w:rsidRDefault="00B21779" w:rsidP="00653863">
      <w:pPr>
        <w:spacing w:line="240" w:lineRule="auto"/>
        <w:jc w:val="right"/>
        <w:rPr>
          <w:rFonts w:ascii="Times New Roman" w:hAnsi="Times New Roman" w:cs="Times New Roman"/>
          <w:sz w:val="24"/>
          <w:szCs w:val="24"/>
          <w:lang w:eastAsia="ru-RU"/>
        </w:rPr>
      </w:pPr>
      <w:r w:rsidRPr="007B6A1B">
        <w:rPr>
          <w:rFonts w:ascii="Times New Roman" w:hAnsi="Times New Roman" w:cs="Times New Roman"/>
          <w:sz w:val="24"/>
          <w:szCs w:val="24"/>
          <w:lang w:eastAsia="ru-RU"/>
        </w:rPr>
        <w:t>Таблиця 1</w:t>
      </w:r>
    </w:p>
    <w:p w:rsidR="00B21779" w:rsidRPr="007B6A1B" w:rsidRDefault="00B21779" w:rsidP="00653863">
      <w:pPr>
        <w:spacing w:line="240" w:lineRule="auto"/>
        <w:jc w:val="center"/>
        <w:rPr>
          <w:rFonts w:ascii="Times New Roman" w:eastAsia="Times New Roman" w:hAnsi="Times New Roman" w:cs="Times New Roman"/>
          <w:b/>
          <w:sz w:val="24"/>
          <w:szCs w:val="24"/>
        </w:rPr>
      </w:pPr>
      <w:r w:rsidRPr="007B6A1B">
        <w:rPr>
          <w:rFonts w:ascii="Times New Roman" w:eastAsia="Times New Roman" w:hAnsi="Times New Roman" w:cs="Times New Roman"/>
          <w:b/>
          <w:sz w:val="24"/>
          <w:szCs w:val="24"/>
        </w:rPr>
        <w:t>Відстань від адміністративного центру до населених пунктів громади</w:t>
      </w:r>
    </w:p>
    <w:tbl>
      <w:tblPr>
        <w:tblW w:w="7895" w:type="dxa"/>
        <w:jc w:val="center"/>
        <w:tblLayout w:type="fixed"/>
        <w:tblCellMar>
          <w:left w:w="0" w:type="dxa"/>
          <w:right w:w="0" w:type="dxa"/>
        </w:tblCellMar>
        <w:tblLook w:val="0000" w:firstRow="0" w:lastRow="0" w:firstColumn="0" w:lastColumn="0" w:noHBand="0" w:noVBand="0"/>
      </w:tblPr>
      <w:tblGrid>
        <w:gridCol w:w="956"/>
        <w:gridCol w:w="3261"/>
        <w:gridCol w:w="3678"/>
      </w:tblGrid>
      <w:tr w:rsidR="00B21779" w:rsidRPr="007B6A1B" w:rsidTr="008F5711">
        <w:trPr>
          <w:trHeight w:val="57"/>
          <w:jc w:val="center"/>
        </w:trPr>
        <w:tc>
          <w:tcPr>
            <w:tcW w:w="956" w:type="dxa"/>
            <w:tcBorders>
              <w:top w:val="single" w:sz="4" w:space="0" w:color="000000"/>
              <w:left w:val="single" w:sz="4" w:space="0" w:color="000000"/>
              <w:bottom w:val="single" w:sz="4" w:space="0" w:color="000000"/>
              <w:right w:val="single" w:sz="4" w:space="0" w:color="000000"/>
            </w:tcBorders>
            <w:shd w:val="clear" w:color="auto" w:fill="F1F1F1"/>
          </w:tcPr>
          <w:p w:rsidR="00B21779" w:rsidRPr="007B6A1B" w:rsidRDefault="00B21779"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w:t>
            </w:r>
          </w:p>
        </w:tc>
        <w:tc>
          <w:tcPr>
            <w:tcW w:w="3261" w:type="dxa"/>
            <w:tcBorders>
              <w:top w:val="single" w:sz="4" w:space="0" w:color="000000"/>
              <w:left w:val="single" w:sz="4" w:space="0" w:color="000000"/>
              <w:bottom w:val="single" w:sz="4" w:space="0" w:color="000000"/>
              <w:right w:val="single" w:sz="4" w:space="0" w:color="000000"/>
            </w:tcBorders>
            <w:shd w:val="clear" w:color="auto" w:fill="F1F1F1"/>
          </w:tcPr>
          <w:p w:rsidR="00B21779" w:rsidRPr="007B6A1B" w:rsidRDefault="00B21779"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Назва населеного пункту</w:t>
            </w:r>
          </w:p>
        </w:tc>
        <w:tc>
          <w:tcPr>
            <w:tcW w:w="3678" w:type="dxa"/>
            <w:tcBorders>
              <w:top w:val="single" w:sz="4" w:space="0" w:color="000000"/>
              <w:left w:val="single" w:sz="4" w:space="0" w:color="000000"/>
              <w:bottom w:val="single" w:sz="4" w:space="0" w:color="000000"/>
              <w:right w:val="single" w:sz="4" w:space="0" w:color="000000"/>
            </w:tcBorders>
            <w:shd w:val="clear" w:color="auto" w:fill="F1F1F1"/>
          </w:tcPr>
          <w:p w:rsidR="00B21779" w:rsidRPr="007B6A1B" w:rsidRDefault="00B21779"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Відстань до адміністративного центру громади, км</w:t>
            </w:r>
          </w:p>
        </w:tc>
      </w:tr>
      <w:tr w:rsidR="00B21779" w:rsidRPr="007B6A1B" w:rsidTr="008F5711">
        <w:trPr>
          <w:trHeight w:val="57"/>
          <w:jc w:val="center"/>
        </w:trPr>
        <w:tc>
          <w:tcPr>
            <w:tcW w:w="956" w:type="dxa"/>
            <w:tcBorders>
              <w:top w:val="single" w:sz="4" w:space="0" w:color="000000"/>
              <w:left w:val="single" w:sz="4" w:space="0" w:color="000000"/>
              <w:bottom w:val="single" w:sz="4" w:space="0" w:color="000000"/>
              <w:right w:val="single" w:sz="4" w:space="0" w:color="000000"/>
            </w:tcBorders>
          </w:tcPr>
          <w:p w:rsidR="00B21779" w:rsidRPr="007B6A1B" w:rsidRDefault="00B21779"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1</w:t>
            </w:r>
          </w:p>
        </w:tc>
        <w:tc>
          <w:tcPr>
            <w:tcW w:w="3261" w:type="dxa"/>
            <w:tcBorders>
              <w:top w:val="single" w:sz="4" w:space="0" w:color="000000"/>
              <w:left w:val="single" w:sz="4" w:space="0" w:color="000000"/>
              <w:bottom w:val="single" w:sz="4" w:space="0" w:color="000000"/>
              <w:right w:val="single" w:sz="4" w:space="0" w:color="000000"/>
            </w:tcBorders>
          </w:tcPr>
          <w:p w:rsidR="00B21779" w:rsidRPr="007B6A1B" w:rsidRDefault="00B21779" w:rsidP="00F363B4">
            <w:pPr>
              <w:widowControl w:val="0"/>
              <w:autoSpaceDE w:val="0"/>
              <w:autoSpaceDN w:val="0"/>
              <w:adjustRightInd w:val="0"/>
              <w:spacing w:line="240" w:lineRule="auto"/>
              <w:jc w:val="both"/>
              <w:rPr>
                <w:rFonts w:ascii="Times New Roman" w:hAnsi="Times New Roman" w:cs="Times New Roman"/>
                <w:sz w:val="24"/>
                <w:szCs w:val="24"/>
              </w:rPr>
            </w:pPr>
            <w:proofErr w:type="spellStart"/>
            <w:r w:rsidRPr="007B6A1B">
              <w:rPr>
                <w:rFonts w:ascii="Times New Roman" w:hAnsi="Times New Roman" w:cs="Times New Roman"/>
                <w:sz w:val="24"/>
                <w:szCs w:val="24"/>
              </w:rPr>
              <w:t>Святомиколаївка</w:t>
            </w:r>
            <w:proofErr w:type="spellEnd"/>
          </w:p>
        </w:tc>
        <w:tc>
          <w:tcPr>
            <w:tcW w:w="367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B21779" w:rsidRPr="007B6A1B" w:rsidRDefault="00B21779"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5,3</w:t>
            </w:r>
          </w:p>
        </w:tc>
      </w:tr>
      <w:tr w:rsidR="00B21779" w:rsidRPr="007B6A1B" w:rsidTr="008F5711">
        <w:trPr>
          <w:trHeight w:val="57"/>
          <w:jc w:val="center"/>
        </w:trPr>
        <w:tc>
          <w:tcPr>
            <w:tcW w:w="956" w:type="dxa"/>
            <w:tcBorders>
              <w:top w:val="single" w:sz="4" w:space="0" w:color="000000"/>
              <w:left w:val="single" w:sz="4" w:space="0" w:color="000000"/>
              <w:bottom w:val="single" w:sz="4" w:space="0" w:color="000000"/>
              <w:right w:val="single" w:sz="4" w:space="0" w:color="000000"/>
            </w:tcBorders>
          </w:tcPr>
          <w:p w:rsidR="00B21779" w:rsidRPr="007B6A1B" w:rsidRDefault="00B21779"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2</w:t>
            </w:r>
          </w:p>
        </w:tc>
        <w:tc>
          <w:tcPr>
            <w:tcW w:w="3261" w:type="dxa"/>
            <w:tcBorders>
              <w:top w:val="single" w:sz="4" w:space="0" w:color="000000"/>
              <w:left w:val="single" w:sz="4" w:space="0" w:color="000000"/>
              <w:bottom w:val="single" w:sz="4" w:space="0" w:color="000000"/>
              <w:right w:val="single" w:sz="4" w:space="0" w:color="000000"/>
            </w:tcBorders>
          </w:tcPr>
          <w:p w:rsidR="00B21779" w:rsidRPr="007B6A1B" w:rsidRDefault="00B21779" w:rsidP="00F363B4">
            <w:pPr>
              <w:widowControl w:val="0"/>
              <w:autoSpaceDE w:val="0"/>
              <w:autoSpaceDN w:val="0"/>
              <w:adjustRightInd w:val="0"/>
              <w:spacing w:line="240" w:lineRule="auto"/>
              <w:jc w:val="both"/>
              <w:rPr>
                <w:rFonts w:ascii="Times New Roman" w:hAnsi="Times New Roman" w:cs="Times New Roman"/>
                <w:sz w:val="24"/>
                <w:szCs w:val="24"/>
              </w:rPr>
            </w:pPr>
            <w:proofErr w:type="spellStart"/>
            <w:r w:rsidRPr="007B6A1B">
              <w:rPr>
                <w:rFonts w:ascii="Times New Roman" w:hAnsi="Times New Roman" w:cs="Times New Roman"/>
                <w:sz w:val="24"/>
                <w:szCs w:val="24"/>
              </w:rPr>
              <w:t>Зайчівське</w:t>
            </w:r>
            <w:proofErr w:type="spellEnd"/>
            <w:r w:rsidRPr="007B6A1B">
              <w:rPr>
                <w:rFonts w:ascii="Times New Roman" w:hAnsi="Times New Roman" w:cs="Times New Roman"/>
                <w:sz w:val="24"/>
                <w:szCs w:val="24"/>
              </w:rPr>
              <w:t xml:space="preserve"> </w:t>
            </w:r>
          </w:p>
        </w:tc>
        <w:tc>
          <w:tcPr>
            <w:tcW w:w="367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B21779" w:rsidRPr="007B6A1B" w:rsidRDefault="00B21779"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5,3</w:t>
            </w:r>
          </w:p>
        </w:tc>
      </w:tr>
      <w:tr w:rsidR="00B21779" w:rsidRPr="007B6A1B" w:rsidTr="008F5711">
        <w:trPr>
          <w:trHeight w:val="57"/>
          <w:jc w:val="center"/>
        </w:trPr>
        <w:tc>
          <w:tcPr>
            <w:tcW w:w="956" w:type="dxa"/>
            <w:tcBorders>
              <w:top w:val="single" w:sz="4" w:space="0" w:color="000000"/>
              <w:left w:val="single" w:sz="4" w:space="0" w:color="000000"/>
              <w:bottom w:val="single" w:sz="4" w:space="0" w:color="000000"/>
              <w:right w:val="single" w:sz="4" w:space="0" w:color="000000"/>
            </w:tcBorders>
          </w:tcPr>
          <w:p w:rsidR="00B21779" w:rsidRPr="007B6A1B" w:rsidRDefault="00B21779"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3</w:t>
            </w:r>
          </w:p>
        </w:tc>
        <w:tc>
          <w:tcPr>
            <w:tcW w:w="3261" w:type="dxa"/>
            <w:tcBorders>
              <w:top w:val="single" w:sz="4" w:space="0" w:color="000000"/>
              <w:left w:val="single" w:sz="4" w:space="0" w:color="000000"/>
              <w:bottom w:val="single" w:sz="4" w:space="0" w:color="000000"/>
              <w:right w:val="single" w:sz="4" w:space="0" w:color="000000"/>
            </w:tcBorders>
          </w:tcPr>
          <w:p w:rsidR="00B21779" w:rsidRPr="007B6A1B" w:rsidRDefault="00B21779"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Капустине</w:t>
            </w:r>
          </w:p>
        </w:tc>
        <w:tc>
          <w:tcPr>
            <w:tcW w:w="367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B21779" w:rsidRPr="007B6A1B" w:rsidRDefault="00B21779"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15</w:t>
            </w:r>
          </w:p>
        </w:tc>
      </w:tr>
      <w:tr w:rsidR="00B21779" w:rsidRPr="007B6A1B" w:rsidTr="008F5711">
        <w:trPr>
          <w:trHeight w:val="57"/>
          <w:jc w:val="center"/>
        </w:trPr>
        <w:tc>
          <w:tcPr>
            <w:tcW w:w="956" w:type="dxa"/>
            <w:tcBorders>
              <w:top w:val="single" w:sz="4" w:space="0" w:color="000000"/>
              <w:left w:val="single" w:sz="4" w:space="0" w:color="000000"/>
              <w:bottom w:val="single" w:sz="4" w:space="0" w:color="000000"/>
              <w:right w:val="single" w:sz="4" w:space="0" w:color="000000"/>
            </w:tcBorders>
          </w:tcPr>
          <w:p w:rsidR="00B21779" w:rsidRPr="007B6A1B" w:rsidRDefault="00B21779"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4</w:t>
            </w:r>
          </w:p>
        </w:tc>
        <w:tc>
          <w:tcPr>
            <w:tcW w:w="3261" w:type="dxa"/>
            <w:tcBorders>
              <w:top w:val="single" w:sz="4" w:space="0" w:color="000000"/>
              <w:left w:val="single" w:sz="4" w:space="0" w:color="000000"/>
              <w:bottom w:val="single" w:sz="4" w:space="0" w:color="000000"/>
              <w:right w:val="single" w:sz="4" w:space="0" w:color="000000"/>
            </w:tcBorders>
          </w:tcPr>
          <w:p w:rsidR="00B21779" w:rsidRPr="007B6A1B" w:rsidRDefault="00B21779" w:rsidP="00F363B4">
            <w:pPr>
              <w:widowControl w:val="0"/>
              <w:autoSpaceDE w:val="0"/>
              <w:autoSpaceDN w:val="0"/>
              <w:adjustRightInd w:val="0"/>
              <w:spacing w:line="240" w:lineRule="auto"/>
              <w:jc w:val="both"/>
              <w:rPr>
                <w:rFonts w:ascii="Times New Roman" w:hAnsi="Times New Roman" w:cs="Times New Roman"/>
                <w:sz w:val="24"/>
                <w:szCs w:val="24"/>
              </w:rPr>
            </w:pPr>
            <w:proofErr w:type="spellStart"/>
            <w:r w:rsidRPr="007B6A1B">
              <w:rPr>
                <w:rFonts w:ascii="Times New Roman" w:hAnsi="Times New Roman" w:cs="Times New Roman"/>
                <w:sz w:val="24"/>
                <w:szCs w:val="24"/>
              </w:rPr>
              <w:t>Каравелове</w:t>
            </w:r>
            <w:proofErr w:type="spellEnd"/>
          </w:p>
        </w:tc>
        <w:tc>
          <w:tcPr>
            <w:tcW w:w="367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B21779" w:rsidRPr="007B6A1B" w:rsidRDefault="00B21779"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20</w:t>
            </w:r>
          </w:p>
        </w:tc>
      </w:tr>
      <w:tr w:rsidR="00B21779" w:rsidRPr="007B6A1B" w:rsidTr="008F5711">
        <w:trPr>
          <w:trHeight w:val="57"/>
          <w:jc w:val="center"/>
        </w:trPr>
        <w:tc>
          <w:tcPr>
            <w:tcW w:w="956" w:type="dxa"/>
            <w:tcBorders>
              <w:top w:val="single" w:sz="4" w:space="0" w:color="000000"/>
              <w:left w:val="single" w:sz="4" w:space="0" w:color="000000"/>
              <w:bottom w:val="single" w:sz="4" w:space="0" w:color="000000"/>
              <w:right w:val="single" w:sz="4" w:space="0" w:color="000000"/>
            </w:tcBorders>
          </w:tcPr>
          <w:p w:rsidR="00B21779" w:rsidRPr="007B6A1B" w:rsidRDefault="00B21779"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5</w:t>
            </w:r>
          </w:p>
        </w:tc>
        <w:tc>
          <w:tcPr>
            <w:tcW w:w="3261" w:type="dxa"/>
            <w:tcBorders>
              <w:top w:val="single" w:sz="4" w:space="0" w:color="000000"/>
              <w:left w:val="single" w:sz="4" w:space="0" w:color="000000"/>
              <w:bottom w:val="single" w:sz="4" w:space="0" w:color="000000"/>
              <w:right w:val="single" w:sz="4" w:space="0" w:color="000000"/>
            </w:tcBorders>
          </w:tcPr>
          <w:p w:rsidR="00B21779" w:rsidRPr="007B6A1B" w:rsidRDefault="00B21779"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Добра Надія</w:t>
            </w:r>
          </w:p>
        </w:tc>
        <w:tc>
          <w:tcPr>
            <w:tcW w:w="367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B21779" w:rsidRPr="007B6A1B" w:rsidRDefault="00B21779"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12</w:t>
            </w:r>
          </w:p>
        </w:tc>
      </w:tr>
      <w:tr w:rsidR="00B21779" w:rsidRPr="007B6A1B" w:rsidTr="008F5711">
        <w:trPr>
          <w:trHeight w:val="57"/>
          <w:jc w:val="center"/>
        </w:trPr>
        <w:tc>
          <w:tcPr>
            <w:tcW w:w="956" w:type="dxa"/>
            <w:tcBorders>
              <w:top w:val="single" w:sz="4" w:space="0" w:color="000000"/>
              <w:left w:val="single" w:sz="4" w:space="0" w:color="000000"/>
              <w:bottom w:val="single" w:sz="4" w:space="0" w:color="000000"/>
              <w:right w:val="single" w:sz="4" w:space="0" w:color="000000"/>
            </w:tcBorders>
          </w:tcPr>
          <w:p w:rsidR="00B21779" w:rsidRPr="007B6A1B" w:rsidRDefault="00B21779"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6</w:t>
            </w:r>
          </w:p>
        </w:tc>
        <w:tc>
          <w:tcPr>
            <w:tcW w:w="3261" w:type="dxa"/>
            <w:tcBorders>
              <w:top w:val="single" w:sz="4" w:space="0" w:color="000000"/>
              <w:left w:val="single" w:sz="4" w:space="0" w:color="000000"/>
              <w:bottom w:val="single" w:sz="4" w:space="0" w:color="000000"/>
              <w:right w:val="single" w:sz="4" w:space="0" w:color="000000"/>
            </w:tcBorders>
          </w:tcPr>
          <w:p w:rsidR="00B21779" w:rsidRPr="007B6A1B" w:rsidRDefault="00B21779"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Ясна Поляна</w:t>
            </w:r>
          </w:p>
        </w:tc>
        <w:tc>
          <w:tcPr>
            <w:tcW w:w="367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B21779" w:rsidRPr="007B6A1B" w:rsidRDefault="00B21779"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12</w:t>
            </w:r>
          </w:p>
        </w:tc>
      </w:tr>
    </w:tbl>
    <w:p w:rsidR="00CA4659" w:rsidRPr="007B6A1B" w:rsidRDefault="00CA4659" w:rsidP="00B16667">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 xml:space="preserve">Відстань від адміністративного центру громади до обласного центру – 2 км. </w:t>
      </w:r>
    </w:p>
    <w:p w:rsidR="00B21779" w:rsidRPr="007B6A1B" w:rsidRDefault="00B21779" w:rsidP="00F363B4">
      <w:pPr>
        <w:spacing w:line="240" w:lineRule="auto"/>
        <w:jc w:val="both"/>
        <w:rPr>
          <w:rFonts w:ascii="Times New Roman" w:hAnsi="Times New Roman" w:cs="Times New Roman"/>
          <w:sz w:val="24"/>
          <w:szCs w:val="24"/>
        </w:rPr>
      </w:pPr>
    </w:p>
    <w:p w:rsidR="00B16667" w:rsidRPr="007B6A1B" w:rsidRDefault="00B16667" w:rsidP="00B16667">
      <w:pPr>
        <w:spacing w:line="240" w:lineRule="auto"/>
        <w:ind w:firstLine="709"/>
        <w:jc w:val="both"/>
        <w:rPr>
          <w:rStyle w:val="aa"/>
          <w:rFonts w:ascii="Times New Roman" w:hAnsi="Times New Roman" w:cs="Times New Roman"/>
          <w:color w:val="auto"/>
          <w:sz w:val="24"/>
          <w:szCs w:val="24"/>
          <w:u w:val="none"/>
          <w:shd w:val="clear" w:color="auto" w:fill="FFFFFF"/>
        </w:rPr>
      </w:pPr>
      <w:r w:rsidRPr="007B6A1B">
        <w:rPr>
          <w:rFonts w:ascii="Times New Roman" w:hAnsi="Times New Roman" w:cs="Times New Roman"/>
          <w:sz w:val="24"/>
          <w:szCs w:val="24"/>
        </w:rPr>
        <w:t xml:space="preserve">Згідно схеми фізико-географічного розташування громада розташовується в степовій зоні Північного Причорномор’я у </w:t>
      </w:r>
      <w:r w:rsidRPr="007B6A1B">
        <w:rPr>
          <w:rFonts w:ascii="Times New Roman" w:hAnsi="Times New Roman" w:cs="Times New Roman"/>
          <w:bCs/>
          <w:sz w:val="24"/>
          <w:szCs w:val="24"/>
          <w:shd w:val="clear" w:color="auto" w:fill="FFFFFF"/>
        </w:rPr>
        <w:t>Причорноморській </w:t>
      </w:r>
      <w:hyperlink r:id="rId10" w:tooltip="Западини" w:history="1">
        <w:r w:rsidRPr="007B6A1B">
          <w:rPr>
            <w:rStyle w:val="aa"/>
            <w:rFonts w:ascii="Times New Roman" w:hAnsi="Times New Roman" w:cs="Times New Roman"/>
            <w:bCs/>
            <w:color w:val="auto"/>
            <w:sz w:val="24"/>
            <w:szCs w:val="24"/>
            <w:u w:val="none"/>
            <w:shd w:val="clear" w:color="auto" w:fill="FFFFFF"/>
          </w:rPr>
          <w:t>западин</w:t>
        </w:r>
      </w:hyperlink>
      <w:r w:rsidRPr="007B6A1B">
        <w:rPr>
          <w:rFonts w:ascii="Times New Roman" w:hAnsi="Times New Roman" w:cs="Times New Roman"/>
          <w:bCs/>
          <w:sz w:val="24"/>
          <w:szCs w:val="24"/>
          <w:shd w:val="clear" w:color="auto" w:fill="FFFFFF"/>
        </w:rPr>
        <w:t>і. Р</w:t>
      </w:r>
      <w:r w:rsidRPr="007B6A1B">
        <w:rPr>
          <w:rFonts w:ascii="Times New Roman" w:hAnsi="Times New Roman" w:cs="Times New Roman"/>
          <w:sz w:val="24"/>
          <w:szCs w:val="24"/>
          <w:shd w:val="clear" w:color="auto" w:fill="FFFFFF"/>
        </w:rPr>
        <w:t xml:space="preserve">егіон </w:t>
      </w:r>
      <w:r w:rsidRPr="007B6A1B">
        <w:rPr>
          <w:rFonts w:ascii="Times New Roman" w:hAnsi="Times New Roman" w:cs="Times New Roman"/>
          <w:sz w:val="24"/>
          <w:szCs w:val="24"/>
          <w:shd w:val="clear" w:color="auto" w:fill="FFFFFF"/>
        </w:rPr>
        <w:lastRenderedPageBreak/>
        <w:t>розташованому на півдні </w:t>
      </w:r>
      <w:hyperlink r:id="rId11" w:tooltip="Східноєвропейська платформа" w:history="1">
        <w:r w:rsidRPr="007B6A1B">
          <w:rPr>
            <w:rStyle w:val="aa"/>
            <w:rFonts w:ascii="Times New Roman" w:hAnsi="Times New Roman" w:cs="Times New Roman"/>
            <w:color w:val="auto"/>
            <w:sz w:val="24"/>
            <w:szCs w:val="24"/>
            <w:u w:val="none"/>
            <w:shd w:val="clear" w:color="auto" w:fill="FFFFFF"/>
          </w:rPr>
          <w:t>Східноєвропейської платформи</w:t>
        </w:r>
      </w:hyperlink>
      <w:r w:rsidRPr="007B6A1B">
        <w:rPr>
          <w:rFonts w:ascii="Times New Roman" w:hAnsi="Times New Roman" w:cs="Times New Roman"/>
          <w:sz w:val="24"/>
          <w:szCs w:val="24"/>
          <w:shd w:val="clear" w:color="auto" w:fill="FFFFFF"/>
        </w:rPr>
        <w:t> і на півночі межує з </w:t>
      </w:r>
      <w:hyperlink r:id="rId12" w:tooltip="Український щит" w:history="1">
        <w:r w:rsidRPr="007B6A1B">
          <w:rPr>
            <w:rStyle w:val="aa"/>
            <w:rFonts w:ascii="Times New Roman" w:hAnsi="Times New Roman" w:cs="Times New Roman"/>
            <w:color w:val="auto"/>
            <w:sz w:val="24"/>
            <w:szCs w:val="24"/>
            <w:u w:val="none"/>
            <w:shd w:val="clear" w:color="auto" w:fill="FFFFFF"/>
          </w:rPr>
          <w:t>Українським щитом</w:t>
        </w:r>
      </w:hyperlink>
      <w:r w:rsidRPr="007B6A1B">
        <w:rPr>
          <w:rFonts w:ascii="Times New Roman" w:hAnsi="Times New Roman" w:cs="Times New Roman"/>
          <w:sz w:val="24"/>
          <w:szCs w:val="24"/>
          <w:shd w:val="clear" w:color="auto" w:fill="FFFFFF"/>
        </w:rPr>
        <w:t> по виходах кристалічних порід на денну поверхню або під четвертинні відклади. На півдні межа регіону іде під рівень </w:t>
      </w:r>
      <w:hyperlink r:id="rId13" w:tooltip="Чорне море" w:history="1">
        <w:r w:rsidRPr="007B6A1B">
          <w:rPr>
            <w:rStyle w:val="aa"/>
            <w:rFonts w:ascii="Times New Roman" w:hAnsi="Times New Roman" w:cs="Times New Roman"/>
            <w:color w:val="auto"/>
            <w:sz w:val="24"/>
            <w:szCs w:val="24"/>
            <w:u w:val="none"/>
            <w:shd w:val="clear" w:color="auto" w:fill="FFFFFF"/>
          </w:rPr>
          <w:t>Чорного</w:t>
        </w:r>
      </w:hyperlink>
      <w:r w:rsidRPr="007B6A1B">
        <w:rPr>
          <w:rFonts w:ascii="Times New Roman" w:hAnsi="Times New Roman" w:cs="Times New Roman"/>
          <w:sz w:val="24"/>
          <w:szCs w:val="24"/>
          <w:shd w:val="clear" w:color="auto" w:fill="FFFFFF"/>
        </w:rPr>
        <w:t> та </w:t>
      </w:r>
      <w:hyperlink r:id="rId14" w:tooltip="Азовське море" w:history="1">
        <w:r w:rsidRPr="007B6A1B">
          <w:rPr>
            <w:rStyle w:val="aa"/>
            <w:rFonts w:ascii="Times New Roman" w:hAnsi="Times New Roman" w:cs="Times New Roman"/>
            <w:color w:val="auto"/>
            <w:sz w:val="24"/>
            <w:szCs w:val="24"/>
            <w:u w:val="none"/>
            <w:shd w:val="clear" w:color="auto" w:fill="FFFFFF"/>
          </w:rPr>
          <w:t>Азовського морів</w:t>
        </w:r>
      </w:hyperlink>
      <w:r>
        <w:rPr>
          <w:rStyle w:val="aa"/>
          <w:rFonts w:ascii="Times New Roman" w:hAnsi="Times New Roman" w:cs="Times New Roman"/>
          <w:color w:val="auto"/>
          <w:sz w:val="24"/>
          <w:szCs w:val="24"/>
          <w:u w:val="none"/>
          <w:shd w:val="clear" w:color="auto" w:fill="FFFFFF"/>
        </w:rPr>
        <w:t xml:space="preserve"> (рис. 2)</w:t>
      </w:r>
      <w:r w:rsidRPr="007B6A1B">
        <w:rPr>
          <w:rStyle w:val="aa"/>
          <w:rFonts w:ascii="Times New Roman" w:hAnsi="Times New Roman" w:cs="Times New Roman"/>
          <w:color w:val="auto"/>
          <w:sz w:val="24"/>
          <w:szCs w:val="24"/>
          <w:u w:val="none"/>
          <w:shd w:val="clear" w:color="auto" w:fill="FFFFFF"/>
        </w:rPr>
        <w:t>.</w:t>
      </w:r>
    </w:p>
    <w:p w:rsidR="00464CC6" w:rsidRPr="007B6A1B" w:rsidRDefault="00B16667" w:rsidP="00B33D00">
      <w:pPr>
        <w:spacing w:line="240" w:lineRule="auto"/>
        <w:jc w:val="center"/>
        <w:rPr>
          <w:rFonts w:ascii="Times New Roman" w:hAnsi="Times New Roman" w:cs="Times New Roman"/>
          <w:sz w:val="24"/>
          <w:szCs w:val="24"/>
        </w:rPr>
      </w:pPr>
      <w:r w:rsidRPr="007B6A1B">
        <w:rPr>
          <w:rFonts w:ascii="Times New Roman" w:hAnsi="Times New Roman" w:cs="Times New Roman"/>
          <w:noProof/>
          <w:sz w:val="24"/>
          <w:szCs w:val="24"/>
          <w:lang w:eastAsia="ru-RU"/>
        </w:rPr>
        <w:drawing>
          <wp:inline distT="0" distB="0" distL="0" distR="0" wp14:anchorId="53455514" wp14:editId="25DDB3D0">
            <wp:extent cx="5341620" cy="447771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ішково-Погорілівська ОТГ.png"/>
                    <pic:cNvPicPr/>
                  </pic:nvPicPr>
                  <pic:blipFill>
                    <a:blip r:embed="rId15">
                      <a:extLst>
                        <a:ext uri="{28A0092B-C50C-407E-A947-70E740481C1C}">
                          <a14:useLocalDpi xmlns:a14="http://schemas.microsoft.com/office/drawing/2010/main" val="0"/>
                        </a:ext>
                      </a:extLst>
                    </a:blip>
                    <a:stretch>
                      <a:fillRect/>
                    </a:stretch>
                  </pic:blipFill>
                  <pic:spPr>
                    <a:xfrm>
                      <a:off x="0" y="0"/>
                      <a:ext cx="5382670" cy="4512122"/>
                    </a:xfrm>
                    <a:prstGeom prst="rect">
                      <a:avLst/>
                    </a:prstGeom>
                  </pic:spPr>
                </pic:pic>
              </a:graphicData>
            </a:graphic>
          </wp:inline>
        </w:drawing>
      </w:r>
    </w:p>
    <w:p w:rsidR="00F226C3" w:rsidRPr="007B6A1B" w:rsidRDefault="00B16667" w:rsidP="00F363B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Рис. </w:t>
      </w:r>
      <w:r w:rsidR="00464CC6" w:rsidRPr="007B6A1B">
        <w:rPr>
          <w:rFonts w:ascii="Times New Roman" w:hAnsi="Times New Roman" w:cs="Times New Roman"/>
          <w:sz w:val="24"/>
          <w:szCs w:val="24"/>
        </w:rPr>
        <w:t>2</w:t>
      </w:r>
      <w:r w:rsidR="00F226C3" w:rsidRPr="007B6A1B">
        <w:rPr>
          <w:rFonts w:ascii="Times New Roman" w:hAnsi="Times New Roman" w:cs="Times New Roman"/>
          <w:sz w:val="24"/>
          <w:szCs w:val="24"/>
        </w:rPr>
        <w:t xml:space="preserve">. </w:t>
      </w:r>
      <w:r w:rsidR="00464CC6" w:rsidRPr="007B6A1B">
        <w:rPr>
          <w:rFonts w:ascii="Times New Roman" w:hAnsi="Times New Roman" w:cs="Times New Roman"/>
          <w:sz w:val="24"/>
          <w:szCs w:val="24"/>
        </w:rPr>
        <w:t>Р</w:t>
      </w:r>
      <w:r w:rsidR="00F226C3" w:rsidRPr="007B6A1B">
        <w:rPr>
          <w:rFonts w:ascii="Times New Roman" w:hAnsi="Times New Roman" w:cs="Times New Roman"/>
          <w:sz w:val="24"/>
          <w:szCs w:val="24"/>
        </w:rPr>
        <w:t>озміщення Мішково-</w:t>
      </w:r>
      <w:proofErr w:type="spellStart"/>
      <w:r w:rsidR="00F226C3" w:rsidRPr="007B6A1B">
        <w:rPr>
          <w:rFonts w:ascii="Times New Roman" w:hAnsi="Times New Roman" w:cs="Times New Roman"/>
          <w:sz w:val="24"/>
          <w:szCs w:val="24"/>
        </w:rPr>
        <w:t>Погорілівської</w:t>
      </w:r>
      <w:proofErr w:type="spellEnd"/>
      <w:r w:rsidR="00F226C3" w:rsidRPr="007B6A1B">
        <w:rPr>
          <w:rFonts w:ascii="Times New Roman" w:hAnsi="Times New Roman" w:cs="Times New Roman"/>
          <w:sz w:val="24"/>
          <w:szCs w:val="24"/>
        </w:rPr>
        <w:t xml:space="preserve"> сільської ради</w:t>
      </w:r>
      <w:r w:rsidR="00464CC6" w:rsidRPr="007B6A1B">
        <w:rPr>
          <w:rFonts w:ascii="Times New Roman" w:hAnsi="Times New Roman" w:cs="Times New Roman"/>
          <w:sz w:val="24"/>
          <w:szCs w:val="24"/>
        </w:rPr>
        <w:t xml:space="preserve"> на території України.</w:t>
      </w:r>
    </w:p>
    <w:p w:rsidR="002C4E80" w:rsidRPr="007B6A1B" w:rsidRDefault="002C4E80" w:rsidP="00F363B4">
      <w:pPr>
        <w:spacing w:line="240" w:lineRule="auto"/>
        <w:jc w:val="both"/>
        <w:rPr>
          <w:rFonts w:ascii="Times New Roman" w:hAnsi="Times New Roman" w:cs="Times New Roman"/>
          <w:sz w:val="24"/>
          <w:szCs w:val="24"/>
        </w:rPr>
      </w:pPr>
    </w:p>
    <w:p w:rsidR="007F0F9D" w:rsidRDefault="00B16667" w:rsidP="00B33D00">
      <w:pPr>
        <w:spacing w:line="240" w:lineRule="auto"/>
        <w:jc w:val="center"/>
        <w:rPr>
          <w:rFonts w:ascii="Times New Roman" w:hAnsi="Times New Roman" w:cs="Times New Roman"/>
          <w:sz w:val="24"/>
          <w:szCs w:val="24"/>
        </w:rPr>
      </w:pPr>
      <w:r w:rsidRPr="007B6A1B">
        <w:rPr>
          <w:rFonts w:ascii="Times New Roman" w:hAnsi="Times New Roman" w:cs="Times New Roman"/>
          <w:noProof/>
          <w:sz w:val="24"/>
          <w:szCs w:val="24"/>
          <w:lang w:eastAsia="ru-RU"/>
        </w:rPr>
        <w:drawing>
          <wp:inline distT="0" distB="0" distL="0" distR="0" wp14:anchorId="1C93C705" wp14:editId="6C46DA2A">
            <wp:extent cx="4525630" cy="3172460"/>
            <wp:effectExtent l="0" t="0" r="889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М-Погорелывська ОТГ - рельєф.png"/>
                    <pic:cNvPicPr/>
                  </pic:nvPicPr>
                  <pic:blipFill rotWithShape="1">
                    <a:blip r:embed="rId16">
                      <a:extLst>
                        <a:ext uri="{28A0092B-C50C-407E-A947-70E740481C1C}">
                          <a14:useLocalDpi xmlns:a14="http://schemas.microsoft.com/office/drawing/2010/main" val="0"/>
                        </a:ext>
                      </a:extLst>
                    </a:blip>
                    <a:srcRect t="21199"/>
                    <a:stretch/>
                  </pic:blipFill>
                  <pic:spPr bwMode="auto">
                    <a:xfrm>
                      <a:off x="0" y="0"/>
                      <a:ext cx="4555517" cy="3193411"/>
                    </a:xfrm>
                    <a:prstGeom prst="rect">
                      <a:avLst/>
                    </a:prstGeom>
                    <a:ln>
                      <a:noFill/>
                    </a:ln>
                    <a:extLst>
                      <a:ext uri="{53640926-AAD7-44D8-BBD7-CCE9431645EC}">
                        <a14:shadowObscured xmlns:a14="http://schemas.microsoft.com/office/drawing/2010/main"/>
                      </a:ext>
                    </a:extLst>
                  </pic:spPr>
                </pic:pic>
              </a:graphicData>
            </a:graphic>
          </wp:inline>
        </w:drawing>
      </w:r>
    </w:p>
    <w:p w:rsidR="00464CC6" w:rsidRPr="007B6A1B" w:rsidRDefault="00B16667" w:rsidP="00F363B4">
      <w:pPr>
        <w:spacing w:line="240" w:lineRule="auto"/>
        <w:jc w:val="both"/>
        <w:rPr>
          <w:rFonts w:ascii="Times New Roman" w:hAnsi="Times New Roman" w:cs="Times New Roman"/>
          <w:sz w:val="24"/>
          <w:szCs w:val="24"/>
        </w:rPr>
      </w:pPr>
      <w:r>
        <w:rPr>
          <w:rFonts w:ascii="Times New Roman" w:hAnsi="Times New Roman" w:cs="Times New Roman"/>
          <w:sz w:val="24"/>
          <w:szCs w:val="24"/>
        </w:rPr>
        <w:t>Рис</w:t>
      </w:r>
      <w:r w:rsidR="00464CC6" w:rsidRPr="007B6A1B">
        <w:rPr>
          <w:rFonts w:ascii="Times New Roman" w:hAnsi="Times New Roman" w:cs="Times New Roman"/>
          <w:sz w:val="24"/>
          <w:szCs w:val="24"/>
        </w:rPr>
        <w:t>. 3. Рельєфна карта Мішково-</w:t>
      </w:r>
      <w:proofErr w:type="spellStart"/>
      <w:r w:rsidR="00464CC6" w:rsidRPr="007B6A1B">
        <w:rPr>
          <w:rFonts w:ascii="Times New Roman" w:hAnsi="Times New Roman" w:cs="Times New Roman"/>
          <w:sz w:val="24"/>
          <w:szCs w:val="24"/>
        </w:rPr>
        <w:t>Погорілівської</w:t>
      </w:r>
      <w:proofErr w:type="spellEnd"/>
      <w:r w:rsidR="00464CC6" w:rsidRPr="007B6A1B">
        <w:rPr>
          <w:rFonts w:ascii="Times New Roman" w:hAnsi="Times New Roman" w:cs="Times New Roman"/>
          <w:sz w:val="24"/>
          <w:szCs w:val="24"/>
        </w:rPr>
        <w:t xml:space="preserve"> сільської ради.</w:t>
      </w:r>
    </w:p>
    <w:p w:rsidR="00464CC6" w:rsidRPr="007B6A1B" w:rsidRDefault="00464CC6" w:rsidP="00F363B4">
      <w:pPr>
        <w:spacing w:line="240" w:lineRule="auto"/>
        <w:jc w:val="both"/>
        <w:rPr>
          <w:rFonts w:ascii="Times New Roman" w:hAnsi="Times New Roman" w:cs="Times New Roman"/>
          <w:sz w:val="24"/>
          <w:szCs w:val="24"/>
        </w:rPr>
      </w:pPr>
    </w:p>
    <w:p w:rsidR="007F0F9D" w:rsidRPr="007B6A1B" w:rsidRDefault="007F0F9D" w:rsidP="007F0F9D">
      <w:pPr>
        <w:spacing w:line="240" w:lineRule="auto"/>
        <w:ind w:firstLine="709"/>
        <w:jc w:val="both"/>
        <w:rPr>
          <w:rFonts w:ascii="Times New Roman" w:hAnsi="Times New Roman" w:cs="Times New Roman"/>
          <w:color w:val="222222"/>
          <w:sz w:val="24"/>
          <w:szCs w:val="24"/>
          <w:shd w:val="clear" w:color="auto" w:fill="FFFFFF"/>
        </w:rPr>
      </w:pPr>
      <w:r w:rsidRPr="007B6A1B">
        <w:rPr>
          <w:rFonts w:ascii="Times New Roman" w:hAnsi="Times New Roman" w:cs="Times New Roman"/>
          <w:sz w:val="24"/>
          <w:szCs w:val="24"/>
        </w:rPr>
        <w:t xml:space="preserve">Рельєф </w:t>
      </w:r>
      <w:r>
        <w:rPr>
          <w:rFonts w:ascii="Times New Roman" w:hAnsi="Times New Roman" w:cs="Times New Roman"/>
          <w:sz w:val="24"/>
          <w:szCs w:val="24"/>
        </w:rPr>
        <w:t xml:space="preserve">громади </w:t>
      </w:r>
      <w:r w:rsidRPr="007B6A1B">
        <w:rPr>
          <w:rFonts w:ascii="Times New Roman" w:hAnsi="Times New Roman" w:cs="Times New Roman"/>
          <w:sz w:val="24"/>
          <w:szCs w:val="24"/>
        </w:rPr>
        <w:t xml:space="preserve">спокійний, має густу мережу ярів, балок та долину  річки </w:t>
      </w:r>
      <w:proofErr w:type="spellStart"/>
      <w:r w:rsidRPr="007B6A1B">
        <w:rPr>
          <w:rFonts w:ascii="Times New Roman" w:hAnsi="Times New Roman" w:cs="Times New Roman"/>
          <w:sz w:val="24"/>
          <w:szCs w:val="24"/>
        </w:rPr>
        <w:t>Інгул.Природа</w:t>
      </w:r>
      <w:proofErr w:type="spellEnd"/>
      <w:r w:rsidRPr="007B6A1B">
        <w:rPr>
          <w:rFonts w:ascii="Times New Roman" w:hAnsi="Times New Roman" w:cs="Times New Roman"/>
          <w:sz w:val="24"/>
          <w:szCs w:val="24"/>
        </w:rPr>
        <w:t xml:space="preserve"> Мішково-</w:t>
      </w:r>
      <w:proofErr w:type="spellStart"/>
      <w:r w:rsidRPr="007B6A1B">
        <w:rPr>
          <w:rFonts w:ascii="Times New Roman" w:hAnsi="Times New Roman" w:cs="Times New Roman"/>
          <w:sz w:val="24"/>
          <w:szCs w:val="24"/>
        </w:rPr>
        <w:t>Погорілівської</w:t>
      </w:r>
      <w:proofErr w:type="spellEnd"/>
      <w:r w:rsidRPr="007B6A1B">
        <w:rPr>
          <w:rFonts w:ascii="Times New Roman" w:hAnsi="Times New Roman" w:cs="Times New Roman"/>
          <w:sz w:val="24"/>
          <w:szCs w:val="24"/>
        </w:rPr>
        <w:t xml:space="preserve"> сільської ради характерна степовій зони. </w:t>
      </w:r>
      <w:r w:rsidRPr="007B6A1B">
        <w:rPr>
          <w:rFonts w:ascii="Times New Roman" w:hAnsi="Times New Roman" w:cs="Times New Roman"/>
          <w:color w:val="222222"/>
          <w:sz w:val="24"/>
          <w:szCs w:val="24"/>
          <w:shd w:val="clear" w:color="auto" w:fill="FFFFFF"/>
        </w:rPr>
        <w:t>Клімат регіону континентальний, середньорічні температури становлять +7,5-11,50С. Середня кількість опадів — 300—451 мм/рік.</w:t>
      </w:r>
    </w:p>
    <w:p w:rsidR="00070334" w:rsidRPr="007B6A1B" w:rsidRDefault="00070334" w:rsidP="00F363B4">
      <w:pPr>
        <w:shd w:val="clear" w:color="auto" w:fill="FFFFFF"/>
        <w:spacing w:after="150" w:line="240" w:lineRule="auto"/>
        <w:ind w:firstLine="450"/>
        <w:jc w:val="both"/>
        <w:rPr>
          <w:rFonts w:ascii="Times New Roman" w:eastAsia="Times New Roman" w:hAnsi="Times New Roman" w:cs="Times New Roman"/>
          <w:color w:val="000000"/>
          <w:sz w:val="24"/>
          <w:szCs w:val="24"/>
          <w:lang w:eastAsia="uk-UA"/>
        </w:rPr>
      </w:pPr>
    </w:p>
    <w:p w:rsidR="000644E1" w:rsidRDefault="00C01511" w:rsidP="00DE682E">
      <w:pPr>
        <w:pStyle w:val="2"/>
        <w:rPr>
          <w:rFonts w:eastAsia="Times New Roman"/>
        </w:rPr>
      </w:pPr>
      <w:bookmarkStart w:id="16" w:name="_Toc45644604"/>
      <w:r w:rsidRPr="007B6A1B">
        <w:t>2.3.</w:t>
      </w:r>
      <w:r w:rsidR="002C4E80" w:rsidRPr="007B6A1B">
        <w:t xml:space="preserve"> </w:t>
      </w:r>
      <w:r w:rsidR="000644E1" w:rsidRPr="007B6A1B">
        <w:rPr>
          <w:rFonts w:eastAsia="Times New Roman"/>
        </w:rPr>
        <w:t>Порівняння Мішково-</w:t>
      </w:r>
      <w:proofErr w:type="spellStart"/>
      <w:r w:rsidR="000644E1" w:rsidRPr="007B6A1B">
        <w:rPr>
          <w:rFonts w:eastAsia="Times New Roman"/>
        </w:rPr>
        <w:t>Погорілівської</w:t>
      </w:r>
      <w:proofErr w:type="spellEnd"/>
      <w:r w:rsidR="000644E1" w:rsidRPr="007B6A1B">
        <w:rPr>
          <w:rFonts w:eastAsia="Times New Roman"/>
        </w:rPr>
        <w:t xml:space="preserve"> сільської ради з громадами</w:t>
      </w:r>
      <w:r w:rsidR="007F0F9D">
        <w:rPr>
          <w:rFonts w:eastAsia="Times New Roman"/>
        </w:rPr>
        <w:noBreakHyphen/>
      </w:r>
      <w:r w:rsidR="000644E1" w:rsidRPr="007B6A1B">
        <w:rPr>
          <w:rFonts w:eastAsia="Times New Roman"/>
        </w:rPr>
        <w:t>конкурентами</w:t>
      </w:r>
      <w:bookmarkEnd w:id="16"/>
    </w:p>
    <w:p w:rsidR="007F0F9D" w:rsidRPr="007F0F9D" w:rsidRDefault="007F0F9D" w:rsidP="007F0F9D"/>
    <w:tbl>
      <w:tblPr>
        <w:tblStyle w:val="ad"/>
        <w:tblW w:w="9611" w:type="dxa"/>
        <w:tblInd w:w="-5" w:type="dxa"/>
        <w:tblLayout w:type="fixed"/>
        <w:tblLook w:val="04A0" w:firstRow="1" w:lastRow="0" w:firstColumn="1" w:lastColumn="0" w:noHBand="0" w:noVBand="1"/>
      </w:tblPr>
      <w:tblGrid>
        <w:gridCol w:w="1985"/>
        <w:gridCol w:w="1843"/>
        <w:gridCol w:w="1842"/>
        <w:gridCol w:w="1985"/>
        <w:gridCol w:w="1956"/>
      </w:tblGrid>
      <w:tr w:rsidR="000644E1" w:rsidRPr="007B6A1B" w:rsidTr="007F0F9D">
        <w:tc>
          <w:tcPr>
            <w:tcW w:w="1985" w:type="dxa"/>
          </w:tcPr>
          <w:p w:rsidR="000644E1" w:rsidRPr="007B6A1B" w:rsidRDefault="000644E1" w:rsidP="00F363B4">
            <w:pPr>
              <w:jc w:val="both"/>
              <w:rPr>
                <w:rFonts w:ascii="Times New Roman" w:eastAsia="Times New Roman" w:hAnsi="Times New Roman" w:cs="Times New Roman"/>
                <w:sz w:val="24"/>
                <w:szCs w:val="24"/>
              </w:rPr>
            </w:pPr>
            <w:r w:rsidRPr="007B6A1B">
              <w:rPr>
                <w:rFonts w:ascii="Times New Roman" w:hAnsi="Times New Roman" w:cs="Times New Roman"/>
                <w:b/>
                <w:sz w:val="24"/>
                <w:szCs w:val="24"/>
              </w:rPr>
              <w:t>Показники</w:t>
            </w:r>
          </w:p>
        </w:tc>
        <w:tc>
          <w:tcPr>
            <w:tcW w:w="1843" w:type="dxa"/>
            <w:vAlign w:val="center"/>
          </w:tcPr>
          <w:p w:rsidR="000644E1" w:rsidRPr="007B6A1B" w:rsidRDefault="000644E1" w:rsidP="00F363B4">
            <w:pPr>
              <w:jc w:val="both"/>
              <w:rPr>
                <w:rFonts w:ascii="Times New Roman" w:hAnsi="Times New Roman" w:cs="Times New Roman"/>
                <w:b/>
                <w:bCs/>
                <w:sz w:val="24"/>
                <w:szCs w:val="24"/>
              </w:rPr>
            </w:pPr>
            <w:r w:rsidRPr="007B6A1B">
              <w:rPr>
                <w:rFonts w:ascii="Times New Roman" w:hAnsi="Times New Roman" w:cs="Times New Roman"/>
                <w:b/>
                <w:bCs/>
                <w:sz w:val="24"/>
                <w:szCs w:val="24"/>
              </w:rPr>
              <w:t>Мішково-</w:t>
            </w:r>
            <w:proofErr w:type="spellStart"/>
            <w:r w:rsidRPr="007B6A1B">
              <w:rPr>
                <w:rFonts w:ascii="Times New Roman" w:hAnsi="Times New Roman" w:cs="Times New Roman"/>
                <w:b/>
                <w:bCs/>
                <w:sz w:val="24"/>
                <w:szCs w:val="24"/>
              </w:rPr>
              <w:t>Погорілівська</w:t>
            </w:r>
            <w:proofErr w:type="spellEnd"/>
          </w:p>
        </w:tc>
        <w:tc>
          <w:tcPr>
            <w:tcW w:w="1842" w:type="dxa"/>
          </w:tcPr>
          <w:p w:rsidR="000644E1" w:rsidRPr="007B6A1B" w:rsidRDefault="000644E1" w:rsidP="00F363B4">
            <w:pPr>
              <w:jc w:val="both"/>
              <w:rPr>
                <w:rFonts w:ascii="Times New Roman" w:hAnsi="Times New Roman" w:cs="Times New Roman"/>
                <w:b/>
                <w:sz w:val="24"/>
                <w:szCs w:val="24"/>
              </w:rPr>
            </w:pPr>
            <w:r w:rsidRPr="007B6A1B">
              <w:rPr>
                <w:rFonts w:ascii="Times New Roman" w:hAnsi="Times New Roman" w:cs="Times New Roman"/>
                <w:b/>
                <w:sz w:val="24"/>
                <w:szCs w:val="24"/>
              </w:rPr>
              <w:t>Воскресенська</w:t>
            </w:r>
          </w:p>
        </w:tc>
        <w:tc>
          <w:tcPr>
            <w:tcW w:w="1985" w:type="dxa"/>
          </w:tcPr>
          <w:p w:rsidR="000644E1" w:rsidRPr="007B6A1B" w:rsidRDefault="000644E1" w:rsidP="00F363B4">
            <w:pPr>
              <w:jc w:val="both"/>
              <w:rPr>
                <w:rFonts w:ascii="Times New Roman" w:hAnsi="Times New Roman" w:cs="Times New Roman"/>
                <w:b/>
                <w:sz w:val="24"/>
                <w:szCs w:val="24"/>
              </w:rPr>
            </w:pPr>
            <w:r w:rsidRPr="007B6A1B">
              <w:rPr>
                <w:rFonts w:ascii="Times New Roman" w:hAnsi="Times New Roman" w:cs="Times New Roman"/>
                <w:b/>
                <w:sz w:val="24"/>
                <w:szCs w:val="24"/>
              </w:rPr>
              <w:t>Шевченківська</w:t>
            </w:r>
          </w:p>
        </w:tc>
        <w:tc>
          <w:tcPr>
            <w:tcW w:w="1956" w:type="dxa"/>
          </w:tcPr>
          <w:p w:rsidR="000644E1" w:rsidRPr="007B6A1B" w:rsidRDefault="000644E1" w:rsidP="00F363B4">
            <w:pPr>
              <w:jc w:val="both"/>
              <w:rPr>
                <w:rFonts w:ascii="Times New Roman" w:hAnsi="Times New Roman" w:cs="Times New Roman"/>
                <w:b/>
                <w:sz w:val="24"/>
                <w:szCs w:val="24"/>
              </w:rPr>
            </w:pPr>
            <w:proofErr w:type="spellStart"/>
            <w:r w:rsidRPr="007B6A1B">
              <w:rPr>
                <w:rFonts w:ascii="Times New Roman" w:hAnsi="Times New Roman" w:cs="Times New Roman"/>
                <w:b/>
                <w:sz w:val="24"/>
                <w:szCs w:val="24"/>
              </w:rPr>
              <w:t>Галицинівська</w:t>
            </w:r>
            <w:proofErr w:type="spellEnd"/>
          </w:p>
        </w:tc>
      </w:tr>
      <w:tr w:rsidR="000644E1" w:rsidRPr="007B6A1B" w:rsidTr="007F0F9D">
        <w:tc>
          <w:tcPr>
            <w:tcW w:w="1985" w:type="dxa"/>
          </w:tcPr>
          <w:p w:rsidR="000644E1" w:rsidRPr="007B6A1B" w:rsidRDefault="000644E1" w:rsidP="00F363B4">
            <w:pPr>
              <w:jc w:val="both"/>
              <w:rPr>
                <w:rFonts w:ascii="Times New Roman" w:hAnsi="Times New Roman" w:cs="Times New Roman"/>
                <w:sz w:val="24"/>
                <w:szCs w:val="24"/>
              </w:rPr>
            </w:pPr>
            <w:r w:rsidRPr="007B6A1B">
              <w:rPr>
                <w:rFonts w:ascii="Times New Roman" w:hAnsi="Times New Roman" w:cs="Times New Roman"/>
                <w:sz w:val="24"/>
                <w:szCs w:val="24"/>
              </w:rPr>
              <w:t>Територія, км</w:t>
            </w:r>
            <w:r w:rsidRPr="007B6A1B">
              <w:rPr>
                <w:rFonts w:ascii="Times New Roman" w:hAnsi="Times New Roman" w:cs="Times New Roman"/>
                <w:sz w:val="24"/>
                <w:szCs w:val="24"/>
                <w:vertAlign w:val="superscript"/>
              </w:rPr>
              <w:t>2</w:t>
            </w:r>
          </w:p>
        </w:tc>
        <w:tc>
          <w:tcPr>
            <w:tcW w:w="1843" w:type="dxa"/>
          </w:tcPr>
          <w:p w:rsidR="000644E1" w:rsidRPr="007B6A1B" w:rsidRDefault="000644E1" w:rsidP="00F363B4">
            <w:pPr>
              <w:jc w:val="both"/>
              <w:rPr>
                <w:rFonts w:ascii="Times New Roman" w:hAnsi="Times New Roman" w:cs="Times New Roman"/>
                <w:sz w:val="24"/>
                <w:szCs w:val="24"/>
              </w:rPr>
            </w:pPr>
            <w:r w:rsidRPr="007B6A1B">
              <w:rPr>
                <w:rFonts w:ascii="Times New Roman" w:hAnsi="Times New Roman" w:cs="Times New Roman"/>
                <w:sz w:val="24"/>
                <w:szCs w:val="24"/>
              </w:rPr>
              <w:t xml:space="preserve">171,09 </w:t>
            </w:r>
            <w:r w:rsidRPr="007B6A1B">
              <w:rPr>
                <w:rFonts w:ascii="Times New Roman" w:hAnsi="Times New Roman" w:cs="Times New Roman"/>
                <w:color w:val="333333"/>
                <w:sz w:val="24"/>
                <w:szCs w:val="24"/>
                <w:shd w:val="clear" w:color="auto" w:fill="FFFFFF"/>
              </w:rPr>
              <w:t>км</w:t>
            </w:r>
            <w:r w:rsidRPr="007B6A1B">
              <w:rPr>
                <w:rFonts w:ascii="Times New Roman" w:hAnsi="Times New Roman" w:cs="Times New Roman"/>
                <w:color w:val="333333"/>
                <w:sz w:val="24"/>
                <w:szCs w:val="24"/>
                <w:shd w:val="clear" w:color="auto" w:fill="FFFFFF"/>
                <w:vertAlign w:val="superscript"/>
              </w:rPr>
              <w:t>2</w:t>
            </w:r>
          </w:p>
        </w:tc>
        <w:tc>
          <w:tcPr>
            <w:tcW w:w="1842" w:type="dxa"/>
          </w:tcPr>
          <w:p w:rsidR="000644E1" w:rsidRPr="007B6A1B" w:rsidRDefault="000644E1" w:rsidP="00F363B4">
            <w:pPr>
              <w:jc w:val="both"/>
              <w:rPr>
                <w:rFonts w:ascii="Times New Roman" w:hAnsi="Times New Roman" w:cs="Times New Roman"/>
                <w:sz w:val="24"/>
                <w:szCs w:val="24"/>
              </w:rPr>
            </w:pPr>
            <w:r w:rsidRPr="007B6A1B">
              <w:rPr>
                <w:rFonts w:ascii="Times New Roman" w:hAnsi="Times New Roman" w:cs="Times New Roman"/>
                <w:sz w:val="24"/>
                <w:szCs w:val="24"/>
              </w:rPr>
              <w:t xml:space="preserve">192.13 </w:t>
            </w:r>
            <w:r w:rsidRPr="007B6A1B">
              <w:rPr>
                <w:rFonts w:ascii="Times New Roman" w:hAnsi="Times New Roman" w:cs="Times New Roman"/>
                <w:color w:val="333333"/>
                <w:sz w:val="24"/>
                <w:szCs w:val="24"/>
                <w:shd w:val="clear" w:color="auto" w:fill="FFFFFF"/>
              </w:rPr>
              <w:t>км</w:t>
            </w:r>
            <w:r w:rsidRPr="007B6A1B">
              <w:rPr>
                <w:rFonts w:ascii="Times New Roman" w:hAnsi="Times New Roman" w:cs="Times New Roman"/>
                <w:color w:val="333333"/>
                <w:sz w:val="24"/>
                <w:szCs w:val="24"/>
                <w:shd w:val="clear" w:color="auto" w:fill="FFFFFF"/>
                <w:vertAlign w:val="superscript"/>
              </w:rPr>
              <w:t>2</w:t>
            </w:r>
          </w:p>
        </w:tc>
        <w:tc>
          <w:tcPr>
            <w:tcW w:w="1985" w:type="dxa"/>
          </w:tcPr>
          <w:p w:rsidR="000644E1" w:rsidRPr="007B6A1B" w:rsidRDefault="000644E1" w:rsidP="00F363B4">
            <w:pPr>
              <w:jc w:val="both"/>
              <w:rPr>
                <w:rFonts w:ascii="Times New Roman" w:hAnsi="Times New Roman" w:cs="Times New Roman"/>
                <w:sz w:val="24"/>
                <w:szCs w:val="24"/>
              </w:rPr>
            </w:pPr>
            <w:r w:rsidRPr="007B6A1B">
              <w:rPr>
                <w:rFonts w:ascii="Times New Roman" w:hAnsi="Times New Roman" w:cs="Times New Roman"/>
                <w:color w:val="333333"/>
                <w:sz w:val="24"/>
                <w:szCs w:val="24"/>
                <w:shd w:val="clear" w:color="auto" w:fill="FFFFFF"/>
              </w:rPr>
              <w:t>296.81км</w:t>
            </w:r>
            <w:r w:rsidRPr="007B6A1B">
              <w:rPr>
                <w:rFonts w:ascii="Times New Roman" w:hAnsi="Times New Roman" w:cs="Times New Roman"/>
                <w:color w:val="333333"/>
                <w:sz w:val="24"/>
                <w:szCs w:val="24"/>
                <w:shd w:val="clear" w:color="auto" w:fill="FFFFFF"/>
                <w:vertAlign w:val="superscript"/>
              </w:rPr>
              <w:t>2</w:t>
            </w:r>
          </w:p>
        </w:tc>
        <w:tc>
          <w:tcPr>
            <w:tcW w:w="1956" w:type="dxa"/>
          </w:tcPr>
          <w:p w:rsidR="000644E1" w:rsidRPr="007B6A1B" w:rsidRDefault="000644E1" w:rsidP="00F363B4">
            <w:pPr>
              <w:jc w:val="both"/>
              <w:rPr>
                <w:rFonts w:ascii="Times New Roman" w:hAnsi="Times New Roman" w:cs="Times New Roman"/>
                <w:sz w:val="24"/>
                <w:szCs w:val="24"/>
              </w:rPr>
            </w:pPr>
            <w:r w:rsidRPr="007B6A1B">
              <w:rPr>
                <w:rFonts w:ascii="Times New Roman" w:hAnsi="Times New Roman" w:cs="Times New Roman"/>
                <w:color w:val="333333"/>
                <w:sz w:val="24"/>
                <w:szCs w:val="24"/>
                <w:shd w:val="clear" w:color="auto" w:fill="FFFFFF"/>
              </w:rPr>
              <w:t>311.35 км</w:t>
            </w:r>
            <w:r w:rsidRPr="007B6A1B">
              <w:rPr>
                <w:rFonts w:ascii="Times New Roman" w:hAnsi="Times New Roman" w:cs="Times New Roman"/>
                <w:color w:val="333333"/>
                <w:sz w:val="24"/>
                <w:szCs w:val="24"/>
                <w:shd w:val="clear" w:color="auto" w:fill="FFFFFF"/>
                <w:vertAlign w:val="superscript"/>
              </w:rPr>
              <w:t>2</w:t>
            </w:r>
          </w:p>
        </w:tc>
      </w:tr>
      <w:tr w:rsidR="000644E1" w:rsidRPr="007B6A1B" w:rsidTr="007F0F9D">
        <w:tc>
          <w:tcPr>
            <w:tcW w:w="1985" w:type="dxa"/>
          </w:tcPr>
          <w:p w:rsidR="000644E1" w:rsidRPr="007B6A1B" w:rsidRDefault="000644E1" w:rsidP="00F363B4">
            <w:pPr>
              <w:jc w:val="both"/>
              <w:rPr>
                <w:rFonts w:ascii="Times New Roman" w:hAnsi="Times New Roman" w:cs="Times New Roman"/>
                <w:sz w:val="24"/>
                <w:szCs w:val="24"/>
              </w:rPr>
            </w:pPr>
            <w:r w:rsidRPr="007B6A1B">
              <w:rPr>
                <w:rFonts w:ascii="Times New Roman" w:hAnsi="Times New Roman" w:cs="Times New Roman"/>
                <w:sz w:val="24"/>
                <w:szCs w:val="24"/>
              </w:rPr>
              <w:t>Населення</w:t>
            </w:r>
          </w:p>
        </w:tc>
        <w:tc>
          <w:tcPr>
            <w:tcW w:w="1843" w:type="dxa"/>
          </w:tcPr>
          <w:p w:rsidR="000644E1" w:rsidRPr="007B6A1B" w:rsidRDefault="000644E1" w:rsidP="00F363B4">
            <w:pPr>
              <w:jc w:val="both"/>
              <w:rPr>
                <w:rFonts w:ascii="Times New Roman" w:hAnsi="Times New Roman" w:cs="Times New Roman"/>
                <w:sz w:val="24"/>
                <w:szCs w:val="24"/>
              </w:rPr>
            </w:pPr>
            <w:r w:rsidRPr="007B6A1B">
              <w:rPr>
                <w:rFonts w:ascii="Times New Roman" w:hAnsi="Times New Roman" w:cs="Times New Roman"/>
                <w:sz w:val="24"/>
                <w:szCs w:val="24"/>
              </w:rPr>
              <w:t>8324</w:t>
            </w:r>
          </w:p>
        </w:tc>
        <w:tc>
          <w:tcPr>
            <w:tcW w:w="1842" w:type="dxa"/>
          </w:tcPr>
          <w:p w:rsidR="000644E1" w:rsidRPr="007B6A1B" w:rsidRDefault="000644E1" w:rsidP="00F363B4">
            <w:pPr>
              <w:jc w:val="both"/>
              <w:rPr>
                <w:rFonts w:ascii="Times New Roman" w:hAnsi="Times New Roman" w:cs="Times New Roman"/>
                <w:sz w:val="24"/>
                <w:szCs w:val="24"/>
              </w:rPr>
            </w:pPr>
            <w:r w:rsidRPr="007B6A1B">
              <w:rPr>
                <w:rFonts w:ascii="Times New Roman" w:hAnsi="Times New Roman" w:cs="Times New Roman"/>
                <w:sz w:val="24"/>
                <w:szCs w:val="24"/>
              </w:rPr>
              <w:t>11113</w:t>
            </w:r>
          </w:p>
        </w:tc>
        <w:tc>
          <w:tcPr>
            <w:tcW w:w="1985" w:type="dxa"/>
          </w:tcPr>
          <w:p w:rsidR="000644E1" w:rsidRPr="007B6A1B" w:rsidRDefault="000644E1" w:rsidP="00F363B4">
            <w:pPr>
              <w:jc w:val="both"/>
              <w:rPr>
                <w:rFonts w:ascii="Times New Roman" w:hAnsi="Times New Roman" w:cs="Times New Roman"/>
                <w:sz w:val="24"/>
                <w:szCs w:val="24"/>
              </w:rPr>
            </w:pPr>
            <w:r w:rsidRPr="007B6A1B">
              <w:rPr>
                <w:rFonts w:ascii="Times New Roman" w:hAnsi="Times New Roman" w:cs="Times New Roman"/>
                <w:color w:val="333333"/>
                <w:sz w:val="24"/>
                <w:szCs w:val="24"/>
                <w:shd w:val="clear" w:color="auto" w:fill="FFFFFF"/>
              </w:rPr>
              <w:t>10399</w:t>
            </w:r>
          </w:p>
        </w:tc>
        <w:tc>
          <w:tcPr>
            <w:tcW w:w="1956" w:type="dxa"/>
          </w:tcPr>
          <w:p w:rsidR="000644E1" w:rsidRPr="007B6A1B" w:rsidRDefault="000644E1" w:rsidP="00F363B4">
            <w:pPr>
              <w:jc w:val="both"/>
              <w:rPr>
                <w:rFonts w:ascii="Times New Roman" w:hAnsi="Times New Roman" w:cs="Times New Roman"/>
                <w:sz w:val="24"/>
                <w:szCs w:val="24"/>
              </w:rPr>
            </w:pPr>
            <w:r w:rsidRPr="007B6A1B">
              <w:rPr>
                <w:rFonts w:ascii="Times New Roman" w:hAnsi="Times New Roman" w:cs="Times New Roman"/>
                <w:color w:val="333333"/>
                <w:sz w:val="24"/>
                <w:szCs w:val="24"/>
                <w:shd w:val="clear" w:color="auto" w:fill="FFFFFF"/>
              </w:rPr>
              <w:t>7642</w:t>
            </w:r>
          </w:p>
        </w:tc>
      </w:tr>
      <w:tr w:rsidR="000644E1" w:rsidRPr="007B6A1B" w:rsidTr="007F0F9D">
        <w:tc>
          <w:tcPr>
            <w:tcW w:w="1985" w:type="dxa"/>
          </w:tcPr>
          <w:p w:rsidR="000644E1" w:rsidRPr="007B6A1B" w:rsidRDefault="000644E1" w:rsidP="00F363B4">
            <w:pPr>
              <w:jc w:val="both"/>
              <w:rPr>
                <w:rFonts w:ascii="Times New Roman" w:hAnsi="Times New Roman" w:cs="Times New Roman"/>
                <w:sz w:val="24"/>
                <w:szCs w:val="24"/>
              </w:rPr>
            </w:pPr>
            <w:r w:rsidRPr="007B6A1B">
              <w:rPr>
                <w:rFonts w:ascii="Times New Roman" w:hAnsi="Times New Roman" w:cs="Times New Roman"/>
                <w:sz w:val="24"/>
                <w:szCs w:val="24"/>
              </w:rPr>
              <w:t>Зайняте населення</w:t>
            </w:r>
          </w:p>
        </w:tc>
        <w:tc>
          <w:tcPr>
            <w:tcW w:w="1843" w:type="dxa"/>
          </w:tcPr>
          <w:p w:rsidR="000644E1" w:rsidRPr="007B6A1B" w:rsidRDefault="00C743DD" w:rsidP="00F363B4">
            <w:pPr>
              <w:jc w:val="both"/>
              <w:rPr>
                <w:rFonts w:ascii="Times New Roman" w:hAnsi="Times New Roman" w:cs="Times New Roman"/>
                <w:b/>
                <w:sz w:val="24"/>
                <w:szCs w:val="24"/>
              </w:rPr>
            </w:pPr>
            <w:r w:rsidRPr="007B6A1B">
              <w:rPr>
                <w:rFonts w:ascii="Times New Roman" w:hAnsi="Times New Roman" w:cs="Times New Roman"/>
                <w:b/>
                <w:sz w:val="24"/>
                <w:szCs w:val="24"/>
              </w:rPr>
              <w:t>3856</w:t>
            </w:r>
          </w:p>
        </w:tc>
        <w:tc>
          <w:tcPr>
            <w:tcW w:w="1842" w:type="dxa"/>
          </w:tcPr>
          <w:p w:rsidR="000644E1" w:rsidRPr="007B6A1B" w:rsidRDefault="000644E1" w:rsidP="00F363B4">
            <w:pPr>
              <w:jc w:val="both"/>
              <w:rPr>
                <w:rFonts w:ascii="Times New Roman" w:hAnsi="Times New Roman" w:cs="Times New Roman"/>
                <w:sz w:val="24"/>
                <w:szCs w:val="24"/>
              </w:rPr>
            </w:pPr>
          </w:p>
        </w:tc>
        <w:tc>
          <w:tcPr>
            <w:tcW w:w="1985" w:type="dxa"/>
          </w:tcPr>
          <w:p w:rsidR="000644E1" w:rsidRPr="007B6A1B" w:rsidRDefault="000644E1" w:rsidP="00F363B4">
            <w:pPr>
              <w:jc w:val="both"/>
              <w:rPr>
                <w:rFonts w:ascii="Times New Roman" w:hAnsi="Times New Roman" w:cs="Times New Roman"/>
                <w:sz w:val="24"/>
                <w:szCs w:val="24"/>
              </w:rPr>
            </w:pPr>
          </w:p>
        </w:tc>
        <w:tc>
          <w:tcPr>
            <w:tcW w:w="1956" w:type="dxa"/>
          </w:tcPr>
          <w:p w:rsidR="000644E1" w:rsidRPr="007B6A1B" w:rsidRDefault="000644E1" w:rsidP="00F363B4">
            <w:pPr>
              <w:jc w:val="both"/>
              <w:rPr>
                <w:rFonts w:ascii="Times New Roman" w:hAnsi="Times New Roman" w:cs="Times New Roman"/>
                <w:sz w:val="24"/>
                <w:szCs w:val="24"/>
              </w:rPr>
            </w:pPr>
          </w:p>
        </w:tc>
      </w:tr>
      <w:tr w:rsidR="000644E1" w:rsidRPr="007B6A1B" w:rsidTr="007F0F9D">
        <w:tc>
          <w:tcPr>
            <w:tcW w:w="1985" w:type="dxa"/>
          </w:tcPr>
          <w:p w:rsidR="000644E1" w:rsidRPr="007B6A1B" w:rsidRDefault="000644E1" w:rsidP="00F363B4">
            <w:pPr>
              <w:jc w:val="both"/>
              <w:rPr>
                <w:rFonts w:ascii="Times New Roman" w:hAnsi="Times New Roman" w:cs="Times New Roman"/>
                <w:sz w:val="24"/>
                <w:szCs w:val="24"/>
              </w:rPr>
            </w:pPr>
            <w:r w:rsidRPr="007B6A1B">
              <w:rPr>
                <w:rFonts w:ascii="Times New Roman" w:hAnsi="Times New Roman" w:cs="Times New Roman"/>
                <w:sz w:val="24"/>
                <w:szCs w:val="24"/>
              </w:rPr>
              <w:t>Зареєстровані безробітні</w:t>
            </w:r>
          </w:p>
        </w:tc>
        <w:tc>
          <w:tcPr>
            <w:tcW w:w="1843" w:type="dxa"/>
          </w:tcPr>
          <w:p w:rsidR="000644E1" w:rsidRPr="007B6A1B" w:rsidRDefault="00C743DD" w:rsidP="00F363B4">
            <w:pPr>
              <w:jc w:val="both"/>
              <w:rPr>
                <w:rFonts w:ascii="Times New Roman" w:hAnsi="Times New Roman" w:cs="Times New Roman"/>
                <w:b/>
                <w:sz w:val="24"/>
                <w:szCs w:val="24"/>
              </w:rPr>
            </w:pPr>
            <w:r w:rsidRPr="007B6A1B">
              <w:rPr>
                <w:rFonts w:ascii="Times New Roman" w:hAnsi="Times New Roman" w:cs="Times New Roman"/>
                <w:b/>
                <w:sz w:val="24"/>
                <w:szCs w:val="24"/>
              </w:rPr>
              <w:t>47</w:t>
            </w:r>
          </w:p>
        </w:tc>
        <w:tc>
          <w:tcPr>
            <w:tcW w:w="1842" w:type="dxa"/>
          </w:tcPr>
          <w:p w:rsidR="000644E1" w:rsidRPr="007B6A1B" w:rsidRDefault="000644E1" w:rsidP="00F363B4">
            <w:pPr>
              <w:jc w:val="both"/>
              <w:rPr>
                <w:rFonts w:ascii="Times New Roman" w:hAnsi="Times New Roman" w:cs="Times New Roman"/>
                <w:sz w:val="24"/>
                <w:szCs w:val="24"/>
              </w:rPr>
            </w:pPr>
          </w:p>
        </w:tc>
        <w:tc>
          <w:tcPr>
            <w:tcW w:w="1985" w:type="dxa"/>
          </w:tcPr>
          <w:p w:rsidR="000644E1" w:rsidRPr="007B6A1B" w:rsidRDefault="000644E1" w:rsidP="00F363B4">
            <w:pPr>
              <w:jc w:val="both"/>
              <w:rPr>
                <w:rFonts w:ascii="Times New Roman" w:hAnsi="Times New Roman" w:cs="Times New Roman"/>
                <w:sz w:val="24"/>
                <w:szCs w:val="24"/>
              </w:rPr>
            </w:pPr>
          </w:p>
        </w:tc>
        <w:tc>
          <w:tcPr>
            <w:tcW w:w="1956" w:type="dxa"/>
          </w:tcPr>
          <w:p w:rsidR="000644E1" w:rsidRPr="007B6A1B" w:rsidRDefault="000644E1" w:rsidP="00F363B4">
            <w:pPr>
              <w:jc w:val="both"/>
              <w:rPr>
                <w:rFonts w:ascii="Times New Roman" w:hAnsi="Times New Roman" w:cs="Times New Roman"/>
                <w:sz w:val="24"/>
                <w:szCs w:val="24"/>
              </w:rPr>
            </w:pPr>
          </w:p>
        </w:tc>
      </w:tr>
      <w:tr w:rsidR="000644E1" w:rsidRPr="007B6A1B" w:rsidTr="007F0F9D">
        <w:tc>
          <w:tcPr>
            <w:tcW w:w="1985" w:type="dxa"/>
          </w:tcPr>
          <w:p w:rsidR="000644E1" w:rsidRPr="007B6A1B" w:rsidRDefault="000644E1" w:rsidP="00F363B4">
            <w:pPr>
              <w:jc w:val="both"/>
              <w:rPr>
                <w:rFonts w:ascii="Times New Roman" w:hAnsi="Times New Roman" w:cs="Times New Roman"/>
                <w:sz w:val="24"/>
                <w:szCs w:val="24"/>
              </w:rPr>
            </w:pPr>
            <w:r w:rsidRPr="007B6A1B">
              <w:rPr>
                <w:rFonts w:ascii="Times New Roman" w:hAnsi="Times New Roman" w:cs="Times New Roman"/>
                <w:sz w:val="24"/>
                <w:szCs w:val="24"/>
              </w:rPr>
              <w:t>Якась одна сильна сторона, що надає перевагу у розвитку</w:t>
            </w:r>
            <w:r w:rsidR="007F0F9D">
              <w:rPr>
                <w:rFonts w:ascii="Times New Roman" w:hAnsi="Times New Roman" w:cs="Times New Roman"/>
                <w:sz w:val="24"/>
                <w:szCs w:val="24"/>
              </w:rPr>
              <w:t xml:space="preserve"> </w:t>
            </w:r>
            <w:r w:rsidRPr="007B6A1B">
              <w:rPr>
                <w:rFonts w:ascii="Times New Roman" w:hAnsi="Times New Roman" w:cs="Times New Roman"/>
                <w:sz w:val="24"/>
                <w:szCs w:val="24"/>
              </w:rPr>
              <w:t>(наприклад – працююче підприємство, природні ресурси, об‘єкт для туризму)</w:t>
            </w:r>
          </w:p>
        </w:tc>
        <w:tc>
          <w:tcPr>
            <w:tcW w:w="1843" w:type="dxa"/>
          </w:tcPr>
          <w:p w:rsidR="000644E1" w:rsidRPr="007B6A1B" w:rsidRDefault="000644E1" w:rsidP="00F363B4">
            <w:pPr>
              <w:jc w:val="both"/>
              <w:rPr>
                <w:rFonts w:ascii="Times New Roman" w:hAnsi="Times New Roman" w:cs="Times New Roman"/>
                <w:sz w:val="24"/>
                <w:szCs w:val="24"/>
              </w:rPr>
            </w:pPr>
            <w:r w:rsidRPr="007B6A1B">
              <w:rPr>
                <w:rFonts w:ascii="Times New Roman" w:hAnsi="Times New Roman" w:cs="Times New Roman"/>
                <w:sz w:val="24"/>
                <w:szCs w:val="24"/>
              </w:rPr>
              <w:t>Виробництво, ТОВ «</w:t>
            </w:r>
            <w:proofErr w:type="spellStart"/>
            <w:r w:rsidRPr="007B6A1B">
              <w:rPr>
                <w:rFonts w:ascii="Times New Roman" w:hAnsi="Times New Roman" w:cs="Times New Roman"/>
                <w:sz w:val="24"/>
                <w:szCs w:val="24"/>
              </w:rPr>
              <w:t>Сандора</w:t>
            </w:r>
            <w:proofErr w:type="spellEnd"/>
            <w:r w:rsidRPr="007B6A1B">
              <w:rPr>
                <w:rFonts w:ascii="Times New Roman" w:hAnsi="Times New Roman" w:cs="Times New Roman"/>
                <w:sz w:val="24"/>
                <w:szCs w:val="24"/>
              </w:rPr>
              <w:t>», розвиток альтернативної енергетики, розвиток сільського господарства, переробка та утилізація побутових відходів</w:t>
            </w:r>
          </w:p>
        </w:tc>
        <w:tc>
          <w:tcPr>
            <w:tcW w:w="1842" w:type="dxa"/>
          </w:tcPr>
          <w:p w:rsidR="000644E1" w:rsidRPr="007B6A1B" w:rsidRDefault="000644E1" w:rsidP="00F363B4">
            <w:pPr>
              <w:jc w:val="both"/>
              <w:rPr>
                <w:rFonts w:ascii="Times New Roman" w:hAnsi="Times New Roman" w:cs="Times New Roman"/>
                <w:sz w:val="24"/>
                <w:szCs w:val="24"/>
              </w:rPr>
            </w:pPr>
            <w:r w:rsidRPr="007B6A1B">
              <w:rPr>
                <w:rFonts w:ascii="Times New Roman" w:hAnsi="Times New Roman" w:cs="Times New Roman"/>
                <w:sz w:val="24"/>
                <w:szCs w:val="24"/>
              </w:rPr>
              <w:t xml:space="preserve">Залізнична стація Горохівка. </w:t>
            </w:r>
          </w:p>
        </w:tc>
        <w:tc>
          <w:tcPr>
            <w:tcW w:w="1985" w:type="dxa"/>
          </w:tcPr>
          <w:p w:rsidR="000644E1" w:rsidRPr="007B6A1B" w:rsidRDefault="000644E1" w:rsidP="00F363B4">
            <w:pPr>
              <w:jc w:val="both"/>
              <w:rPr>
                <w:rFonts w:ascii="Times New Roman" w:hAnsi="Times New Roman" w:cs="Times New Roman"/>
                <w:sz w:val="24"/>
                <w:szCs w:val="24"/>
              </w:rPr>
            </w:pPr>
            <w:r w:rsidRPr="007B6A1B">
              <w:rPr>
                <w:rFonts w:ascii="Times New Roman" w:hAnsi="Times New Roman" w:cs="Times New Roman"/>
                <w:sz w:val="24"/>
                <w:szCs w:val="24"/>
              </w:rPr>
              <w:t>Транзитна</w:t>
            </w:r>
            <w:r w:rsidR="002508EF" w:rsidRPr="007B6A1B">
              <w:rPr>
                <w:rFonts w:ascii="Times New Roman" w:hAnsi="Times New Roman" w:cs="Times New Roman"/>
                <w:sz w:val="24"/>
                <w:szCs w:val="24"/>
              </w:rPr>
              <w:t xml:space="preserve"> </w:t>
            </w:r>
            <w:r w:rsidRPr="007B6A1B">
              <w:rPr>
                <w:rFonts w:ascii="Times New Roman" w:hAnsi="Times New Roman" w:cs="Times New Roman"/>
                <w:sz w:val="24"/>
                <w:szCs w:val="24"/>
              </w:rPr>
              <w:t>траса</w:t>
            </w:r>
            <w:r w:rsidR="00315D1D" w:rsidRPr="007B6A1B">
              <w:rPr>
                <w:rFonts w:ascii="Times New Roman" w:hAnsi="Times New Roman" w:cs="Times New Roman"/>
                <w:sz w:val="24"/>
                <w:szCs w:val="24"/>
              </w:rPr>
              <w:t xml:space="preserve"> М-14</w:t>
            </w:r>
            <w:r w:rsidRPr="007B6A1B">
              <w:rPr>
                <w:rFonts w:ascii="Times New Roman" w:hAnsi="Times New Roman" w:cs="Times New Roman"/>
                <w:sz w:val="24"/>
                <w:szCs w:val="24"/>
              </w:rPr>
              <w:t>, можливість розвитку сільського господарства</w:t>
            </w:r>
          </w:p>
        </w:tc>
        <w:tc>
          <w:tcPr>
            <w:tcW w:w="1956" w:type="dxa"/>
          </w:tcPr>
          <w:p w:rsidR="000644E1" w:rsidRPr="007B6A1B" w:rsidRDefault="007F0F9D" w:rsidP="00F363B4">
            <w:pPr>
              <w:jc w:val="both"/>
              <w:rPr>
                <w:rFonts w:ascii="Times New Roman" w:hAnsi="Times New Roman" w:cs="Times New Roman"/>
                <w:sz w:val="24"/>
                <w:szCs w:val="24"/>
              </w:rPr>
            </w:pPr>
            <w:r>
              <w:rPr>
                <w:rFonts w:ascii="Times New Roman" w:hAnsi="Times New Roman" w:cs="Times New Roman"/>
                <w:sz w:val="24"/>
                <w:szCs w:val="24"/>
              </w:rPr>
              <w:t xml:space="preserve">Велике промислове підприємство </w:t>
            </w:r>
            <w:r w:rsidR="000644E1" w:rsidRPr="007B6A1B">
              <w:rPr>
                <w:rFonts w:ascii="Times New Roman" w:hAnsi="Times New Roman" w:cs="Times New Roman"/>
                <w:sz w:val="24"/>
                <w:szCs w:val="24"/>
              </w:rPr>
              <w:t>«Миколаївський глиноземний завод»</w:t>
            </w:r>
          </w:p>
        </w:tc>
      </w:tr>
    </w:tbl>
    <w:p w:rsidR="002C4E80" w:rsidRPr="007B6A1B" w:rsidRDefault="002C4E80" w:rsidP="00352735">
      <w:bookmarkStart w:id="17" w:name="n116"/>
      <w:bookmarkStart w:id="18" w:name="_Toc34163126"/>
      <w:bookmarkEnd w:id="17"/>
    </w:p>
    <w:p w:rsidR="00C01511" w:rsidRPr="007B6A1B" w:rsidRDefault="00C01511" w:rsidP="00DE682E">
      <w:pPr>
        <w:pStyle w:val="2"/>
      </w:pPr>
      <w:bookmarkStart w:id="19" w:name="_Toc45644605"/>
      <w:r w:rsidRPr="007B6A1B">
        <w:t>2.4.</w:t>
      </w:r>
      <w:r w:rsidR="002C4E80" w:rsidRPr="007B6A1B">
        <w:t xml:space="preserve"> </w:t>
      </w:r>
      <w:r w:rsidRPr="007B6A1B">
        <w:t>Демографічна характеристика Мішково-</w:t>
      </w:r>
      <w:proofErr w:type="spellStart"/>
      <w:r w:rsidRPr="007B6A1B">
        <w:t>Погорілівської</w:t>
      </w:r>
      <w:proofErr w:type="spellEnd"/>
      <w:r w:rsidRPr="007B6A1B">
        <w:t xml:space="preserve"> </w:t>
      </w:r>
      <w:bookmarkEnd w:id="18"/>
      <w:r w:rsidRPr="007B6A1B">
        <w:t>сільської ради</w:t>
      </w:r>
      <w:bookmarkEnd w:id="19"/>
    </w:p>
    <w:p w:rsidR="00C01511" w:rsidRPr="007B6A1B" w:rsidRDefault="00C01511" w:rsidP="00B33D00">
      <w:pPr>
        <w:spacing w:line="240" w:lineRule="auto"/>
        <w:ind w:firstLine="709"/>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 xml:space="preserve">До </w:t>
      </w:r>
      <w:r w:rsidR="00B33D00">
        <w:rPr>
          <w:rFonts w:ascii="Times New Roman" w:hAnsi="Times New Roman" w:cs="Times New Roman"/>
          <w:sz w:val="24"/>
          <w:szCs w:val="24"/>
          <w:lang w:eastAsia="ru-RU"/>
        </w:rPr>
        <w:t xml:space="preserve">складу </w:t>
      </w:r>
      <w:r w:rsidRPr="007B6A1B">
        <w:rPr>
          <w:rFonts w:ascii="Times New Roman" w:hAnsi="Times New Roman" w:cs="Times New Roman"/>
          <w:sz w:val="24"/>
          <w:szCs w:val="24"/>
          <w:lang w:eastAsia="ru-RU"/>
        </w:rPr>
        <w:t>об’єднаної громади з центром в с. Мішково-</w:t>
      </w:r>
      <w:proofErr w:type="spellStart"/>
      <w:r w:rsidRPr="007B6A1B">
        <w:rPr>
          <w:rFonts w:ascii="Times New Roman" w:hAnsi="Times New Roman" w:cs="Times New Roman"/>
          <w:sz w:val="24"/>
          <w:szCs w:val="24"/>
          <w:lang w:eastAsia="ru-RU"/>
        </w:rPr>
        <w:t>Погорілове</w:t>
      </w:r>
      <w:proofErr w:type="spellEnd"/>
      <w:r w:rsidRPr="007B6A1B">
        <w:rPr>
          <w:rFonts w:ascii="Times New Roman" w:hAnsi="Times New Roman" w:cs="Times New Roman"/>
          <w:sz w:val="24"/>
          <w:szCs w:val="24"/>
          <w:lang w:eastAsia="ru-RU"/>
        </w:rPr>
        <w:t xml:space="preserve"> входять 7 сіл із загальною кількістю населення 8324</w:t>
      </w:r>
      <w:r w:rsidRPr="007B6A1B">
        <w:rPr>
          <w:rFonts w:ascii="Times New Roman" w:hAnsi="Times New Roman" w:cs="Times New Roman"/>
          <w:sz w:val="24"/>
          <w:szCs w:val="24"/>
          <w:shd w:val="clear" w:color="auto" w:fill="FFFFFF"/>
        </w:rPr>
        <w:t xml:space="preserve"> осіб, а</w:t>
      </w:r>
      <w:r w:rsidRPr="007B6A1B">
        <w:rPr>
          <w:rFonts w:ascii="Times New Roman" w:hAnsi="Times New Roman" w:cs="Times New Roman"/>
          <w:sz w:val="24"/>
          <w:szCs w:val="24"/>
          <w:lang w:eastAsia="ru-RU"/>
        </w:rPr>
        <w:t xml:space="preserve"> саме (табл. </w:t>
      </w:r>
      <w:r w:rsidR="00B6208B" w:rsidRPr="007B6A1B">
        <w:rPr>
          <w:rFonts w:ascii="Times New Roman" w:hAnsi="Times New Roman" w:cs="Times New Roman"/>
          <w:sz w:val="24"/>
          <w:szCs w:val="24"/>
          <w:lang w:eastAsia="ru-RU"/>
        </w:rPr>
        <w:t>2</w:t>
      </w:r>
      <w:r w:rsidRPr="007B6A1B">
        <w:rPr>
          <w:rFonts w:ascii="Times New Roman" w:hAnsi="Times New Roman" w:cs="Times New Roman"/>
          <w:sz w:val="24"/>
          <w:szCs w:val="24"/>
          <w:lang w:eastAsia="ru-RU"/>
        </w:rPr>
        <w:t xml:space="preserve"> і </w:t>
      </w:r>
      <w:r w:rsidR="007F0F9D">
        <w:rPr>
          <w:rFonts w:ascii="Times New Roman" w:hAnsi="Times New Roman" w:cs="Times New Roman"/>
          <w:sz w:val="24"/>
          <w:szCs w:val="24"/>
          <w:lang w:eastAsia="ru-RU"/>
        </w:rPr>
        <w:t>рис</w:t>
      </w:r>
      <w:r w:rsidRPr="007B6A1B">
        <w:rPr>
          <w:rFonts w:ascii="Times New Roman" w:hAnsi="Times New Roman" w:cs="Times New Roman"/>
          <w:sz w:val="24"/>
          <w:szCs w:val="24"/>
          <w:lang w:eastAsia="ru-RU"/>
        </w:rPr>
        <w:t xml:space="preserve">. </w:t>
      </w:r>
      <w:r w:rsidR="00B32F75" w:rsidRPr="007B6A1B">
        <w:rPr>
          <w:rFonts w:ascii="Times New Roman" w:hAnsi="Times New Roman" w:cs="Times New Roman"/>
          <w:sz w:val="24"/>
          <w:szCs w:val="24"/>
          <w:lang w:eastAsia="ru-RU"/>
        </w:rPr>
        <w:t>4</w:t>
      </w:r>
      <w:r w:rsidRPr="007B6A1B">
        <w:rPr>
          <w:rFonts w:ascii="Times New Roman" w:hAnsi="Times New Roman" w:cs="Times New Roman"/>
          <w:sz w:val="24"/>
          <w:szCs w:val="24"/>
          <w:lang w:eastAsia="ru-RU"/>
        </w:rPr>
        <w:t>):</w:t>
      </w:r>
    </w:p>
    <w:p w:rsidR="00D9057C" w:rsidRDefault="00D9057C" w:rsidP="00B6208B">
      <w:pPr>
        <w:spacing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C01511" w:rsidRPr="007B6A1B" w:rsidRDefault="00C01511" w:rsidP="00B6208B">
      <w:pPr>
        <w:spacing w:line="240" w:lineRule="auto"/>
        <w:jc w:val="right"/>
        <w:rPr>
          <w:rFonts w:ascii="Times New Roman" w:hAnsi="Times New Roman" w:cs="Times New Roman"/>
          <w:sz w:val="24"/>
          <w:szCs w:val="24"/>
          <w:lang w:eastAsia="ru-RU"/>
        </w:rPr>
      </w:pPr>
      <w:r w:rsidRPr="007B6A1B">
        <w:rPr>
          <w:rFonts w:ascii="Times New Roman" w:hAnsi="Times New Roman" w:cs="Times New Roman"/>
          <w:sz w:val="24"/>
          <w:szCs w:val="24"/>
          <w:lang w:eastAsia="ru-RU"/>
        </w:rPr>
        <w:lastRenderedPageBreak/>
        <w:t xml:space="preserve">Таблиця </w:t>
      </w:r>
      <w:r w:rsidR="00B6208B" w:rsidRPr="007B6A1B">
        <w:rPr>
          <w:rFonts w:ascii="Times New Roman" w:hAnsi="Times New Roman" w:cs="Times New Roman"/>
          <w:sz w:val="24"/>
          <w:szCs w:val="24"/>
          <w:lang w:eastAsia="ru-RU"/>
        </w:rPr>
        <w:t>2</w:t>
      </w:r>
    </w:p>
    <w:p w:rsidR="00C01511" w:rsidRPr="007B6A1B" w:rsidRDefault="00C01511" w:rsidP="00F363B4">
      <w:pPr>
        <w:pStyle w:val="ab"/>
        <w:widowControl w:val="0"/>
        <w:spacing w:after="0" w:line="240" w:lineRule="auto"/>
        <w:ind w:firstLine="709"/>
        <w:jc w:val="both"/>
        <w:rPr>
          <w:b/>
          <w:color w:val="auto"/>
          <w:lang w:val="uk-UA"/>
        </w:rPr>
      </w:pPr>
      <w:r w:rsidRPr="007B6A1B">
        <w:rPr>
          <w:b/>
          <w:color w:val="auto"/>
          <w:lang w:val="uk-UA"/>
        </w:rPr>
        <w:t>Розподіл кількості населення по населеним пунктам громади</w:t>
      </w:r>
    </w:p>
    <w:tbl>
      <w:tblPr>
        <w:tblW w:w="9501" w:type="dxa"/>
        <w:jc w:val="center"/>
        <w:tblLayout w:type="fixed"/>
        <w:tblCellMar>
          <w:left w:w="0" w:type="dxa"/>
          <w:right w:w="0" w:type="dxa"/>
        </w:tblCellMar>
        <w:tblLook w:val="0000" w:firstRow="0" w:lastRow="0" w:firstColumn="0" w:lastColumn="0" w:noHBand="0" w:noVBand="0"/>
      </w:tblPr>
      <w:tblGrid>
        <w:gridCol w:w="1275"/>
        <w:gridCol w:w="5812"/>
        <w:gridCol w:w="2414"/>
      </w:tblGrid>
      <w:tr w:rsidR="00C01511" w:rsidRPr="007B6A1B" w:rsidTr="007F0F9D">
        <w:trPr>
          <w:trHeight w:val="447"/>
          <w:jc w:val="center"/>
        </w:trPr>
        <w:tc>
          <w:tcPr>
            <w:tcW w:w="1275" w:type="dxa"/>
            <w:tcBorders>
              <w:top w:val="single" w:sz="4" w:space="0" w:color="000000"/>
              <w:left w:val="single" w:sz="4" w:space="0" w:color="000000"/>
              <w:bottom w:val="single" w:sz="4" w:space="0" w:color="000000"/>
              <w:right w:val="single" w:sz="4" w:space="0" w:color="000000"/>
            </w:tcBorders>
            <w:shd w:val="clear" w:color="auto" w:fill="F1F1F1"/>
          </w:tcPr>
          <w:p w:rsidR="00C01511" w:rsidRPr="007B6A1B" w:rsidRDefault="00C01511"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w:t>
            </w:r>
          </w:p>
        </w:tc>
        <w:tc>
          <w:tcPr>
            <w:tcW w:w="5812" w:type="dxa"/>
            <w:tcBorders>
              <w:top w:val="single" w:sz="4" w:space="0" w:color="000000"/>
              <w:left w:val="single" w:sz="4" w:space="0" w:color="000000"/>
              <w:bottom w:val="single" w:sz="4" w:space="0" w:color="000000"/>
              <w:right w:val="single" w:sz="4" w:space="0" w:color="000000"/>
            </w:tcBorders>
            <w:shd w:val="clear" w:color="auto" w:fill="F1F1F1"/>
          </w:tcPr>
          <w:p w:rsidR="00C01511" w:rsidRPr="007B6A1B" w:rsidRDefault="00C01511"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 xml:space="preserve">Назва населеного пункту / </w:t>
            </w:r>
            <w:proofErr w:type="spellStart"/>
            <w:r w:rsidRPr="007B6A1B">
              <w:rPr>
                <w:rFonts w:ascii="Times New Roman" w:hAnsi="Times New Roman" w:cs="Times New Roman"/>
                <w:sz w:val="24"/>
                <w:szCs w:val="24"/>
              </w:rPr>
              <w:t>старостинського</w:t>
            </w:r>
            <w:proofErr w:type="spellEnd"/>
            <w:r w:rsidRPr="007B6A1B">
              <w:rPr>
                <w:rFonts w:ascii="Times New Roman" w:hAnsi="Times New Roman" w:cs="Times New Roman"/>
                <w:sz w:val="24"/>
                <w:szCs w:val="24"/>
              </w:rPr>
              <w:t xml:space="preserve"> округу</w:t>
            </w:r>
          </w:p>
        </w:tc>
        <w:tc>
          <w:tcPr>
            <w:tcW w:w="2414" w:type="dxa"/>
            <w:tcBorders>
              <w:top w:val="single" w:sz="4" w:space="0" w:color="000000"/>
              <w:left w:val="single" w:sz="4" w:space="0" w:color="000000"/>
              <w:bottom w:val="single" w:sz="4" w:space="0" w:color="000000"/>
              <w:right w:val="single" w:sz="4" w:space="0" w:color="000000"/>
            </w:tcBorders>
            <w:shd w:val="clear" w:color="auto" w:fill="F1F1F1"/>
          </w:tcPr>
          <w:p w:rsidR="00C01511" w:rsidRPr="007B6A1B" w:rsidRDefault="00C01511"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Кількість населення, осіб</w:t>
            </w:r>
          </w:p>
        </w:tc>
      </w:tr>
      <w:tr w:rsidR="00C01511" w:rsidRPr="007B6A1B" w:rsidTr="007F0F9D">
        <w:trPr>
          <w:trHeight w:val="429"/>
          <w:jc w:val="center"/>
        </w:trPr>
        <w:tc>
          <w:tcPr>
            <w:tcW w:w="1275" w:type="dxa"/>
            <w:tcBorders>
              <w:top w:val="single" w:sz="4" w:space="0" w:color="000000"/>
              <w:left w:val="single" w:sz="4" w:space="0" w:color="000000"/>
              <w:bottom w:val="single" w:sz="4" w:space="0" w:color="000000"/>
              <w:right w:val="single" w:sz="4" w:space="0" w:color="000000"/>
            </w:tcBorders>
          </w:tcPr>
          <w:p w:rsidR="00C01511" w:rsidRPr="007B6A1B" w:rsidRDefault="00C01511"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1</w:t>
            </w:r>
          </w:p>
        </w:tc>
        <w:tc>
          <w:tcPr>
            <w:tcW w:w="5812" w:type="dxa"/>
            <w:tcBorders>
              <w:top w:val="single" w:sz="4" w:space="0" w:color="auto"/>
              <w:right w:val="single" w:sz="4" w:space="0" w:color="auto"/>
            </w:tcBorders>
            <w:shd w:val="clear" w:color="auto" w:fill="auto"/>
          </w:tcPr>
          <w:p w:rsidR="00C01511" w:rsidRPr="007B6A1B" w:rsidRDefault="00C01511" w:rsidP="00F363B4">
            <w:pPr>
              <w:widowControl w:val="0"/>
              <w:autoSpaceDE w:val="0"/>
              <w:autoSpaceDN w:val="0"/>
              <w:adjustRightInd w:val="0"/>
              <w:spacing w:line="240" w:lineRule="auto"/>
              <w:ind w:left="141"/>
              <w:jc w:val="both"/>
              <w:rPr>
                <w:rFonts w:ascii="Times New Roman" w:hAnsi="Times New Roman" w:cs="Times New Roman"/>
                <w:sz w:val="24"/>
                <w:szCs w:val="24"/>
              </w:rPr>
            </w:pPr>
            <w:proofErr w:type="spellStart"/>
            <w:r w:rsidRPr="007B6A1B">
              <w:rPr>
                <w:rFonts w:ascii="Times New Roman" w:hAnsi="Times New Roman" w:cs="Times New Roman"/>
                <w:sz w:val="24"/>
                <w:szCs w:val="24"/>
              </w:rPr>
              <w:t>Зайчівське</w:t>
            </w:r>
            <w:proofErr w:type="spellEnd"/>
            <w:r w:rsidRPr="007B6A1B">
              <w:rPr>
                <w:rFonts w:ascii="Times New Roman" w:hAnsi="Times New Roman" w:cs="Times New Roman"/>
                <w:sz w:val="24"/>
                <w:szCs w:val="24"/>
              </w:rPr>
              <w:t xml:space="preserve"> </w:t>
            </w:r>
          </w:p>
        </w:tc>
        <w:tc>
          <w:tcPr>
            <w:tcW w:w="2414" w:type="dxa"/>
            <w:tcBorders>
              <w:top w:val="single" w:sz="4" w:space="0" w:color="000000"/>
              <w:left w:val="single" w:sz="4" w:space="0" w:color="auto"/>
              <w:bottom w:val="single" w:sz="4" w:space="0" w:color="auto"/>
              <w:right w:val="single" w:sz="4" w:space="0" w:color="auto"/>
            </w:tcBorders>
            <w:shd w:val="clear" w:color="auto" w:fill="auto"/>
          </w:tcPr>
          <w:p w:rsidR="00C01511" w:rsidRPr="007B6A1B" w:rsidRDefault="00C01511" w:rsidP="00F363B4">
            <w:pPr>
              <w:widowControl w:val="0"/>
              <w:autoSpaceDE w:val="0"/>
              <w:autoSpaceDN w:val="0"/>
              <w:adjustRightInd w:val="0"/>
              <w:spacing w:line="240" w:lineRule="auto"/>
              <w:ind w:left="141"/>
              <w:jc w:val="both"/>
              <w:rPr>
                <w:rFonts w:ascii="Times New Roman" w:hAnsi="Times New Roman" w:cs="Times New Roman"/>
                <w:sz w:val="24"/>
                <w:szCs w:val="24"/>
              </w:rPr>
            </w:pPr>
            <w:r w:rsidRPr="007B6A1B">
              <w:rPr>
                <w:rFonts w:ascii="Times New Roman" w:hAnsi="Times New Roman" w:cs="Times New Roman"/>
                <w:sz w:val="24"/>
                <w:szCs w:val="24"/>
              </w:rPr>
              <w:t>507</w:t>
            </w:r>
          </w:p>
        </w:tc>
      </w:tr>
      <w:tr w:rsidR="00C01511" w:rsidRPr="007B6A1B" w:rsidTr="007F0F9D">
        <w:trPr>
          <w:trHeight w:val="429"/>
          <w:jc w:val="center"/>
        </w:trPr>
        <w:tc>
          <w:tcPr>
            <w:tcW w:w="1275" w:type="dxa"/>
            <w:tcBorders>
              <w:top w:val="single" w:sz="4" w:space="0" w:color="000000"/>
              <w:left w:val="single" w:sz="4" w:space="0" w:color="000000"/>
              <w:bottom w:val="single" w:sz="4" w:space="0" w:color="000000"/>
              <w:right w:val="single" w:sz="4" w:space="0" w:color="000000"/>
            </w:tcBorders>
          </w:tcPr>
          <w:p w:rsidR="00C01511" w:rsidRPr="007B6A1B" w:rsidRDefault="00C01511"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2</w:t>
            </w:r>
          </w:p>
        </w:tc>
        <w:tc>
          <w:tcPr>
            <w:tcW w:w="5812" w:type="dxa"/>
            <w:tcBorders>
              <w:top w:val="single" w:sz="4" w:space="0" w:color="auto"/>
              <w:right w:val="single" w:sz="4" w:space="0" w:color="auto"/>
            </w:tcBorders>
            <w:shd w:val="clear" w:color="auto" w:fill="auto"/>
          </w:tcPr>
          <w:p w:rsidR="00C01511" w:rsidRPr="007B6A1B" w:rsidRDefault="00C01511" w:rsidP="00F363B4">
            <w:pPr>
              <w:widowControl w:val="0"/>
              <w:autoSpaceDE w:val="0"/>
              <w:autoSpaceDN w:val="0"/>
              <w:adjustRightInd w:val="0"/>
              <w:spacing w:line="240" w:lineRule="auto"/>
              <w:ind w:left="141"/>
              <w:jc w:val="both"/>
              <w:rPr>
                <w:rFonts w:ascii="Times New Roman" w:hAnsi="Times New Roman" w:cs="Times New Roman"/>
                <w:sz w:val="24"/>
                <w:szCs w:val="24"/>
              </w:rPr>
            </w:pPr>
            <w:r w:rsidRPr="007B6A1B">
              <w:rPr>
                <w:rFonts w:ascii="Times New Roman" w:hAnsi="Times New Roman" w:cs="Times New Roman"/>
                <w:sz w:val="24"/>
                <w:szCs w:val="24"/>
              </w:rPr>
              <w:t xml:space="preserve">Капустине </w:t>
            </w:r>
          </w:p>
        </w:tc>
        <w:tc>
          <w:tcPr>
            <w:tcW w:w="2414" w:type="dxa"/>
            <w:tcBorders>
              <w:top w:val="single" w:sz="4" w:space="0" w:color="000000"/>
              <w:left w:val="single" w:sz="4" w:space="0" w:color="auto"/>
              <w:bottom w:val="single" w:sz="4" w:space="0" w:color="auto"/>
              <w:right w:val="single" w:sz="4" w:space="0" w:color="auto"/>
            </w:tcBorders>
            <w:shd w:val="clear" w:color="auto" w:fill="auto"/>
          </w:tcPr>
          <w:p w:rsidR="00C01511" w:rsidRPr="007B6A1B" w:rsidRDefault="00C01511" w:rsidP="00F363B4">
            <w:pPr>
              <w:widowControl w:val="0"/>
              <w:autoSpaceDE w:val="0"/>
              <w:autoSpaceDN w:val="0"/>
              <w:adjustRightInd w:val="0"/>
              <w:spacing w:line="240" w:lineRule="auto"/>
              <w:ind w:left="141"/>
              <w:jc w:val="both"/>
              <w:rPr>
                <w:rFonts w:ascii="Times New Roman" w:hAnsi="Times New Roman" w:cs="Times New Roman"/>
                <w:sz w:val="24"/>
                <w:szCs w:val="24"/>
              </w:rPr>
            </w:pPr>
            <w:r w:rsidRPr="007B6A1B">
              <w:rPr>
                <w:rFonts w:ascii="Times New Roman" w:hAnsi="Times New Roman" w:cs="Times New Roman"/>
                <w:sz w:val="24"/>
                <w:szCs w:val="24"/>
              </w:rPr>
              <w:t>583</w:t>
            </w:r>
          </w:p>
        </w:tc>
      </w:tr>
      <w:tr w:rsidR="00C01511" w:rsidRPr="007B6A1B" w:rsidTr="007F0F9D">
        <w:trPr>
          <w:trHeight w:val="429"/>
          <w:jc w:val="center"/>
        </w:trPr>
        <w:tc>
          <w:tcPr>
            <w:tcW w:w="1275" w:type="dxa"/>
            <w:tcBorders>
              <w:top w:val="single" w:sz="4" w:space="0" w:color="000000"/>
              <w:left w:val="single" w:sz="4" w:space="0" w:color="000000"/>
              <w:bottom w:val="single" w:sz="4" w:space="0" w:color="000000"/>
              <w:right w:val="single" w:sz="4" w:space="0" w:color="000000"/>
            </w:tcBorders>
          </w:tcPr>
          <w:p w:rsidR="00C01511" w:rsidRPr="007B6A1B" w:rsidRDefault="00C01511"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3</w:t>
            </w:r>
          </w:p>
        </w:tc>
        <w:tc>
          <w:tcPr>
            <w:tcW w:w="5812" w:type="dxa"/>
            <w:tcBorders>
              <w:top w:val="single" w:sz="4" w:space="0" w:color="auto"/>
              <w:right w:val="single" w:sz="4" w:space="0" w:color="auto"/>
            </w:tcBorders>
            <w:shd w:val="clear" w:color="auto" w:fill="auto"/>
          </w:tcPr>
          <w:p w:rsidR="00C01511" w:rsidRPr="007B6A1B" w:rsidRDefault="00C01511" w:rsidP="00F363B4">
            <w:pPr>
              <w:widowControl w:val="0"/>
              <w:autoSpaceDE w:val="0"/>
              <w:autoSpaceDN w:val="0"/>
              <w:adjustRightInd w:val="0"/>
              <w:spacing w:line="240" w:lineRule="auto"/>
              <w:ind w:left="141"/>
              <w:jc w:val="both"/>
              <w:rPr>
                <w:rFonts w:ascii="Times New Roman" w:hAnsi="Times New Roman" w:cs="Times New Roman"/>
                <w:sz w:val="24"/>
                <w:szCs w:val="24"/>
              </w:rPr>
            </w:pPr>
            <w:proofErr w:type="spellStart"/>
            <w:r w:rsidRPr="007B6A1B">
              <w:rPr>
                <w:rFonts w:ascii="Times New Roman" w:hAnsi="Times New Roman" w:cs="Times New Roman"/>
                <w:sz w:val="24"/>
                <w:szCs w:val="24"/>
              </w:rPr>
              <w:t>Каравелове</w:t>
            </w:r>
            <w:proofErr w:type="spellEnd"/>
            <w:r w:rsidRPr="007B6A1B">
              <w:rPr>
                <w:rFonts w:ascii="Times New Roman" w:hAnsi="Times New Roman" w:cs="Times New Roman"/>
                <w:sz w:val="24"/>
                <w:szCs w:val="24"/>
              </w:rPr>
              <w:t xml:space="preserve"> </w:t>
            </w:r>
          </w:p>
        </w:tc>
        <w:tc>
          <w:tcPr>
            <w:tcW w:w="2414" w:type="dxa"/>
            <w:tcBorders>
              <w:top w:val="single" w:sz="4" w:space="0" w:color="000000"/>
              <w:left w:val="single" w:sz="4" w:space="0" w:color="auto"/>
              <w:bottom w:val="single" w:sz="4" w:space="0" w:color="auto"/>
              <w:right w:val="single" w:sz="4" w:space="0" w:color="auto"/>
            </w:tcBorders>
            <w:shd w:val="clear" w:color="auto" w:fill="auto"/>
          </w:tcPr>
          <w:p w:rsidR="00C01511" w:rsidRPr="007B6A1B" w:rsidRDefault="00C01511" w:rsidP="00F363B4">
            <w:pPr>
              <w:widowControl w:val="0"/>
              <w:autoSpaceDE w:val="0"/>
              <w:autoSpaceDN w:val="0"/>
              <w:adjustRightInd w:val="0"/>
              <w:spacing w:line="240" w:lineRule="auto"/>
              <w:ind w:left="141"/>
              <w:jc w:val="both"/>
              <w:rPr>
                <w:rFonts w:ascii="Times New Roman" w:hAnsi="Times New Roman" w:cs="Times New Roman"/>
                <w:sz w:val="24"/>
                <w:szCs w:val="24"/>
              </w:rPr>
            </w:pPr>
            <w:r w:rsidRPr="007B6A1B">
              <w:rPr>
                <w:rFonts w:ascii="Times New Roman" w:hAnsi="Times New Roman" w:cs="Times New Roman"/>
                <w:sz w:val="24"/>
                <w:szCs w:val="24"/>
              </w:rPr>
              <w:t>923</w:t>
            </w:r>
          </w:p>
        </w:tc>
      </w:tr>
      <w:tr w:rsidR="00C01511" w:rsidRPr="007B6A1B" w:rsidTr="007F0F9D">
        <w:trPr>
          <w:trHeight w:val="429"/>
          <w:jc w:val="center"/>
        </w:trPr>
        <w:tc>
          <w:tcPr>
            <w:tcW w:w="1275" w:type="dxa"/>
            <w:tcBorders>
              <w:top w:val="single" w:sz="4" w:space="0" w:color="000000"/>
              <w:left w:val="single" w:sz="4" w:space="0" w:color="000000"/>
              <w:bottom w:val="single" w:sz="4" w:space="0" w:color="000000"/>
              <w:right w:val="single" w:sz="4" w:space="0" w:color="000000"/>
            </w:tcBorders>
          </w:tcPr>
          <w:p w:rsidR="00C01511" w:rsidRPr="007B6A1B" w:rsidRDefault="00C01511"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4</w:t>
            </w:r>
          </w:p>
        </w:tc>
        <w:tc>
          <w:tcPr>
            <w:tcW w:w="5812" w:type="dxa"/>
            <w:tcBorders>
              <w:top w:val="single" w:sz="4" w:space="0" w:color="auto"/>
              <w:right w:val="single" w:sz="4" w:space="0" w:color="auto"/>
            </w:tcBorders>
            <w:shd w:val="clear" w:color="auto" w:fill="auto"/>
          </w:tcPr>
          <w:p w:rsidR="00C01511" w:rsidRPr="007B6A1B" w:rsidRDefault="00C01511" w:rsidP="00F363B4">
            <w:pPr>
              <w:widowControl w:val="0"/>
              <w:autoSpaceDE w:val="0"/>
              <w:autoSpaceDN w:val="0"/>
              <w:adjustRightInd w:val="0"/>
              <w:spacing w:line="240" w:lineRule="auto"/>
              <w:ind w:left="141"/>
              <w:jc w:val="both"/>
              <w:rPr>
                <w:rFonts w:ascii="Times New Roman" w:hAnsi="Times New Roman" w:cs="Times New Roman"/>
                <w:sz w:val="24"/>
                <w:szCs w:val="24"/>
              </w:rPr>
            </w:pPr>
            <w:r w:rsidRPr="007B6A1B">
              <w:rPr>
                <w:rFonts w:ascii="Times New Roman" w:hAnsi="Times New Roman" w:cs="Times New Roman"/>
                <w:sz w:val="24"/>
                <w:szCs w:val="24"/>
              </w:rPr>
              <w:t>Добра Надія</w:t>
            </w:r>
          </w:p>
        </w:tc>
        <w:tc>
          <w:tcPr>
            <w:tcW w:w="2414" w:type="dxa"/>
            <w:tcBorders>
              <w:top w:val="single" w:sz="4" w:space="0" w:color="000000"/>
              <w:left w:val="single" w:sz="4" w:space="0" w:color="auto"/>
              <w:bottom w:val="single" w:sz="4" w:space="0" w:color="auto"/>
              <w:right w:val="single" w:sz="4" w:space="0" w:color="auto"/>
            </w:tcBorders>
            <w:shd w:val="clear" w:color="auto" w:fill="auto"/>
          </w:tcPr>
          <w:p w:rsidR="00C01511" w:rsidRPr="007B6A1B" w:rsidRDefault="00C01511" w:rsidP="00F363B4">
            <w:pPr>
              <w:widowControl w:val="0"/>
              <w:autoSpaceDE w:val="0"/>
              <w:autoSpaceDN w:val="0"/>
              <w:adjustRightInd w:val="0"/>
              <w:spacing w:line="240" w:lineRule="auto"/>
              <w:ind w:left="141"/>
              <w:jc w:val="both"/>
              <w:rPr>
                <w:rFonts w:ascii="Times New Roman" w:hAnsi="Times New Roman" w:cs="Times New Roman"/>
                <w:sz w:val="24"/>
                <w:szCs w:val="24"/>
              </w:rPr>
            </w:pPr>
            <w:r w:rsidRPr="007B6A1B">
              <w:rPr>
                <w:rFonts w:ascii="Times New Roman" w:hAnsi="Times New Roman" w:cs="Times New Roman"/>
                <w:sz w:val="24"/>
                <w:szCs w:val="24"/>
              </w:rPr>
              <w:t>44</w:t>
            </w:r>
          </w:p>
        </w:tc>
      </w:tr>
      <w:tr w:rsidR="00C01511" w:rsidRPr="007B6A1B" w:rsidTr="007F0F9D">
        <w:trPr>
          <w:trHeight w:val="429"/>
          <w:jc w:val="center"/>
        </w:trPr>
        <w:tc>
          <w:tcPr>
            <w:tcW w:w="1275" w:type="dxa"/>
            <w:tcBorders>
              <w:top w:val="single" w:sz="4" w:space="0" w:color="000000"/>
              <w:left w:val="single" w:sz="4" w:space="0" w:color="000000"/>
              <w:bottom w:val="single" w:sz="4" w:space="0" w:color="000000"/>
              <w:right w:val="single" w:sz="4" w:space="0" w:color="000000"/>
            </w:tcBorders>
          </w:tcPr>
          <w:p w:rsidR="00C01511" w:rsidRPr="007B6A1B" w:rsidRDefault="00C01511"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5</w:t>
            </w:r>
          </w:p>
        </w:tc>
        <w:tc>
          <w:tcPr>
            <w:tcW w:w="5812" w:type="dxa"/>
            <w:tcBorders>
              <w:top w:val="single" w:sz="4" w:space="0" w:color="auto"/>
              <w:right w:val="single" w:sz="4" w:space="0" w:color="auto"/>
            </w:tcBorders>
            <w:shd w:val="clear" w:color="auto" w:fill="auto"/>
          </w:tcPr>
          <w:p w:rsidR="00C01511" w:rsidRPr="007B6A1B" w:rsidRDefault="00C01511" w:rsidP="00F363B4">
            <w:pPr>
              <w:widowControl w:val="0"/>
              <w:autoSpaceDE w:val="0"/>
              <w:autoSpaceDN w:val="0"/>
              <w:adjustRightInd w:val="0"/>
              <w:spacing w:line="240" w:lineRule="auto"/>
              <w:ind w:left="141"/>
              <w:jc w:val="both"/>
              <w:rPr>
                <w:rFonts w:ascii="Times New Roman" w:hAnsi="Times New Roman" w:cs="Times New Roman"/>
                <w:sz w:val="24"/>
                <w:szCs w:val="24"/>
              </w:rPr>
            </w:pPr>
            <w:r w:rsidRPr="007B6A1B">
              <w:rPr>
                <w:rFonts w:ascii="Times New Roman" w:hAnsi="Times New Roman" w:cs="Times New Roman"/>
                <w:sz w:val="24"/>
                <w:szCs w:val="24"/>
              </w:rPr>
              <w:t>Ясна Поляна</w:t>
            </w:r>
          </w:p>
        </w:tc>
        <w:tc>
          <w:tcPr>
            <w:tcW w:w="2414" w:type="dxa"/>
            <w:tcBorders>
              <w:top w:val="single" w:sz="4" w:space="0" w:color="000000"/>
              <w:left w:val="single" w:sz="4" w:space="0" w:color="auto"/>
              <w:bottom w:val="single" w:sz="4" w:space="0" w:color="auto"/>
              <w:right w:val="single" w:sz="4" w:space="0" w:color="auto"/>
            </w:tcBorders>
            <w:shd w:val="clear" w:color="auto" w:fill="auto"/>
          </w:tcPr>
          <w:p w:rsidR="00C01511" w:rsidRPr="007B6A1B" w:rsidRDefault="00C01511" w:rsidP="00F363B4">
            <w:pPr>
              <w:widowControl w:val="0"/>
              <w:autoSpaceDE w:val="0"/>
              <w:autoSpaceDN w:val="0"/>
              <w:adjustRightInd w:val="0"/>
              <w:spacing w:line="240" w:lineRule="auto"/>
              <w:ind w:left="141"/>
              <w:jc w:val="both"/>
              <w:rPr>
                <w:rFonts w:ascii="Times New Roman" w:hAnsi="Times New Roman" w:cs="Times New Roman"/>
                <w:sz w:val="24"/>
                <w:szCs w:val="24"/>
              </w:rPr>
            </w:pPr>
            <w:r w:rsidRPr="007B6A1B">
              <w:rPr>
                <w:rFonts w:ascii="Times New Roman" w:hAnsi="Times New Roman" w:cs="Times New Roman"/>
                <w:sz w:val="24"/>
                <w:szCs w:val="24"/>
              </w:rPr>
              <w:t>32</w:t>
            </w:r>
          </w:p>
        </w:tc>
      </w:tr>
      <w:tr w:rsidR="00C01511" w:rsidRPr="007B6A1B" w:rsidTr="007F0F9D">
        <w:trPr>
          <w:trHeight w:val="415"/>
          <w:jc w:val="center"/>
        </w:trPr>
        <w:tc>
          <w:tcPr>
            <w:tcW w:w="1275" w:type="dxa"/>
            <w:tcBorders>
              <w:top w:val="single" w:sz="4" w:space="0" w:color="000000"/>
              <w:left w:val="single" w:sz="4" w:space="0" w:color="000000"/>
              <w:bottom w:val="single" w:sz="4" w:space="0" w:color="000000"/>
              <w:right w:val="single" w:sz="4" w:space="0" w:color="000000"/>
            </w:tcBorders>
          </w:tcPr>
          <w:p w:rsidR="00C01511" w:rsidRPr="007B6A1B" w:rsidRDefault="00C01511"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6</w:t>
            </w:r>
          </w:p>
        </w:tc>
        <w:tc>
          <w:tcPr>
            <w:tcW w:w="5812" w:type="dxa"/>
            <w:tcBorders>
              <w:top w:val="single" w:sz="4" w:space="0" w:color="auto"/>
              <w:right w:val="single" w:sz="4" w:space="0" w:color="auto"/>
            </w:tcBorders>
            <w:shd w:val="clear" w:color="auto" w:fill="auto"/>
          </w:tcPr>
          <w:p w:rsidR="00C01511" w:rsidRPr="007B6A1B" w:rsidRDefault="00C01511" w:rsidP="00F363B4">
            <w:pPr>
              <w:widowControl w:val="0"/>
              <w:autoSpaceDE w:val="0"/>
              <w:autoSpaceDN w:val="0"/>
              <w:adjustRightInd w:val="0"/>
              <w:spacing w:line="240" w:lineRule="auto"/>
              <w:ind w:left="141"/>
              <w:jc w:val="both"/>
              <w:rPr>
                <w:rFonts w:ascii="Times New Roman" w:hAnsi="Times New Roman" w:cs="Times New Roman"/>
                <w:sz w:val="24"/>
                <w:szCs w:val="24"/>
              </w:rPr>
            </w:pPr>
            <w:r w:rsidRPr="007B6A1B">
              <w:rPr>
                <w:rFonts w:ascii="Times New Roman" w:hAnsi="Times New Roman" w:cs="Times New Roman"/>
                <w:sz w:val="24"/>
                <w:szCs w:val="24"/>
              </w:rPr>
              <w:t>Мішково-</w:t>
            </w:r>
            <w:proofErr w:type="spellStart"/>
            <w:r w:rsidRPr="007B6A1B">
              <w:rPr>
                <w:rFonts w:ascii="Times New Roman" w:hAnsi="Times New Roman" w:cs="Times New Roman"/>
                <w:sz w:val="24"/>
                <w:szCs w:val="24"/>
              </w:rPr>
              <w:t>Погорілове</w:t>
            </w:r>
            <w:proofErr w:type="spellEnd"/>
          </w:p>
        </w:tc>
        <w:tc>
          <w:tcPr>
            <w:tcW w:w="2414" w:type="dxa"/>
            <w:tcBorders>
              <w:top w:val="single" w:sz="4" w:space="0" w:color="auto"/>
              <w:left w:val="single" w:sz="4" w:space="0" w:color="auto"/>
              <w:bottom w:val="single" w:sz="4" w:space="0" w:color="auto"/>
              <w:right w:val="single" w:sz="4" w:space="0" w:color="auto"/>
            </w:tcBorders>
            <w:shd w:val="clear" w:color="auto" w:fill="auto"/>
          </w:tcPr>
          <w:p w:rsidR="00C01511" w:rsidRPr="007B6A1B" w:rsidRDefault="00C01511" w:rsidP="00F363B4">
            <w:pPr>
              <w:widowControl w:val="0"/>
              <w:autoSpaceDE w:val="0"/>
              <w:autoSpaceDN w:val="0"/>
              <w:adjustRightInd w:val="0"/>
              <w:spacing w:line="240" w:lineRule="auto"/>
              <w:ind w:left="141"/>
              <w:jc w:val="both"/>
              <w:rPr>
                <w:rFonts w:ascii="Times New Roman" w:hAnsi="Times New Roman" w:cs="Times New Roman"/>
                <w:sz w:val="24"/>
                <w:szCs w:val="24"/>
              </w:rPr>
            </w:pPr>
            <w:r w:rsidRPr="007B6A1B">
              <w:rPr>
                <w:rFonts w:ascii="Times New Roman" w:hAnsi="Times New Roman" w:cs="Times New Roman"/>
                <w:sz w:val="24"/>
                <w:szCs w:val="24"/>
              </w:rPr>
              <w:t>5363</w:t>
            </w:r>
          </w:p>
        </w:tc>
      </w:tr>
      <w:tr w:rsidR="00C01511" w:rsidRPr="007B6A1B" w:rsidTr="007F0F9D">
        <w:trPr>
          <w:trHeight w:val="421"/>
          <w:jc w:val="center"/>
        </w:trPr>
        <w:tc>
          <w:tcPr>
            <w:tcW w:w="1275" w:type="dxa"/>
            <w:tcBorders>
              <w:top w:val="single" w:sz="4" w:space="0" w:color="000000"/>
              <w:left w:val="single" w:sz="4" w:space="0" w:color="000000"/>
              <w:bottom w:val="single" w:sz="4" w:space="0" w:color="000000"/>
              <w:right w:val="single" w:sz="4" w:space="0" w:color="000000"/>
            </w:tcBorders>
          </w:tcPr>
          <w:p w:rsidR="00C01511" w:rsidRPr="007B6A1B" w:rsidRDefault="00C01511" w:rsidP="00F363B4">
            <w:pPr>
              <w:widowControl w:val="0"/>
              <w:autoSpaceDE w:val="0"/>
              <w:autoSpaceDN w:val="0"/>
              <w:adjustRightInd w:val="0"/>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7</w:t>
            </w:r>
          </w:p>
        </w:tc>
        <w:tc>
          <w:tcPr>
            <w:tcW w:w="5812" w:type="dxa"/>
            <w:tcBorders>
              <w:top w:val="single" w:sz="4" w:space="0" w:color="auto"/>
              <w:right w:val="single" w:sz="4" w:space="0" w:color="auto"/>
            </w:tcBorders>
            <w:shd w:val="clear" w:color="auto" w:fill="auto"/>
          </w:tcPr>
          <w:p w:rsidR="00C01511" w:rsidRPr="007B6A1B" w:rsidRDefault="00C01511" w:rsidP="00F363B4">
            <w:pPr>
              <w:widowControl w:val="0"/>
              <w:autoSpaceDE w:val="0"/>
              <w:autoSpaceDN w:val="0"/>
              <w:adjustRightInd w:val="0"/>
              <w:spacing w:line="240" w:lineRule="auto"/>
              <w:ind w:left="141"/>
              <w:jc w:val="both"/>
              <w:rPr>
                <w:rFonts w:ascii="Times New Roman" w:hAnsi="Times New Roman" w:cs="Times New Roman"/>
                <w:sz w:val="24"/>
                <w:szCs w:val="24"/>
              </w:rPr>
            </w:pPr>
            <w:proofErr w:type="spellStart"/>
            <w:r w:rsidRPr="007B6A1B">
              <w:rPr>
                <w:rFonts w:ascii="Times New Roman" w:hAnsi="Times New Roman" w:cs="Times New Roman"/>
                <w:sz w:val="24"/>
                <w:szCs w:val="24"/>
              </w:rPr>
              <w:t>Святомиколаївка</w:t>
            </w:r>
            <w:proofErr w:type="spellEnd"/>
            <w:r w:rsidRPr="007B6A1B">
              <w:rPr>
                <w:rFonts w:ascii="Times New Roman" w:hAnsi="Times New Roman" w:cs="Times New Roman"/>
                <w:sz w:val="24"/>
                <w:szCs w:val="24"/>
              </w:rPr>
              <w:t xml:space="preserve"> </w:t>
            </w:r>
          </w:p>
        </w:tc>
        <w:tc>
          <w:tcPr>
            <w:tcW w:w="2414" w:type="dxa"/>
            <w:tcBorders>
              <w:top w:val="single" w:sz="4" w:space="0" w:color="auto"/>
              <w:left w:val="single" w:sz="4" w:space="0" w:color="auto"/>
              <w:bottom w:val="single" w:sz="4" w:space="0" w:color="auto"/>
              <w:right w:val="single" w:sz="4" w:space="0" w:color="auto"/>
            </w:tcBorders>
            <w:shd w:val="clear" w:color="auto" w:fill="auto"/>
          </w:tcPr>
          <w:p w:rsidR="00C01511" w:rsidRPr="007B6A1B" w:rsidRDefault="00C01511" w:rsidP="00F363B4">
            <w:pPr>
              <w:widowControl w:val="0"/>
              <w:autoSpaceDE w:val="0"/>
              <w:autoSpaceDN w:val="0"/>
              <w:adjustRightInd w:val="0"/>
              <w:spacing w:line="240" w:lineRule="auto"/>
              <w:ind w:left="141"/>
              <w:jc w:val="both"/>
              <w:rPr>
                <w:rFonts w:ascii="Times New Roman" w:hAnsi="Times New Roman" w:cs="Times New Roman"/>
                <w:sz w:val="24"/>
                <w:szCs w:val="24"/>
              </w:rPr>
            </w:pPr>
            <w:r w:rsidRPr="007B6A1B">
              <w:rPr>
                <w:rFonts w:ascii="Times New Roman" w:hAnsi="Times New Roman" w:cs="Times New Roman"/>
                <w:sz w:val="24"/>
                <w:szCs w:val="24"/>
              </w:rPr>
              <w:t>872</w:t>
            </w:r>
          </w:p>
        </w:tc>
      </w:tr>
      <w:tr w:rsidR="00C01511" w:rsidRPr="007B6A1B" w:rsidTr="007F0F9D">
        <w:trPr>
          <w:trHeight w:val="314"/>
          <w:jc w:val="center"/>
        </w:trPr>
        <w:tc>
          <w:tcPr>
            <w:tcW w:w="7087" w:type="dxa"/>
            <w:gridSpan w:val="2"/>
            <w:tcBorders>
              <w:top w:val="single" w:sz="4" w:space="0" w:color="000000"/>
              <w:left w:val="single" w:sz="4" w:space="0" w:color="000000"/>
              <w:bottom w:val="single" w:sz="4" w:space="0" w:color="000000"/>
              <w:right w:val="single" w:sz="4" w:space="0" w:color="000000"/>
            </w:tcBorders>
          </w:tcPr>
          <w:p w:rsidR="00C01511" w:rsidRPr="007B6A1B" w:rsidRDefault="00C01511" w:rsidP="00F363B4">
            <w:pPr>
              <w:widowControl w:val="0"/>
              <w:tabs>
                <w:tab w:val="left" w:pos="2493"/>
              </w:tabs>
              <w:autoSpaceDE w:val="0"/>
              <w:autoSpaceDN w:val="0"/>
              <w:adjustRightInd w:val="0"/>
              <w:spacing w:line="240" w:lineRule="auto"/>
              <w:jc w:val="both"/>
              <w:rPr>
                <w:rFonts w:ascii="Times New Roman" w:hAnsi="Times New Roman" w:cs="Times New Roman"/>
                <w:b/>
                <w:sz w:val="24"/>
                <w:szCs w:val="24"/>
              </w:rPr>
            </w:pPr>
            <w:r w:rsidRPr="007B6A1B">
              <w:rPr>
                <w:rFonts w:ascii="Times New Roman" w:hAnsi="Times New Roman" w:cs="Times New Roman"/>
                <w:b/>
                <w:sz w:val="24"/>
                <w:szCs w:val="24"/>
              </w:rPr>
              <w:t>РАЗОМ</w:t>
            </w:r>
          </w:p>
        </w:tc>
        <w:tc>
          <w:tcPr>
            <w:tcW w:w="2414" w:type="dxa"/>
            <w:tcBorders>
              <w:top w:val="single" w:sz="4" w:space="0" w:color="000000"/>
              <w:left w:val="single" w:sz="4" w:space="0" w:color="000000"/>
              <w:bottom w:val="single" w:sz="4" w:space="0" w:color="000000"/>
              <w:right w:val="single" w:sz="4" w:space="0" w:color="000000"/>
            </w:tcBorders>
          </w:tcPr>
          <w:p w:rsidR="00C01511" w:rsidRPr="007B6A1B" w:rsidRDefault="00C01511" w:rsidP="00F363B4">
            <w:pPr>
              <w:widowControl w:val="0"/>
              <w:autoSpaceDE w:val="0"/>
              <w:autoSpaceDN w:val="0"/>
              <w:adjustRightInd w:val="0"/>
              <w:spacing w:line="240" w:lineRule="auto"/>
              <w:jc w:val="both"/>
              <w:rPr>
                <w:rFonts w:ascii="Times New Roman" w:hAnsi="Times New Roman" w:cs="Times New Roman"/>
                <w:b/>
                <w:sz w:val="24"/>
                <w:szCs w:val="24"/>
              </w:rPr>
            </w:pPr>
            <w:r w:rsidRPr="007B6A1B">
              <w:rPr>
                <w:rFonts w:ascii="Times New Roman" w:hAnsi="Times New Roman" w:cs="Times New Roman"/>
                <w:b/>
                <w:sz w:val="24"/>
                <w:szCs w:val="24"/>
              </w:rPr>
              <w:t>8324</w:t>
            </w:r>
          </w:p>
        </w:tc>
      </w:tr>
    </w:tbl>
    <w:p w:rsidR="00C01511" w:rsidRPr="007B6A1B" w:rsidRDefault="00C01511" w:rsidP="00F363B4">
      <w:pPr>
        <w:pStyle w:val="ab"/>
        <w:widowControl w:val="0"/>
        <w:spacing w:after="0" w:line="240" w:lineRule="auto"/>
        <w:jc w:val="both"/>
        <w:rPr>
          <w:color w:val="auto"/>
          <w:lang w:val="uk-UA"/>
        </w:rPr>
      </w:pPr>
    </w:p>
    <w:p w:rsidR="00C01511" w:rsidRPr="007B6A1B" w:rsidRDefault="00B32F75" w:rsidP="00F363B4">
      <w:pPr>
        <w:pStyle w:val="ab"/>
        <w:widowControl w:val="0"/>
        <w:spacing w:after="0" w:line="240" w:lineRule="auto"/>
        <w:jc w:val="both"/>
        <w:rPr>
          <w:color w:val="auto"/>
          <w:lang w:val="uk-UA"/>
        </w:rPr>
      </w:pPr>
      <w:r w:rsidRPr="007B6A1B">
        <w:rPr>
          <w:noProof/>
          <w:lang w:val="uk-UA" w:bidi="ar-SA"/>
        </w:rPr>
        <w:drawing>
          <wp:anchor distT="0" distB="0" distL="114300" distR="114300" simplePos="0" relativeHeight="251658240" behindDoc="0" locked="0" layoutInCell="1" allowOverlap="1">
            <wp:simplePos x="0" y="0"/>
            <wp:positionH relativeFrom="column">
              <wp:posOffset>133805</wp:posOffset>
            </wp:positionH>
            <wp:positionV relativeFrom="paragraph">
              <wp:posOffset>63643</wp:posOffset>
            </wp:positionV>
            <wp:extent cx="5486400" cy="3200400"/>
            <wp:effectExtent l="0" t="0" r="0" b="0"/>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C01511" w:rsidRPr="007B6A1B" w:rsidRDefault="00D9057C" w:rsidP="00F363B4">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Рис</w:t>
      </w:r>
      <w:r w:rsidR="00C01511" w:rsidRPr="007B6A1B">
        <w:rPr>
          <w:rFonts w:ascii="Times New Roman" w:hAnsi="Times New Roman" w:cs="Times New Roman"/>
          <w:sz w:val="24"/>
          <w:szCs w:val="24"/>
          <w:lang w:eastAsia="ru-RU"/>
        </w:rPr>
        <w:t xml:space="preserve">. </w:t>
      </w:r>
      <w:r w:rsidR="00B32F75" w:rsidRPr="007B6A1B">
        <w:rPr>
          <w:rFonts w:ascii="Times New Roman" w:hAnsi="Times New Roman" w:cs="Times New Roman"/>
          <w:sz w:val="24"/>
          <w:szCs w:val="24"/>
          <w:lang w:eastAsia="ru-RU"/>
        </w:rPr>
        <w:t>4</w:t>
      </w:r>
      <w:r w:rsidR="00C01511" w:rsidRPr="007B6A1B">
        <w:rPr>
          <w:rFonts w:ascii="Times New Roman" w:hAnsi="Times New Roman" w:cs="Times New Roman"/>
          <w:sz w:val="24"/>
          <w:szCs w:val="24"/>
          <w:lang w:eastAsia="ru-RU"/>
        </w:rPr>
        <w:t>. Розподіл мешканців у громаді</w:t>
      </w:r>
    </w:p>
    <w:p w:rsidR="00D761AA" w:rsidRPr="007B6A1B" w:rsidRDefault="00D761AA" w:rsidP="00F363B4">
      <w:pPr>
        <w:spacing w:line="240" w:lineRule="auto"/>
        <w:jc w:val="both"/>
        <w:rPr>
          <w:rFonts w:ascii="Times New Roman" w:hAnsi="Times New Roman" w:cs="Times New Roman"/>
          <w:sz w:val="24"/>
          <w:szCs w:val="24"/>
          <w:lang w:eastAsia="ru-RU"/>
        </w:rPr>
      </w:pPr>
    </w:p>
    <w:p w:rsidR="00C01511" w:rsidRPr="007B6A1B" w:rsidRDefault="00C01511" w:rsidP="00D9057C">
      <w:pPr>
        <w:spacing w:line="240" w:lineRule="auto"/>
        <w:ind w:firstLine="709"/>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 xml:space="preserve">Статистичні дані, наведені нижче, наводяться тільки з моменту об’єднання громади, оскільки більш ранні дані відсутні (сумарно по всіх населених пунктах, що увійшли до складу ОТГ) (табл. </w:t>
      </w:r>
      <w:r w:rsidR="00B6208B" w:rsidRPr="007B6A1B">
        <w:rPr>
          <w:rFonts w:ascii="Times New Roman" w:hAnsi="Times New Roman" w:cs="Times New Roman"/>
          <w:sz w:val="24"/>
          <w:szCs w:val="24"/>
          <w:lang w:eastAsia="ru-RU"/>
        </w:rPr>
        <w:t>3</w:t>
      </w:r>
      <w:r w:rsidRPr="007B6A1B">
        <w:rPr>
          <w:rFonts w:ascii="Times New Roman" w:hAnsi="Times New Roman" w:cs="Times New Roman"/>
          <w:sz w:val="24"/>
          <w:szCs w:val="24"/>
          <w:lang w:eastAsia="ru-RU"/>
        </w:rPr>
        <w:t>).</w:t>
      </w:r>
    </w:p>
    <w:p w:rsidR="00D9057C" w:rsidRDefault="00D9057C" w:rsidP="00653863">
      <w:pPr>
        <w:spacing w:line="240" w:lineRule="auto"/>
        <w:jc w:val="right"/>
        <w:rPr>
          <w:rFonts w:ascii="Times New Roman" w:hAnsi="Times New Roman" w:cs="Times New Roman"/>
          <w:sz w:val="24"/>
          <w:szCs w:val="24"/>
        </w:rPr>
      </w:pPr>
      <w:bookmarkStart w:id="20" w:name="_Toc291687788"/>
      <w:bookmarkStart w:id="21" w:name="_Toc291842812"/>
      <w:bookmarkStart w:id="22" w:name="_Toc291842956"/>
      <w:bookmarkStart w:id="23" w:name="_Toc291843075"/>
      <w:r>
        <w:rPr>
          <w:rFonts w:ascii="Times New Roman" w:hAnsi="Times New Roman" w:cs="Times New Roman"/>
          <w:sz w:val="24"/>
          <w:szCs w:val="24"/>
        </w:rPr>
        <w:br w:type="page"/>
      </w:r>
    </w:p>
    <w:p w:rsidR="00C01511" w:rsidRPr="007B6A1B" w:rsidRDefault="00C01511" w:rsidP="00653863">
      <w:pPr>
        <w:spacing w:line="240" w:lineRule="auto"/>
        <w:jc w:val="right"/>
        <w:rPr>
          <w:rFonts w:ascii="Times New Roman" w:hAnsi="Times New Roman" w:cs="Times New Roman"/>
          <w:sz w:val="24"/>
          <w:szCs w:val="24"/>
        </w:rPr>
      </w:pPr>
      <w:r w:rsidRPr="007B6A1B">
        <w:rPr>
          <w:rFonts w:ascii="Times New Roman" w:hAnsi="Times New Roman" w:cs="Times New Roman"/>
          <w:sz w:val="24"/>
          <w:szCs w:val="24"/>
        </w:rPr>
        <w:lastRenderedPageBreak/>
        <w:t xml:space="preserve">Таблиця </w:t>
      </w:r>
      <w:r w:rsidR="00B6208B" w:rsidRPr="007B6A1B">
        <w:rPr>
          <w:rFonts w:ascii="Times New Roman" w:hAnsi="Times New Roman" w:cs="Times New Roman"/>
          <w:sz w:val="24"/>
          <w:szCs w:val="24"/>
        </w:rPr>
        <w:t>3</w:t>
      </w:r>
      <w:r w:rsidRPr="007B6A1B">
        <w:rPr>
          <w:rFonts w:ascii="Times New Roman" w:hAnsi="Times New Roman" w:cs="Times New Roman"/>
          <w:sz w:val="24"/>
          <w:szCs w:val="24"/>
        </w:rPr>
        <w:t xml:space="preserve">. </w:t>
      </w:r>
    </w:p>
    <w:p w:rsidR="00C01511" w:rsidRPr="007B6A1B" w:rsidRDefault="00C01511" w:rsidP="00653863">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Природний та міграційний рух населення</w:t>
      </w:r>
      <w:bookmarkEnd w:id="20"/>
      <w:bookmarkEnd w:id="21"/>
      <w:bookmarkEnd w:id="22"/>
      <w:bookmarkEnd w:id="23"/>
      <w:r w:rsidRPr="007B6A1B">
        <w:rPr>
          <w:rFonts w:ascii="Times New Roman" w:hAnsi="Times New Roman" w:cs="Times New Roman"/>
          <w:b/>
          <w:sz w:val="24"/>
          <w:szCs w:val="24"/>
        </w:rPr>
        <w:t>, осіб</w:t>
      </w:r>
    </w:p>
    <w:tbl>
      <w:tblPr>
        <w:tblW w:w="3578" w:type="pct"/>
        <w:jc w:val="center"/>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firstRow="0" w:lastRow="0" w:firstColumn="0" w:lastColumn="0" w:noHBand="0" w:noVBand="0"/>
      </w:tblPr>
      <w:tblGrid>
        <w:gridCol w:w="3959"/>
        <w:gridCol w:w="2725"/>
      </w:tblGrid>
      <w:tr w:rsidR="00C01511" w:rsidRPr="007B6A1B" w:rsidTr="00C01511">
        <w:trPr>
          <w:trHeight w:val="255"/>
          <w:jc w:val="center"/>
        </w:trPr>
        <w:tc>
          <w:tcPr>
            <w:tcW w:w="1560" w:type="pct"/>
            <w:tcBorders>
              <w:bottom w:val="single" w:sz="8" w:space="0" w:color="auto"/>
            </w:tcBorders>
            <w:shd w:val="clear" w:color="auto" w:fill="F3F3F3"/>
            <w:noWrap/>
            <w:vAlign w:val="center"/>
          </w:tcPr>
          <w:p w:rsidR="00C01511" w:rsidRPr="007B6A1B" w:rsidRDefault="00C01511" w:rsidP="00F363B4">
            <w:pPr>
              <w:spacing w:line="240" w:lineRule="auto"/>
              <w:jc w:val="both"/>
              <w:rPr>
                <w:rFonts w:ascii="Times New Roman" w:hAnsi="Times New Roman" w:cs="Times New Roman"/>
                <w:b/>
                <w:sz w:val="24"/>
                <w:szCs w:val="24"/>
              </w:rPr>
            </w:pPr>
            <w:r w:rsidRPr="007B6A1B">
              <w:rPr>
                <w:rFonts w:ascii="Times New Roman" w:hAnsi="Times New Roman" w:cs="Times New Roman"/>
                <w:b/>
                <w:sz w:val="24"/>
                <w:szCs w:val="24"/>
              </w:rPr>
              <w:t>Показники</w:t>
            </w:r>
          </w:p>
        </w:tc>
        <w:tc>
          <w:tcPr>
            <w:tcW w:w="3440" w:type="pct"/>
            <w:tcBorders>
              <w:bottom w:val="single" w:sz="8" w:space="0" w:color="auto"/>
            </w:tcBorders>
            <w:shd w:val="clear" w:color="auto" w:fill="F3F3F3"/>
            <w:vAlign w:val="center"/>
          </w:tcPr>
          <w:p w:rsidR="00C01511" w:rsidRPr="007B6A1B" w:rsidRDefault="00C01511" w:rsidP="00D9057C">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2019 рік</w:t>
            </w:r>
          </w:p>
        </w:tc>
      </w:tr>
      <w:tr w:rsidR="00C01511" w:rsidRPr="007B6A1B" w:rsidTr="00C01511">
        <w:trPr>
          <w:trHeight w:val="255"/>
          <w:jc w:val="center"/>
        </w:trPr>
        <w:tc>
          <w:tcPr>
            <w:tcW w:w="1560" w:type="pct"/>
            <w:tcBorders>
              <w:top w:val="single" w:sz="8" w:space="0" w:color="auto"/>
            </w:tcBorders>
            <w:shd w:val="clear" w:color="auto" w:fill="auto"/>
            <w:noWrap/>
          </w:tcPr>
          <w:p w:rsidR="00C01511" w:rsidRPr="007B6A1B" w:rsidRDefault="00C01511" w:rsidP="00F363B4">
            <w:pPr>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Народжені</w:t>
            </w:r>
          </w:p>
        </w:tc>
        <w:tc>
          <w:tcPr>
            <w:tcW w:w="3440" w:type="pct"/>
            <w:tcBorders>
              <w:top w:val="single" w:sz="8" w:space="0" w:color="auto"/>
            </w:tcBorders>
          </w:tcPr>
          <w:p w:rsidR="00C01511" w:rsidRPr="007B6A1B" w:rsidRDefault="00C01511" w:rsidP="00D9057C">
            <w:pPr>
              <w:spacing w:line="240" w:lineRule="auto"/>
              <w:jc w:val="center"/>
              <w:rPr>
                <w:rFonts w:ascii="Times New Roman" w:hAnsi="Times New Roman" w:cs="Times New Roman"/>
                <w:sz w:val="24"/>
                <w:szCs w:val="24"/>
              </w:rPr>
            </w:pPr>
            <w:r w:rsidRPr="007B6A1B">
              <w:rPr>
                <w:rFonts w:ascii="Times New Roman" w:hAnsi="Times New Roman" w:cs="Times New Roman"/>
                <w:sz w:val="24"/>
                <w:szCs w:val="24"/>
              </w:rPr>
              <w:t>25</w:t>
            </w:r>
          </w:p>
        </w:tc>
      </w:tr>
      <w:tr w:rsidR="00C01511" w:rsidRPr="007B6A1B" w:rsidTr="00C01511">
        <w:trPr>
          <w:trHeight w:val="255"/>
          <w:jc w:val="center"/>
        </w:trPr>
        <w:tc>
          <w:tcPr>
            <w:tcW w:w="1560" w:type="pct"/>
            <w:shd w:val="clear" w:color="auto" w:fill="auto"/>
            <w:noWrap/>
          </w:tcPr>
          <w:p w:rsidR="00C01511" w:rsidRPr="007B6A1B" w:rsidRDefault="00C01511" w:rsidP="00F363B4">
            <w:pPr>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Померлі</w:t>
            </w:r>
          </w:p>
        </w:tc>
        <w:tc>
          <w:tcPr>
            <w:tcW w:w="3440" w:type="pct"/>
          </w:tcPr>
          <w:p w:rsidR="00C01511" w:rsidRPr="007B6A1B" w:rsidRDefault="00C01511" w:rsidP="00D9057C">
            <w:pPr>
              <w:spacing w:line="240" w:lineRule="auto"/>
              <w:jc w:val="center"/>
              <w:rPr>
                <w:rFonts w:ascii="Times New Roman" w:hAnsi="Times New Roman" w:cs="Times New Roman"/>
                <w:sz w:val="24"/>
                <w:szCs w:val="24"/>
              </w:rPr>
            </w:pPr>
            <w:r w:rsidRPr="007B6A1B">
              <w:rPr>
                <w:rFonts w:ascii="Times New Roman" w:hAnsi="Times New Roman" w:cs="Times New Roman"/>
                <w:sz w:val="24"/>
                <w:szCs w:val="24"/>
              </w:rPr>
              <w:t>133</w:t>
            </w:r>
          </w:p>
        </w:tc>
      </w:tr>
      <w:tr w:rsidR="00C01511" w:rsidRPr="007B6A1B" w:rsidTr="00C01511">
        <w:trPr>
          <w:trHeight w:val="255"/>
          <w:jc w:val="center"/>
        </w:trPr>
        <w:tc>
          <w:tcPr>
            <w:tcW w:w="1560" w:type="pct"/>
            <w:shd w:val="clear" w:color="auto" w:fill="auto"/>
            <w:noWrap/>
          </w:tcPr>
          <w:p w:rsidR="00C01511" w:rsidRPr="007B6A1B" w:rsidRDefault="00C01511" w:rsidP="00F363B4">
            <w:pPr>
              <w:spacing w:line="240" w:lineRule="auto"/>
              <w:jc w:val="both"/>
              <w:rPr>
                <w:rFonts w:ascii="Times New Roman" w:hAnsi="Times New Roman" w:cs="Times New Roman"/>
                <w:b/>
                <w:sz w:val="24"/>
                <w:szCs w:val="24"/>
              </w:rPr>
            </w:pPr>
            <w:r w:rsidRPr="007B6A1B">
              <w:rPr>
                <w:rFonts w:ascii="Times New Roman" w:hAnsi="Times New Roman" w:cs="Times New Roman"/>
                <w:b/>
                <w:sz w:val="24"/>
                <w:szCs w:val="24"/>
              </w:rPr>
              <w:t>Природний приріст</w:t>
            </w:r>
          </w:p>
        </w:tc>
        <w:tc>
          <w:tcPr>
            <w:tcW w:w="3440" w:type="pct"/>
          </w:tcPr>
          <w:p w:rsidR="00C01511" w:rsidRPr="007B6A1B" w:rsidRDefault="00C01511" w:rsidP="00D9057C">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-108</w:t>
            </w:r>
          </w:p>
        </w:tc>
      </w:tr>
      <w:tr w:rsidR="00C01511" w:rsidRPr="007B6A1B" w:rsidTr="00C01511">
        <w:trPr>
          <w:trHeight w:val="255"/>
          <w:jc w:val="center"/>
        </w:trPr>
        <w:tc>
          <w:tcPr>
            <w:tcW w:w="1560" w:type="pct"/>
            <w:shd w:val="clear" w:color="auto" w:fill="auto"/>
            <w:noWrap/>
          </w:tcPr>
          <w:p w:rsidR="00C01511" w:rsidRPr="007B6A1B" w:rsidRDefault="00C01511" w:rsidP="00F363B4">
            <w:pPr>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Прибулі</w:t>
            </w:r>
          </w:p>
        </w:tc>
        <w:tc>
          <w:tcPr>
            <w:tcW w:w="3440" w:type="pct"/>
          </w:tcPr>
          <w:p w:rsidR="00C01511" w:rsidRPr="007B6A1B" w:rsidRDefault="00C01511" w:rsidP="00D9057C">
            <w:pPr>
              <w:spacing w:line="240" w:lineRule="auto"/>
              <w:jc w:val="center"/>
              <w:rPr>
                <w:rFonts w:ascii="Times New Roman" w:hAnsi="Times New Roman" w:cs="Times New Roman"/>
                <w:sz w:val="24"/>
                <w:szCs w:val="24"/>
              </w:rPr>
            </w:pPr>
            <w:r w:rsidRPr="007B6A1B">
              <w:rPr>
                <w:rFonts w:ascii="Times New Roman" w:hAnsi="Times New Roman" w:cs="Times New Roman"/>
                <w:sz w:val="24"/>
                <w:szCs w:val="24"/>
              </w:rPr>
              <w:t>142</w:t>
            </w:r>
          </w:p>
        </w:tc>
      </w:tr>
      <w:tr w:rsidR="00C01511" w:rsidRPr="007B6A1B" w:rsidTr="00C01511">
        <w:trPr>
          <w:trHeight w:val="255"/>
          <w:jc w:val="center"/>
        </w:trPr>
        <w:tc>
          <w:tcPr>
            <w:tcW w:w="1560" w:type="pct"/>
            <w:shd w:val="clear" w:color="auto" w:fill="auto"/>
            <w:noWrap/>
          </w:tcPr>
          <w:p w:rsidR="00C01511" w:rsidRPr="007B6A1B" w:rsidRDefault="00C01511" w:rsidP="00F363B4">
            <w:pPr>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Вибулі</w:t>
            </w:r>
          </w:p>
        </w:tc>
        <w:tc>
          <w:tcPr>
            <w:tcW w:w="3440" w:type="pct"/>
          </w:tcPr>
          <w:p w:rsidR="00C01511" w:rsidRPr="007B6A1B" w:rsidRDefault="00C01511" w:rsidP="00D9057C">
            <w:pPr>
              <w:spacing w:line="240" w:lineRule="auto"/>
              <w:jc w:val="center"/>
              <w:rPr>
                <w:rFonts w:ascii="Times New Roman" w:hAnsi="Times New Roman" w:cs="Times New Roman"/>
                <w:sz w:val="24"/>
                <w:szCs w:val="24"/>
              </w:rPr>
            </w:pPr>
            <w:r w:rsidRPr="007B6A1B">
              <w:rPr>
                <w:rFonts w:ascii="Times New Roman" w:hAnsi="Times New Roman" w:cs="Times New Roman"/>
                <w:sz w:val="24"/>
                <w:szCs w:val="24"/>
              </w:rPr>
              <w:t>111</w:t>
            </w:r>
          </w:p>
        </w:tc>
      </w:tr>
      <w:tr w:rsidR="00C01511" w:rsidRPr="007B6A1B" w:rsidTr="00C01511">
        <w:trPr>
          <w:trHeight w:val="255"/>
          <w:jc w:val="center"/>
        </w:trPr>
        <w:tc>
          <w:tcPr>
            <w:tcW w:w="1560" w:type="pct"/>
            <w:shd w:val="clear" w:color="auto" w:fill="auto"/>
            <w:noWrap/>
          </w:tcPr>
          <w:p w:rsidR="00C01511" w:rsidRPr="007B6A1B" w:rsidRDefault="00C01511" w:rsidP="00F363B4">
            <w:pPr>
              <w:spacing w:line="240" w:lineRule="auto"/>
              <w:jc w:val="both"/>
              <w:rPr>
                <w:rFonts w:ascii="Times New Roman" w:hAnsi="Times New Roman" w:cs="Times New Roman"/>
                <w:b/>
                <w:sz w:val="24"/>
                <w:szCs w:val="24"/>
              </w:rPr>
            </w:pPr>
            <w:r w:rsidRPr="007B6A1B">
              <w:rPr>
                <w:rFonts w:ascii="Times New Roman" w:hAnsi="Times New Roman" w:cs="Times New Roman"/>
                <w:b/>
                <w:sz w:val="24"/>
                <w:szCs w:val="24"/>
              </w:rPr>
              <w:t>Сальдо міграції</w:t>
            </w:r>
          </w:p>
        </w:tc>
        <w:tc>
          <w:tcPr>
            <w:tcW w:w="3440" w:type="pct"/>
          </w:tcPr>
          <w:p w:rsidR="00C01511" w:rsidRPr="007B6A1B" w:rsidRDefault="00C01511" w:rsidP="00D9057C">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+31</w:t>
            </w:r>
          </w:p>
        </w:tc>
      </w:tr>
      <w:tr w:rsidR="00C01511" w:rsidRPr="007B6A1B" w:rsidTr="00C01511">
        <w:trPr>
          <w:trHeight w:val="255"/>
          <w:jc w:val="center"/>
        </w:trPr>
        <w:tc>
          <w:tcPr>
            <w:tcW w:w="1560" w:type="pct"/>
            <w:shd w:val="clear" w:color="auto" w:fill="auto"/>
            <w:noWrap/>
          </w:tcPr>
          <w:p w:rsidR="00C01511" w:rsidRPr="007B6A1B" w:rsidRDefault="00C01511" w:rsidP="00F363B4">
            <w:pPr>
              <w:spacing w:line="240" w:lineRule="auto"/>
              <w:jc w:val="both"/>
              <w:rPr>
                <w:rFonts w:ascii="Times New Roman" w:hAnsi="Times New Roman" w:cs="Times New Roman"/>
                <w:sz w:val="24"/>
                <w:szCs w:val="24"/>
              </w:rPr>
            </w:pPr>
            <w:r w:rsidRPr="007B6A1B">
              <w:rPr>
                <w:rFonts w:ascii="Times New Roman" w:hAnsi="Times New Roman" w:cs="Times New Roman"/>
                <w:b/>
                <w:sz w:val="24"/>
                <w:szCs w:val="24"/>
              </w:rPr>
              <w:t>Загальне збільшення (зменшення</w:t>
            </w:r>
            <w:r w:rsidRPr="007B6A1B">
              <w:rPr>
                <w:rFonts w:ascii="Times New Roman" w:hAnsi="Times New Roman" w:cs="Times New Roman"/>
                <w:sz w:val="24"/>
                <w:szCs w:val="24"/>
              </w:rPr>
              <w:t>)</w:t>
            </w:r>
          </w:p>
        </w:tc>
        <w:tc>
          <w:tcPr>
            <w:tcW w:w="3440" w:type="pct"/>
          </w:tcPr>
          <w:p w:rsidR="00C01511" w:rsidRPr="007B6A1B" w:rsidRDefault="00D9057C" w:rsidP="00D9057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-79</w:t>
            </w:r>
          </w:p>
        </w:tc>
      </w:tr>
    </w:tbl>
    <w:p w:rsidR="00C01511" w:rsidRPr="007B6A1B" w:rsidRDefault="00C01511" w:rsidP="00D9057C">
      <w:pPr>
        <w:spacing w:line="240" w:lineRule="auto"/>
        <w:ind w:firstLine="709"/>
        <w:jc w:val="both"/>
        <w:rPr>
          <w:rFonts w:ascii="Times New Roman" w:hAnsi="Times New Roman" w:cs="Times New Roman"/>
          <w:sz w:val="24"/>
          <w:szCs w:val="24"/>
        </w:rPr>
      </w:pPr>
      <w:bookmarkStart w:id="24" w:name="_Toc291687789"/>
      <w:bookmarkStart w:id="25" w:name="_Toc291842813"/>
      <w:bookmarkStart w:id="26" w:name="_Toc291842957"/>
      <w:bookmarkStart w:id="27" w:name="_Toc291843076"/>
      <w:r w:rsidRPr="007B6A1B">
        <w:rPr>
          <w:rFonts w:ascii="Times New Roman" w:hAnsi="Times New Roman" w:cs="Times New Roman"/>
          <w:sz w:val="24"/>
          <w:szCs w:val="24"/>
        </w:rPr>
        <w:t xml:space="preserve">Як бачимо з табл. </w:t>
      </w:r>
      <w:r w:rsidR="00B6208B" w:rsidRPr="007B6A1B">
        <w:rPr>
          <w:rFonts w:ascii="Times New Roman" w:hAnsi="Times New Roman" w:cs="Times New Roman"/>
          <w:sz w:val="24"/>
          <w:szCs w:val="24"/>
        </w:rPr>
        <w:t>3</w:t>
      </w:r>
      <w:r w:rsidRPr="007B6A1B">
        <w:rPr>
          <w:rFonts w:ascii="Times New Roman" w:hAnsi="Times New Roman" w:cs="Times New Roman"/>
          <w:sz w:val="24"/>
          <w:szCs w:val="24"/>
        </w:rPr>
        <w:t>. громада має від’ємне сальдо приросту населення – як від природних умов, так і від міграції.</w:t>
      </w:r>
    </w:p>
    <w:p w:rsidR="00C01511" w:rsidRPr="007B6A1B" w:rsidRDefault="00C01511" w:rsidP="00D9057C">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 xml:space="preserve">Як видно з таблиці </w:t>
      </w:r>
      <w:r w:rsidR="002508EF" w:rsidRPr="007B6A1B">
        <w:rPr>
          <w:rFonts w:ascii="Times New Roman" w:hAnsi="Times New Roman" w:cs="Times New Roman"/>
          <w:sz w:val="24"/>
          <w:szCs w:val="24"/>
        </w:rPr>
        <w:t>4</w:t>
      </w:r>
      <w:r w:rsidRPr="007B6A1B">
        <w:rPr>
          <w:rFonts w:ascii="Times New Roman" w:hAnsi="Times New Roman" w:cs="Times New Roman"/>
          <w:sz w:val="24"/>
          <w:szCs w:val="24"/>
        </w:rPr>
        <w:t xml:space="preserve">, громада має потенціал до зростання населення та розвитку, адже в ній живе </w:t>
      </w:r>
      <w:r w:rsidR="002508EF" w:rsidRPr="007B6A1B">
        <w:rPr>
          <w:rFonts w:ascii="Times New Roman" w:hAnsi="Times New Roman" w:cs="Times New Roman"/>
          <w:sz w:val="24"/>
          <w:szCs w:val="24"/>
        </w:rPr>
        <w:t xml:space="preserve">1644 </w:t>
      </w:r>
      <w:r w:rsidRPr="007B6A1B">
        <w:rPr>
          <w:rFonts w:ascii="Times New Roman" w:hAnsi="Times New Roman" w:cs="Times New Roman"/>
          <w:sz w:val="24"/>
          <w:szCs w:val="24"/>
        </w:rPr>
        <w:t xml:space="preserve">дітей дошкільного та шкільного віку, що складає </w:t>
      </w:r>
      <w:r w:rsidR="00964AF7" w:rsidRPr="007B6A1B">
        <w:rPr>
          <w:rFonts w:ascii="Times New Roman" w:hAnsi="Times New Roman" w:cs="Times New Roman"/>
          <w:sz w:val="24"/>
          <w:szCs w:val="24"/>
        </w:rPr>
        <w:t xml:space="preserve">19,7 </w:t>
      </w:r>
      <w:r w:rsidRPr="007B6A1B">
        <w:rPr>
          <w:rFonts w:ascii="Times New Roman" w:hAnsi="Times New Roman" w:cs="Times New Roman"/>
          <w:sz w:val="24"/>
          <w:szCs w:val="24"/>
        </w:rPr>
        <w:t>%</w:t>
      </w:r>
      <w:r w:rsidR="002508EF" w:rsidRPr="007B6A1B">
        <w:rPr>
          <w:rFonts w:ascii="Times New Roman" w:hAnsi="Times New Roman" w:cs="Times New Roman"/>
          <w:sz w:val="24"/>
          <w:szCs w:val="24"/>
        </w:rPr>
        <w:t xml:space="preserve">  </w:t>
      </w:r>
      <w:r w:rsidRPr="007B6A1B">
        <w:rPr>
          <w:rFonts w:ascii="Times New Roman" w:hAnsi="Times New Roman" w:cs="Times New Roman"/>
          <w:sz w:val="24"/>
          <w:szCs w:val="24"/>
        </w:rPr>
        <w:t xml:space="preserve">населення, а частка працездатного населення становить  </w:t>
      </w:r>
      <w:r w:rsidR="00076248" w:rsidRPr="007B6A1B">
        <w:rPr>
          <w:rFonts w:ascii="Times New Roman" w:hAnsi="Times New Roman" w:cs="Times New Roman"/>
          <w:sz w:val="24"/>
          <w:szCs w:val="24"/>
        </w:rPr>
        <w:t>46,3</w:t>
      </w:r>
      <w:r w:rsidR="00964AF7" w:rsidRPr="007B6A1B">
        <w:rPr>
          <w:rFonts w:ascii="Times New Roman" w:hAnsi="Times New Roman" w:cs="Times New Roman"/>
          <w:sz w:val="24"/>
          <w:szCs w:val="24"/>
        </w:rPr>
        <w:t xml:space="preserve">% </w:t>
      </w:r>
      <w:r w:rsidRPr="007B6A1B">
        <w:rPr>
          <w:rFonts w:ascii="Times New Roman" w:hAnsi="Times New Roman" w:cs="Times New Roman"/>
          <w:sz w:val="24"/>
          <w:szCs w:val="24"/>
        </w:rPr>
        <w:t>(</w:t>
      </w:r>
      <w:r w:rsidR="002508EF" w:rsidRPr="007B6A1B">
        <w:rPr>
          <w:rFonts w:ascii="Times New Roman" w:hAnsi="Times New Roman" w:cs="Times New Roman"/>
          <w:sz w:val="24"/>
          <w:szCs w:val="24"/>
        </w:rPr>
        <w:t xml:space="preserve">3856 </w:t>
      </w:r>
      <w:r w:rsidRPr="007B6A1B">
        <w:rPr>
          <w:rFonts w:ascii="Times New Roman" w:hAnsi="Times New Roman" w:cs="Times New Roman"/>
          <w:sz w:val="24"/>
          <w:szCs w:val="24"/>
        </w:rPr>
        <w:t>осіб).</w:t>
      </w:r>
      <w:r w:rsidR="00B33D00">
        <w:rPr>
          <w:rFonts w:ascii="Times New Roman" w:hAnsi="Times New Roman" w:cs="Times New Roman"/>
          <w:sz w:val="24"/>
          <w:szCs w:val="24"/>
        </w:rPr>
        <w:t xml:space="preserve"> Розподіл населення між селами громади подано в табл. 4.</w:t>
      </w:r>
    </w:p>
    <w:p w:rsidR="00C01511" w:rsidRPr="007B6A1B" w:rsidRDefault="00C01511" w:rsidP="00653863">
      <w:pPr>
        <w:spacing w:line="240" w:lineRule="auto"/>
        <w:jc w:val="right"/>
        <w:rPr>
          <w:rFonts w:ascii="Times New Roman" w:hAnsi="Times New Roman" w:cs="Times New Roman"/>
          <w:sz w:val="24"/>
          <w:szCs w:val="24"/>
        </w:rPr>
      </w:pPr>
      <w:r w:rsidRPr="007B6A1B">
        <w:rPr>
          <w:rFonts w:ascii="Times New Roman" w:hAnsi="Times New Roman" w:cs="Times New Roman"/>
          <w:sz w:val="24"/>
          <w:szCs w:val="24"/>
        </w:rPr>
        <w:t xml:space="preserve">Таблиця </w:t>
      </w:r>
      <w:r w:rsidR="00B6208B" w:rsidRPr="007B6A1B">
        <w:rPr>
          <w:rFonts w:ascii="Times New Roman" w:hAnsi="Times New Roman" w:cs="Times New Roman"/>
          <w:sz w:val="24"/>
          <w:szCs w:val="24"/>
        </w:rPr>
        <w:t>4</w:t>
      </w:r>
      <w:r w:rsidRPr="007B6A1B">
        <w:rPr>
          <w:rFonts w:ascii="Times New Roman" w:hAnsi="Times New Roman" w:cs="Times New Roman"/>
          <w:sz w:val="24"/>
          <w:szCs w:val="24"/>
        </w:rPr>
        <w:t>.</w:t>
      </w:r>
    </w:p>
    <w:p w:rsidR="00C01511" w:rsidRPr="007B6A1B" w:rsidRDefault="00C01511" w:rsidP="00D9057C">
      <w:pPr>
        <w:spacing w:line="240" w:lineRule="auto"/>
        <w:jc w:val="center"/>
        <w:rPr>
          <w:rFonts w:ascii="Times New Roman" w:hAnsi="Times New Roman" w:cs="Times New Roman"/>
          <w:b/>
          <w:sz w:val="24"/>
          <w:szCs w:val="24"/>
        </w:rPr>
      </w:pPr>
      <w:bookmarkStart w:id="28" w:name="_Toc291687791"/>
      <w:bookmarkStart w:id="29" w:name="_Toc291842814"/>
      <w:bookmarkStart w:id="30" w:name="_Toc291842958"/>
      <w:bookmarkStart w:id="31" w:name="_Toc291843077"/>
      <w:bookmarkStart w:id="32" w:name="RANGE!A45"/>
      <w:bookmarkEnd w:id="24"/>
      <w:bookmarkEnd w:id="25"/>
      <w:bookmarkEnd w:id="26"/>
      <w:bookmarkEnd w:id="27"/>
      <w:r w:rsidRPr="007B6A1B">
        <w:rPr>
          <w:rFonts w:ascii="Times New Roman" w:hAnsi="Times New Roman" w:cs="Times New Roman"/>
          <w:b/>
          <w:sz w:val="24"/>
          <w:szCs w:val="24"/>
        </w:rPr>
        <w:t>Розподіл населення за віком у населених пунктах, що увійшли до складу ОТГ</w:t>
      </w:r>
      <w:r w:rsidR="00D9057C" w:rsidRPr="007B6A1B">
        <w:rPr>
          <w:rFonts w:ascii="Times New Roman" w:hAnsi="Times New Roman" w:cs="Times New Roman"/>
          <w:b/>
          <w:sz w:val="24"/>
          <w:szCs w:val="24"/>
        </w:rPr>
        <w:t>, осіб</w:t>
      </w:r>
      <w:r w:rsidRPr="007B6A1B">
        <w:rPr>
          <w:rFonts w:ascii="Times New Roman" w:hAnsi="Times New Roman" w:cs="Times New Roman"/>
          <w:b/>
          <w:sz w:val="24"/>
          <w:szCs w:val="24"/>
        </w:rPr>
        <w:t xml:space="preserve"> </w:t>
      </w:r>
      <w:r w:rsidR="00D9057C">
        <w:rPr>
          <w:rFonts w:ascii="Times New Roman" w:hAnsi="Times New Roman" w:cs="Times New Roman"/>
          <w:b/>
          <w:sz w:val="24"/>
          <w:szCs w:val="24"/>
        </w:rPr>
        <w:t>(</w:t>
      </w:r>
      <w:r w:rsidRPr="007B6A1B">
        <w:rPr>
          <w:rFonts w:ascii="Times New Roman" w:hAnsi="Times New Roman" w:cs="Times New Roman"/>
          <w:b/>
          <w:sz w:val="24"/>
          <w:szCs w:val="24"/>
        </w:rPr>
        <w:t>станом на 2019 рік</w:t>
      </w:r>
      <w:r w:rsidR="00D9057C">
        <w:rPr>
          <w:rFonts w:ascii="Times New Roman" w:hAnsi="Times New Roman" w:cs="Times New Roman"/>
          <w:b/>
          <w:sz w:val="24"/>
          <w:szCs w:val="24"/>
        </w:rPr>
        <w:t>)</w:t>
      </w:r>
    </w:p>
    <w:tbl>
      <w:tblPr>
        <w:tblW w:w="4951"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9"/>
        <w:gridCol w:w="866"/>
        <w:gridCol w:w="958"/>
        <w:gridCol w:w="969"/>
        <w:gridCol w:w="1086"/>
        <w:gridCol w:w="984"/>
        <w:gridCol w:w="825"/>
        <w:gridCol w:w="838"/>
        <w:gridCol w:w="723"/>
      </w:tblGrid>
      <w:tr w:rsidR="00C01511" w:rsidRPr="007B6A1B" w:rsidTr="00C01511">
        <w:trPr>
          <w:cantSplit/>
          <w:trHeight w:val="2274"/>
        </w:trPr>
        <w:tc>
          <w:tcPr>
            <w:tcW w:w="1080" w:type="pct"/>
            <w:tcBorders>
              <w:bottom w:val="single" w:sz="4" w:space="0" w:color="auto"/>
            </w:tcBorders>
            <w:shd w:val="clear" w:color="auto" w:fill="F3F3F3"/>
            <w:noWrap/>
            <w:vAlign w:val="center"/>
          </w:tcPr>
          <w:p w:rsidR="00C01511" w:rsidRPr="007B6A1B" w:rsidRDefault="00C01511" w:rsidP="00D9057C">
            <w:pPr>
              <w:spacing w:after="120" w:line="240" w:lineRule="auto"/>
              <w:jc w:val="both"/>
              <w:rPr>
                <w:rFonts w:ascii="Times New Roman" w:hAnsi="Times New Roman" w:cs="Times New Roman"/>
                <w:b/>
                <w:sz w:val="24"/>
                <w:szCs w:val="24"/>
              </w:rPr>
            </w:pPr>
            <w:r w:rsidRPr="007B6A1B">
              <w:rPr>
                <w:rFonts w:ascii="Times New Roman" w:hAnsi="Times New Roman" w:cs="Times New Roman"/>
                <w:b/>
                <w:sz w:val="24"/>
                <w:szCs w:val="24"/>
              </w:rPr>
              <w:t>Показники</w:t>
            </w:r>
          </w:p>
        </w:tc>
        <w:tc>
          <w:tcPr>
            <w:tcW w:w="468" w:type="pct"/>
            <w:tcBorders>
              <w:bottom w:val="single" w:sz="4" w:space="0" w:color="auto"/>
            </w:tcBorders>
            <w:shd w:val="clear" w:color="auto" w:fill="F3F3F3"/>
            <w:noWrap/>
            <w:textDirection w:val="btLr"/>
            <w:vAlign w:val="center"/>
          </w:tcPr>
          <w:p w:rsidR="00C01511" w:rsidRPr="007B6A1B" w:rsidRDefault="00C01511" w:rsidP="00D9057C">
            <w:pPr>
              <w:spacing w:after="120" w:line="240" w:lineRule="auto"/>
              <w:ind w:left="113" w:right="113"/>
              <w:jc w:val="both"/>
              <w:rPr>
                <w:rFonts w:ascii="Times New Roman" w:hAnsi="Times New Roman" w:cs="Times New Roman"/>
                <w:b/>
                <w:sz w:val="24"/>
                <w:szCs w:val="24"/>
              </w:rPr>
            </w:pPr>
            <w:proofErr w:type="spellStart"/>
            <w:r w:rsidRPr="007B6A1B">
              <w:rPr>
                <w:rFonts w:ascii="Times New Roman" w:hAnsi="Times New Roman" w:cs="Times New Roman"/>
                <w:b/>
                <w:sz w:val="24"/>
                <w:szCs w:val="24"/>
              </w:rPr>
              <w:t>Святомиколаївка</w:t>
            </w:r>
            <w:proofErr w:type="spellEnd"/>
          </w:p>
        </w:tc>
        <w:tc>
          <w:tcPr>
            <w:tcW w:w="518" w:type="pct"/>
            <w:tcBorders>
              <w:bottom w:val="single" w:sz="4" w:space="0" w:color="auto"/>
            </w:tcBorders>
            <w:shd w:val="clear" w:color="auto" w:fill="F3F3F3"/>
            <w:textDirection w:val="btLr"/>
            <w:vAlign w:val="center"/>
          </w:tcPr>
          <w:p w:rsidR="00C01511" w:rsidRPr="007B6A1B" w:rsidRDefault="00C01511" w:rsidP="00D9057C">
            <w:pPr>
              <w:spacing w:after="120" w:line="240" w:lineRule="auto"/>
              <w:ind w:left="113" w:right="113"/>
              <w:jc w:val="both"/>
              <w:rPr>
                <w:rFonts w:ascii="Times New Roman" w:hAnsi="Times New Roman" w:cs="Times New Roman"/>
                <w:b/>
                <w:sz w:val="24"/>
                <w:szCs w:val="24"/>
              </w:rPr>
            </w:pPr>
            <w:r w:rsidRPr="007B6A1B">
              <w:rPr>
                <w:rFonts w:ascii="Times New Roman" w:hAnsi="Times New Roman" w:cs="Times New Roman"/>
                <w:b/>
                <w:sz w:val="24"/>
                <w:szCs w:val="24"/>
              </w:rPr>
              <w:t>Мішково-</w:t>
            </w:r>
            <w:proofErr w:type="spellStart"/>
            <w:r w:rsidRPr="007B6A1B">
              <w:rPr>
                <w:rFonts w:ascii="Times New Roman" w:hAnsi="Times New Roman" w:cs="Times New Roman"/>
                <w:b/>
                <w:sz w:val="24"/>
                <w:szCs w:val="24"/>
              </w:rPr>
              <w:t>Погорілове</w:t>
            </w:r>
            <w:proofErr w:type="spellEnd"/>
          </w:p>
        </w:tc>
        <w:tc>
          <w:tcPr>
            <w:tcW w:w="524" w:type="pct"/>
            <w:tcBorders>
              <w:bottom w:val="single" w:sz="4" w:space="0" w:color="auto"/>
            </w:tcBorders>
            <w:shd w:val="clear" w:color="auto" w:fill="F3F3F3"/>
            <w:textDirection w:val="btLr"/>
            <w:vAlign w:val="center"/>
          </w:tcPr>
          <w:p w:rsidR="00C01511" w:rsidRPr="007B6A1B" w:rsidRDefault="00C01511" w:rsidP="00D9057C">
            <w:pPr>
              <w:spacing w:after="120" w:line="240" w:lineRule="auto"/>
              <w:ind w:left="113" w:right="113"/>
              <w:jc w:val="both"/>
              <w:rPr>
                <w:rFonts w:ascii="Times New Roman" w:hAnsi="Times New Roman" w:cs="Times New Roman"/>
                <w:b/>
                <w:sz w:val="24"/>
                <w:szCs w:val="24"/>
              </w:rPr>
            </w:pPr>
            <w:proofErr w:type="spellStart"/>
            <w:r w:rsidRPr="007B6A1B">
              <w:rPr>
                <w:rFonts w:ascii="Times New Roman" w:hAnsi="Times New Roman" w:cs="Times New Roman"/>
                <w:b/>
                <w:sz w:val="24"/>
                <w:szCs w:val="24"/>
              </w:rPr>
              <w:t>Каравелове</w:t>
            </w:r>
            <w:proofErr w:type="spellEnd"/>
          </w:p>
        </w:tc>
        <w:tc>
          <w:tcPr>
            <w:tcW w:w="587" w:type="pct"/>
            <w:tcBorders>
              <w:bottom w:val="single" w:sz="4" w:space="0" w:color="auto"/>
            </w:tcBorders>
            <w:shd w:val="clear" w:color="auto" w:fill="F3F3F3"/>
            <w:textDirection w:val="btLr"/>
            <w:vAlign w:val="center"/>
          </w:tcPr>
          <w:p w:rsidR="00C01511" w:rsidRPr="007B6A1B" w:rsidRDefault="00C01511" w:rsidP="00D9057C">
            <w:pPr>
              <w:spacing w:after="120" w:line="240" w:lineRule="auto"/>
              <w:ind w:left="113" w:right="113"/>
              <w:jc w:val="both"/>
              <w:rPr>
                <w:rFonts w:ascii="Times New Roman" w:hAnsi="Times New Roman" w:cs="Times New Roman"/>
                <w:b/>
                <w:sz w:val="24"/>
                <w:szCs w:val="24"/>
              </w:rPr>
            </w:pPr>
            <w:r w:rsidRPr="007B6A1B">
              <w:rPr>
                <w:rFonts w:ascii="Times New Roman" w:hAnsi="Times New Roman" w:cs="Times New Roman"/>
                <w:b/>
                <w:sz w:val="24"/>
                <w:szCs w:val="24"/>
              </w:rPr>
              <w:t>Капустине</w:t>
            </w:r>
          </w:p>
        </w:tc>
        <w:tc>
          <w:tcPr>
            <w:tcW w:w="532" w:type="pct"/>
            <w:tcBorders>
              <w:bottom w:val="single" w:sz="4" w:space="0" w:color="auto"/>
            </w:tcBorders>
            <w:shd w:val="clear" w:color="auto" w:fill="F3F3F3"/>
            <w:noWrap/>
            <w:textDirection w:val="btLr"/>
            <w:vAlign w:val="center"/>
          </w:tcPr>
          <w:p w:rsidR="00C01511" w:rsidRPr="007B6A1B" w:rsidRDefault="00C01511" w:rsidP="00D9057C">
            <w:pPr>
              <w:spacing w:after="120" w:line="240" w:lineRule="auto"/>
              <w:ind w:left="113" w:right="113"/>
              <w:jc w:val="both"/>
              <w:rPr>
                <w:rFonts w:ascii="Times New Roman" w:hAnsi="Times New Roman" w:cs="Times New Roman"/>
                <w:b/>
                <w:sz w:val="24"/>
                <w:szCs w:val="24"/>
              </w:rPr>
            </w:pPr>
            <w:proofErr w:type="spellStart"/>
            <w:r w:rsidRPr="007B6A1B">
              <w:rPr>
                <w:rFonts w:ascii="Times New Roman" w:hAnsi="Times New Roman" w:cs="Times New Roman"/>
                <w:b/>
                <w:sz w:val="24"/>
                <w:szCs w:val="24"/>
              </w:rPr>
              <w:t>Зайчівське</w:t>
            </w:r>
            <w:proofErr w:type="spellEnd"/>
          </w:p>
        </w:tc>
        <w:tc>
          <w:tcPr>
            <w:tcW w:w="446" w:type="pct"/>
            <w:tcBorders>
              <w:bottom w:val="single" w:sz="4" w:space="0" w:color="auto"/>
            </w:tcBorders>
            <w:shd w:val="clear" w:color="auto" w:fill="F3F3F3"/>
            <w:noWrap/>
            <w:textDirection w:val="btLr"/>
            <w:vAlign w:val="center"/>
          </w:tcPr>
          <w:p w:rsidR="00C01511" w:rsidRPr="007B6A1B" w:rsidRDefault="00C01511" w:rsidP="00D9057C">
            <w:pPr>
              <w:spacing w:after="120" w:line="240" w:lineRule="auto"/>
              <w:ind w:left="113" w:right="113"/>
              <w:jc w:val="both"/>
              <w:rPr>
                <w:rFonts w:ascii="Times New Roman" w:hAnsi="Times New Roman" w:cs="Times New Roman"/>
                <w:b/>
                <w:sz w:val="24"/>
                <w:szCs w:val="24"/>
              </w:rPr>
            </w:pPr>
            <w:r w:rsidRPr="007B6A1B">
              <w:rPr>
                <w:rFonts w:ascii="Times New Roman" w:hAnsi="Times New Roman" w:cs="Times New Roman"/>
                <w:b/>
                <w:sz w:val="24"/>
                <w:szCs w:val="24"/>
              </w:rPr>
              <w:t>Добра Надія</w:t>
            </w:r>
          </w:p>
        </w:tc>
        <w:tc>
          <w:tcPr>
            <w:tcW w:w="453" w:type="pct"/>
            <w:tcBorders>
              <w:bottom w:val="single" w:sz="4" w:space="0" w:color="auto"/>
            </w:tcBorders>
            <w:shd w:val="clear" w:color="auto" w:fill="F3F3F3"/>
            <w:textDirection w:val="btLr"/>
            <w:vAlign w:val="center"/>
          </w:tcPr>
          <w:p w:rsidR="00C01511" w:rsidRPr="007B6A1B" w:rsidRDefault="00C01511" w:rsidP="00D9057C">
            <w:pPr>
              <w:spacing w:after="120" w:line="240" w:lineRule="auto"/>
              <w:ind w:left="113" w:right="113"/>
              <w:jc w:val="both"/>
              <w:rPr>
                <w:rFonts w:ascii="Times New Roman" w:hAnsi="Times New Roman" w:cs="Times New Roman"/>
                <w:b/>
                <w:sz w:val="24"/>
                <w:szCs w:val="24"/>
              </w:rPr>
            </w:pPr>
            <w:r w:rsidRPr="007B6A1B">
              <w:rPr>
                <w:rFonts w:ascii="Times New Roman" w:hAnsi="Times New Roman" w:cs="Times New Roman"/>
                <w:b/>
                <w:sz w:val="24"/>
                <w:szCs w:val="24"/>
              </w:rPr>
              <w:t>Ясна Поляна</w:t>
            </w:r>
          </w:p>
        </w:tc>
        <w:tc>
          <w:tcPr>
            <w:tcW w:w="391" w:type="pct"/>
            <w:tcBorders>
              <w:bottom w:val="single" w:sz="4" w:space="0" w:color="auto"/>
            </w:tcBorders>
            <w:shd w:val="clear" w:color="auto" w:fill="F3F3F3"/>
            <w:textDirection w:val="btLr"/>
            <w:vAlign w:val="center"/>
          </w:tcPr>
          <w:p w:rsidR="00C01511" w:rsidRPr="007B6A1B" w:rsidRDefault="00C01511" w:rsidP="00D9057C">
            <w:pPr>
              <w:spacing w:after="120" w:line="240" w:lineRule="auto"/>
              <w:ind w:left="113" w:right="113"/>
              <w:jc w:val="both"/>
              <w:rPr>
                <w:rFonts w:ascii="Times New Roman" w:hAnsi="Times New Roman" w:cs="Times New Roman"/>
                <w:b/>
                <w:sz w:val="24"/>
                <w:szCs w:val="24"/>
              </w:rPr>
            </w:pPr>
            <w:r w:rsidRPr="007B6A1B">
              <w:rPr>
                <w:rFonts w:ascii="Times New Roman" w:hAnsi="Times New Roman" w:cs="Times New Roman"/>
                <w:b/>
                <w:sz w:val="24"/>
                <w:szCs w:val="24"/>
              </w:rPr>
              <w:t xml:space="preserve">Всього </w:t>
            </w:r>
          </w:p>
        </w:tc>
      </w:tr>
      <w:tr w:rsidR="00C01511" w:rsidRPr="007B6A1B" w:rsidTr="00C01511">
        <w:trPr>
          <w:trHeight w:val="255"/>
        </w:trPr>
        <w:tc>
          <w:tcPr>
            <w:tcW w:w="1080" w:type="pct"/>
            <w:shd w:val="clear" w:color="auto" w:fill="auto"/>
            <w:noWrap/>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b/>
                <w:sz w:val="24"/>
                <w:szCs w:val="24"/>
              </w:rPr>
              <w:t>Населення у віці:</w:t>
            </w:r>
          </w:p>
        </w:tc>
        <w:tc>
          <w:tcPr>
            <w:tcW w:w="468" w:type="pct"/>
            <w:shd w:val="clear" w:color="auto" w:fill="auto"/>
            <w:noWrap/>
          </w:tcPr>
          <w:p w:rsidR="00C01511" w:rsidRPr="007B6A1B" w:rsidRDefault="00C01511" w:rsidP="00D9057C">
            <w:pPr>
              <w:spacing w:after="120" w:line="240" w:lineRule="auto"/>
              <w:jc w:val="both"/>
              <w:rPr>
                <w:rFonts w:ascii="Times New Roman" w:hAnsi="Times New Roman" w:cs="Times New Roman"/>
                <w:b/>
                <w:sz w:val="24"/>
                <w:szCs w:val="24"/>
              </w:rPr>
            </w:pPr>
          </w:p>
        </w:tc>
        <w:tc>
          <w:tcPr>
            <w:tcW w:w="518" w:type="pct"/>
            <w:shd w:val="clear" w:color="auto" w:fill="auto"/>
          </w:tcPr>
          <w:p w:rsidR="00C01511" w:rsidRPr="007B6A1B" w:rsidRDefault="00C01511" w:rsidP="00D9057C">
            <w:pPr>
              <w:spacing w:after="120" w:line="240" w:lineRule="auto"/>
              <w:jc w:val="both"/>
              <w:rPr>
                <w:rFonts w:ascii="Times New Roman" w:hAnsi="Times New Roman" w:cs="Times New Roman"/>
                <w:b/>
                <w:sz w:val="24"/>
                <w:szCs w:val="24"/>
              </w:rPr>
            </w:pPr>
          </w:p>
        </w:tc>
        <w:tc>
          <w:tcPr>
            <w:tcW w:w="524" w:type="pct"/>
            <w:shd w:val="clear" w:color="auto" w:fill="auto"/>
          </w:tcPr>
          <w:p w:rsidR="00C01511" w:rsidRPr="007B6A1B" w:rsidRDefault="00C01511" w:rsidP="00D9057C">
            <w:pPr>
              <w:spacing w:after="120" w:line="240" w:lineRule="auto"/>
              <w:jc w:val="both"/>
              <w:rPr>
                <w:rFonts w:ascii="Times New Roman" w:hAnsi="Times New Roman" w:cs="Times New Roman"/>
                <w:b/>
                <w:sz w:val="24"/>
                <w:szCs w:val="24"/>
              </w:rPr>
            </w:pPr>
          </w:p>
        </w:tc>
        <w:tc>
          <w:tcPr>
            <w:tcW w:w="587" w:type="pct"/>
            <w:shd w:val="clear" w:color="auto" w:fill="auto"/>
          </w:tcPr>
          <w:p w:rsidR="00C01511" w:rsidRPr="007B6A1B" w:rsidRDefault="00C01511" w:rsidP="00D9057C">
            <w:pPr>
              <w:spacing w:after="120" w:line="240" w:lineRule="auto"/>
              <w:jc w:val="both"/>
              <w:rPr>
                <w:rFonts w:ascii="Times New Roman" w:hAnsi="Times New Roman" w:cs="Times New Roman"/>
                <w:b/>
                <w:sz w:val="24"/>
                <w:szCs w:val="24"/>
              </w:rPr>
            </w:pPr>
          </w:p>
        </w:tc>
        <w:tc>
          <w:tcPr>
            <w:tcW w:w="532" w:type="pct"/>
            <w:shd w:val="clear" w:color="auto" w:fill="auto"/>
            <w:noWrap/>
          </w:tcPr>
          <w:p w:rsidR="00C01511" w:rsidRPr="007B6A1B" w:rsidRDefault="00C01511" w:rsidP="00D9057C">
            <w:pPr>
              <w:spacing w:after="120" w:line="240" w:lineRule="auto"/>
              <w:jc w:val="both"/>
              <w:rPr>
                <w:rFonts w:ascii="Times New Roman" w:hAnsi="Times New Roman" w:cs="Times New Roman"/>
                <w:b/>
                <w:sz w:val="24"/>
                <w:szCs w:val="24"/>
              </w:rPr>
            </w:pPr>
          </w:p>
        </w:tc>
        <w:tc>
          <w:tcPr>
            <w:tcW w:w="446" w:type="pct"/>
            <w:shd w:val="clear" w:color="auto" w:fill="auto"/>
            <w:noWrap/>
          </w:tcPr>
          <w:p w:rsidR="00C01511" w:rsidRPr="007B6A1B" w:rsidRDefault="00C01511" w:rsidP="00D9057C">
            <w:pPr>
              <w:spacing w:after="120" w:line="240" w:lineRule="auto"/>
              <w:jc w:val="both"/>
              <w:rPr>
                <w:rFonts w:ascii="Times New Roman" w:hAnsi="Times New Roman" w:cs="Times New Roman"/>
                <w:b/>
                <w:sz w:val="24"/>
                <w:szCs w:val="24"/>
              </w:rPr>
            </w:pPr>
          </w:p>
        </w:tc>
        <w:tc>
          <w:tcPr>
            <w:tcW w:w="453" w:type="pct"/>
            <w:shd w:val="clear" w:color="auto" w:fill="auto"/>
          </w:tcPr>
          <w:p w:rsidR="00C01511" w:rsidRPr="007B6A1B" w:rsidRDefault="00C01511" w:rsidP="00D9057C">
            <w:pPr>
              <w:spacing w:after="120" w:line="240" w:lineRule="auto"/>
              <w:jc w:val="both"/>
              <w:rPr>
                <w:rFonts w:ascii="Times New Roman" w:hAnsi="Times New Roman" w:cs="Times New Roman"/>
                <w:b/>
                <w:sz w:val="24"/>
                <w:szCs w:val="24"/>
              </w:rPr>
            </w:pPr>
          </w:p>
        </w:tc>
        <w:tc>
          <w:tcPr>
            <w:tcW w:w="391" w:type="pct"/>
            <w:shd w:val="clear" w:color="auto" w:fill="auto"/>
          </w:tcPr>
          <w:p w:rsidR="00C01511" w:rsidRPr="007B6A1B" w:rsidRDefault="00C01511" w:rsidP="00D9057C">
            <w:pPr>
              <w:spacing w:after="120" w:line="240" w:lineRule="auto"/>
              <w:jc w:val="both"/>
              <w:rPr>
                <w:rFonts w:ascii="Times New Roman" w:hAnsi="Times New Roman" w:cs="Times New Roman"/>
                <w:b/>
                <w:sz w:val="24"/>
                <w:szCs w:val="24"/>
              </w:rPr>
            </w:pPr>
          </w:p>
        </w:tc>
      </w:tr>
      <w:tr w:rsidR="00C01511" w:rsidRPr="007B6A1B" w:rsidTr="00C01511">
        <w:trPr>
          <w:trHeight w:val="255"/>
        </w:trPr>
        <w:tc>
          <w:tcPr>
            <w:tcW w:w="1080" w:type="pct"/>
            <w:shd w:val="clear" w:color="auto" w:fill="auto"/>
            <w:noWrap/>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молодшому за працездатний</w:t>
            </w:r>
          </w:p>
        </w:tc>
        <w:tc>
          <w:tcPr>
            <w:tcW w:w="468" w:type="pct"/>
            <w:shd w:val="clear" w:color="auto" w:fill="auto"/>
            <w:noWrap/>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126</w:t>
            </w:r>
          </w:p>
        </w:tc>
        <w:tc>
          <w:tcPr>
            <w:tcW w:w="518" w:type="pct"/>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822</w:t>
            </w:r>
          </w:p>
        </w:tc>
        <w:tc>
          <w:tcPr>
            <w:tcW w:w="524" w:type="pct"/>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50</w:t>
            </w:r>
          </w:p>
        </w:tc>
        <w:tc>
          <w:tcPr>
            <w:tcW w:w="587" w:type="pct"/>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18</w:t>
            </w:r>
          </w:p>
        </w:tc>
        <w:tc>
          <w:tcPr>
            <w:tcW w:w="532" w:type="pct"/>
            <w:shd w:val="clear" w:color="auto" w:fill="auto"/>
            <w:noWrap/>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9</w:t>
            </w:r>
          </w:p>
        </w:tc>
        <w:tc>
          <w:tcPr>
            <w:tcW w:w="446" w:type="pct"/>
            <w:shd w:val="clear" w:color="auto" w:fill="auto"/>
            <w:noWrap/>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0</w:t>
            </w:r>
          </w:p>
        </w:tc>
        <w:tc>
          <w:tcPr>
            <w:tcW w:w="453" w:type="pct"/>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0</w:t>
            </w:r>
          </w:p>
        </w:tc>
        <w:tc>
          <w:tcPr>
            <w:tcW w:w="391" w:type="pct"/>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1025</w:t>
            </w:r>
          </w:p>
        </w:tc>
      </w:tr>
      <w:tr w:rsidR="00C01511" w:rsidRPr="007B6A1B" w:rsidTr="00C01511">
        <w:trPr>
          <w:trHeight w:val="255"/>
        </w:trPr>
        <w:tc>
          <w:tcPr>
            <w:tcW w:w="1080" w:type="pct"/>
            <w:shd w:val="clear" w:color="auto" w:fill="auto"/>
            <w:noWrap/>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Працездатному</w:t>
            </w:r>
          </w:p>
        </w:tc>
        <w:tc>
          <w:tcPr>
            <w:tcW w:w="468" w:type="pct"/>
            <w:shd w:val="clear" w:color="auto" w:fill="auto"/>
            <w:noWrap/>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417</w:t>
            </w:r>
          </w:p>
        </w:tc>
        <w:tc>
          <w:tcPr>
            <w:tcW w:w="518" w:type="pct"/>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2390</w:t>
            </w:r>
          </w:p>
        </w:tc>
        <w:tc>
          <w:tcPr>
            <w:tcW w:w="524" w:type="pct"/>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510</w:t>
            </w:r>
          </w:p>
        </w:tc>
        <w:tc>
          <w:tcPr>
            <w:tcW w:w="587" w:type="pct"/>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250</w:t>
            </w:r>
          </w:p>
        </w:tc>
        <w:tc>
          <w:tcPr>
            <w:tcW w:w="532" w:type="pct"/>
            <w:shd w:val="clear" w:color="auto" w:fill="auto"/>
            <w:noWrap/>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260</w:t>
            </w:r>
          </w:p>
        </w:tc>
        <w:tc>
          <w:tcPr>
            <w:tcW w:w="446" w:type="pct"/>
            <w:shd w:val="clear" w:color="auto" w:fill="auto"/>
            <w:noWrap/>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11</w:t>
            </w:r>
          </w:p>
        </w:tc>
        <w:tc>
          <w:tcPr>
            <w:tcW w:w="453" w:type="pct"/>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18</w:t>
            </w:r>
          </w:p>
        </w:tc>
        <w:tc>
          <w:tcPr>
            <w:tcW w:w="391" w:type="pct"/>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3856</w:t>
            </w:r>
          </w:p>
        </w:tc>
      </w:tr>
      <w:tr w:rsidR="00C01511" w:rsidRPr="007B6A1B" w:rsidTr="00C01511">
        <w:trPr>
          <w:trHeight w:val="255"/>
        </w:trPr>
        <w:tc>
          <w:tcPr>
            <w:tcW w:w="1080" w:type="pct"/>
            <w:shd w:val="clear" w:color="auto" w:fill="auto"/>
            <w:noWrap/>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старшому за працездатний</w:t>
            </w:r>
          </w:p>
        </w:tc>
        <w:tc>
          <w:tcPr>
            <w:tcW w:w="468" w:type="pct"/>
            <w:shd w:val="clear" w:color="auto" w:fill="auto"/>
            <w:noWrap/>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192</w:t>
            </w:r>
          </w:p>
        </w:tc>
        <w:tc>
          <w:tcPr>
            <w:tcW w:w="518" w:type="pct"/>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1068</w:t>
            </w:r>
          </w:p>
        </w:tc>
        <w:tc>
          <w:tcPr>
            <w:tcW w:w="524" w:type="pct"/>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182</w:t>
            </w:r>
          </w:p>
        </w:tc>
        <w:tc>
          <w:tcPr>
            <w:tcW w:w="587" w:type="pct"/>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211</w:t>
            </w:r>
          </w:p>
        </w:tc>
        <w:tc>
          <w:tcPr>
            <w:tcW w:w="532" w:type="pct"/>
            <w:shd w:val="clear" w:color="auto" w:fill="auto"/>
            <w:noWrap/>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110</w:t>
            </w:r>
          </w:p>
        </w:tc>
        <w:tc>
          <w:tcPr>
            <w:tcW w:w="446" w:type="pct"/>
            <w:shd w:val="clear" w:color="auto" w:fill="auto"/>
            <w:noWrap/>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22</w:t>
            </w:r>
          </w:p>
        </w:tc>
        <w:tc>
          <w:tcPr>
            <w:tcW w:w="453" w:type="pct"/>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14</w:t>
            </w:r>
          </w:p>
        </w:tc>
        <w:tc>
          <w:tcPr>
            <w:tcW w:w="391" w:type="pct"/>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1799</w:t>
            </w:r>
          </w:p>
        </w:tc>
      </w:tr>
      <w:tr w:rsidR="00C01511" w:rsidRPr="007B6A1B" w:rsidTr="00C01511">
        <w:trPr>
          <w:trHeight w:val="255"/>
        </w:trPr>
        <w:tc>
          <w:tcPr>
            <w:tcW w:w="1080" w:type="pct"/>
            <w:tcBorders>
              <w:bottom w:val="single" w:sz="4" w:space="0" w:color="auto"/>
            </w:tcBorders>
            <w:shd w:val="clear" w:color="auto" w:fill="auto"/>
            <w:noWrap/>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Діти дошкільного віку</w:t>
            </w:r>
          </w:p>
        </w:tc>
        <w:tc>
          <w:tcPr>
            <w:tcW w:w="468" w:type="pct"/>
            <w:tcBorders>
              <w:bottom w:val="single" w:sz="4" w:space="0" w:color="auto"/>
            </w:tcBorders>
            <w:shd w:val="clear" w:color="auto" w:fill="auto"/>
            <w:noWrap/>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35</w:t>
            </w:r>
          </w:p>
        </w:tc>
        <w:tc>
          <w:tcPr>
            <w:tcW w:w="518" w:type="pct"/>
            <w:tcBorders>
              <w:bottom w:val="single" w:sz="4" w:space="0" w:color="auto"/>
            </w:tcBorders>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249</w:t>
            </w:r>
          </w:p>
        </w:tc>
        <w:tc>
          <w:tcPr>
            <w:tcW w:w="524" w:type="pct"/>
            <w:tcBorders>
              <w:bottom w:val="single" w:sz="4" w:space="0" w:color="auto"/>
            </w:tcBorders>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39</w:t>
            </w:r>
          </w:p>
        </w:tc>
        <w:tc>
          <w:tcPr>
            <w:tcW w:w="587" w:type="pct"/>
            <w:tcBorders>
              <w:bottom w:val="single" w:sz="4" w:space="0" w:color="auto"/>
            </w:tcBorders>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22</w:t>
            </w:r>
          </w:p>
        </w:tc>
        <w:tc>
          <w:tcPr>
            <w:tcW w:w="532" w:type="pct"/>
            <w:tcBorders>
              <w:bottom w:val="single" w:sz="4" w:space="0" w:color="auto"/>
            </w:tcBorders>
            <w:shd w:val="clear" w:color="auto" w:fill="auto"/>
            <w:noWrap/>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29</w:t>
            </w:r>
          </w:p>
        </w:tc>
        <w:tc>
          <w:tcPr>
            <w:tcW w:w="446" w:type="pct"/>
            <w:tcBorders>
              <w:bottom w:val="single" w:sz="4" w:space="0" w:color="auto"/>
            </w:tcBorders>
            <w:shd w:val="clear" w:color="auto" w:fill="auto"/>
            <w:noWrap/>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3</w:t>
            </w:r>
          </w:p>
        </w:tc>
        <w:tc>
          <w:tcPr>
            <w:tcW w:w="453" w:type="pct"/>
            <w:tcBorders>
              <w:bottom w:val="single" w:sz="4" w:space="0" w:color="auto"/>
            </w:tcBorders>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0</w:t>
            </w:r>
          </w:p>
        </w:tc>
        <w:tc>
          <w:tcPr>
            <w:tcW w:w="391" w:type="pct"/>
            <w:tcBorders>
              <w:bottom w:val="single" w:sz="4" w:space="0" w:color="auto"/>
            </w:tcBorders>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377</w:t>
            </w:r>
          </w:p>
        </w:tc>
      </w:tr>
      <w:tr w:rsidR="00C01511" w:rsidRPr="007B6A1B" w:rsidTr="00C01511">
        <w:trPr>
          <w:trHeight w:val="255"/>
        </w:trPr>
        <w:tc>
          <w:tcPr>
            <w:tcW w:w="1080" w:type="pct"/>
            <w:tcBorders>
              <w:left w:val="single" w:sz="4" w:space="0" w:color="auto"/>
            </w:tcBorders>
            <w:shd w:val="clear" w:color="auto" w:fill="auto"/>
            <w:noWrap/>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Діти шкільного віку</w:t>
            </w:r>
          </w:p>
        </w:tc>
        <w:tc>
          <w:tcPr>
            <w:tcW w:w="468" w:type="pct"/>
            <w:shd w:val="clear" w:color="auto" w:fill="auto"/>
            <w:noWrap/>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102</w:t>
            </w:r>
          </w:p>
        </w:tc>
        <w:tc>
          <w:tcPr>
            <w:tcW w:w="518" w:type="pct"/>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834</w:t>
            </w:r>
          </w:p>
        </w:tc>
        <w:tc>
          <w:tcPr>
            <w:tcW w:w="524" w:type="pct"/>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142</w:t>
            </w:r>
          </w:p>
        </w:tc>
        <w:tc>
          <w:tcPr>
            <w:tcW w:w="587" w:type="pct"/>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82</w:t>
            </w:r>
          </w:p>
        </w:tc>
        <w:tc>
          <w:tcPr>
            <w:tcW w:w="532" w:type="pct"/>
            <w:shd w:val="clear" w:color="auto" w:fill="auto"/>
            <w:noWrap/>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99</w:t>
            </w:r>
          </w:p>
        </w:tc>
        <w:tc>
          <w:tcPr>
            <w:tcW w:w="446" w:type="pct"/>
            <w:shd w:val="clear" w:color="auto" w:fill="auto"/>
            <w:noWrap/>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8</w:t>
            </w:r>
          </w:p>
        </w:tc>
        <w:tc>
          <w:tcPr>
            <w:tcW w:w="453" w:type="pct"/>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0</w:t>
            </w:r>
          </w:p>
        </w:tc>
        <w:tc>
          <w:tcPr>
            <w:tcW w:w="391" w:type="pct"/>
            <w:shd w:val="clear" w:color="auto" w:fill="auto"/>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sz w:val="24"/>
                <w:szCs w:val="24"/>
              </w:rPr>
              <w:t>1267</w:t>
            </w:r>
          </w:p>
        </w:tc>
      </w:tr>
      <w:tr w:rsidR="00C01511" w:rsidRPr="007B6A1B" w:rsidTr="00B17170">
        <w:trPr>
          <w:trHeight w:val="132"/>
        </w:trPr>
        <w:tc>
          <w:tcPr>
            <w:tcW w:w="108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01511" w:rsidRPr="007B6A1B" w:rsidRDefault="00C01511" w:rsidP="00D9057C">
            <w:pPr>
              <w:spacing w:after="120" w:line="240" w:lineRule="auto"/>
              <w:jc w:val="both"/>
              <w:rPr>
                <w:rFonts w:ascii="Times New Roman" w:hAnsi="Times New Roman" w:cs="Times New Roman"/>
                <w:sz w:val="24"/>
                <w:szCs w:val="24"/>
              </w:rPr>
            </w:pPr>
            <w:r w:rsidRPr="007B6A1B">
              <w:rPr>
                <w:rFonts w:ascii="Times New Roman" w:hAnsi="Times New Roman" w:cs="Times New Roman"/>
                <w:b/>
                <w:sz w:val="24"/>
                <w:szCs w:val="24"/>
              </w:rPr>
              <w:t>Загалом:</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01511" w:rsidRPr="007B6A1B" w:rsidRDefault="00C01511" w:rsidP="00D9057C">
            <w:pPr>
              <w:spacing w:after="120" w:line="240" w:lineRule="auto"/>
              <w:jc w:val="both"/>
              <w:rPr>
                <w:rFonts w:ascii="Times New Roman" w:hAnsi="Times New Roman" w:cs="Times New Roman"/>
                <w:b/>
                <w:sz w:val="24"/>
                <w:szCs w:val="24"/>
              </w:rPr>
            </w:pPr>
            <w:r w:rsidRPr="007B6A1B">
              <w:rPr>
                <w:rFonts w:ascii="Times New Roman" w:hAnsi="Times New Roman" w:cs="Times New Roman"/>
                <w:b/>
                <w:sz w:val="24"/>
                <w:szCs w:val="24"/>
              </w:rPr>
              <w:t>872</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tcPr>
          <w:p w:rsidR="00C01511" w:rsidRPr="007B6A1B" w:rsidRDefault="00C01511" w:rsidP="00D9057C">
            <w:pPr>
              <w:spacing w:after="120" w:line="240" w:lineRule="auto"/>
              <w:jc w:val="both"/>
              <w:rPr>
                <w:rFonts w:ascii="Times New Roman" w:hAnsi="Times New Roman" w:cs="Times New Roman"/>
                <w:b/>
                <w:sz w:val="24"/>
                <w:szCs w:val="24"/>
              </w:rPr>
            </w:pPr>
            <w:r w:rsidRPr="007B6A1B">
              <w:rPr>
                <w:rFonts w:ascii="Times New Roman" w:hAnsi="Times New Roman" w:cs="Times New Roman"/>
                <w:b/>
                <w:sz w:val="24"/>
                <w:szCs w:val="24"/>
              </w:rPr>
              <w:t>5363</w:t>
            </w:r>
          </w:p>
        </w:tc>
        <w:tc>
          <w:tcPr>
            <w:tcW w:w="524" w:type="pct"/>
            <w:tcBorders>
              <w:top w:val="single" w:sz="4" w:space="0" w:color="auto"/>
              <w:left w:val="single" w:sz="4" w:space="0" w:color="auto"/>
              <w:bottom w:val="single" w:sz="4" w:space="0" w:color="auto"/>
              <w:right w:val="single" w:sz="4" w:space="0" w:color="auto"/>
            </w:tcBorders>
            <w:shd w:val="clear" w:color="auto" w:fill="auto"/>
            <w:vAlign w:val="center"/>
          </w:tcPr>
          <w:p w:rsidR="00C01511" w:rsidRPr="007B6A1B" w:rsidRDefault="00C01511" w:rsidP="00D9057C">
            <w:pPr>
              <w:spacing w:after="120" w:line="240" w:lineRule="auto"/>
              <w:jc w:val="both"/>
              <w:rPr>
                <w:rFonts w:ascii="Times New Roman" w:hAnsi="Times New Roman" w:cs="Times New Roman"/>
                <w:b/>
                <w:sz w:val="24"/>
                <w:szCs w:val="24"/>
              </w:rPr>
            </w:pPr>
            <w:r w:rsidRPr="007B6A1B">
              <w:rPr>
                <w:rFonts w:ascii="Times New Roman" w:hAnsi="Times New Roman" w:cs="Times New Roman"/>
                <w:b/>
                <w:sz w:val="24"/>
                <w:szCs w:val="24"/>
              </w:rPr>
              <w:t>923</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rsidR="00C01511" w:rsidRPr="007B6A1B" w:rsidRDefault="00C01511" w:rsidP="00D9057C">
            <w:pPr>
              <w:spacing w:after="120" w:line="240" w:lineRule="auto"/>
              <w:jc w:val="both"/>
              <w:rPr>
                <w:rFonts w:ascii="Times New Roman" w:hAnsi="Times New Roman" w:cs="Times New Roman"/>
                <w:b/>
                <w:sz w:val="24"/>
                <w:szCs w:val="24"/>
              </w:rPr>
            </w:pPr>
            <w:r w:rsidRPr="007B6A1B">
              <w:rPr>
                <w:rFonts w:ascii="Times New Roman" w:hAnsi="Times New Roman" w:cs="Times New Roman"/>
                <w:b/>
                <w:sz w:val="24"/>
                <w:szCs w:val="24"/>
              </w:rPr>
              <w:t>583</w:t>
            </w:r>
          </w:p>
        </w:tc>
        <w:tc>
          <w:tcPr>
            <w:tcW w:w="5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01511" w:rsidRPr="007B6A1B" w:rsidRDefault="00C01511" w:rsidP="00D9057C">
            <w:pPr>
              <w:spacing w:after="120" w:line="240" w:lineRule="auto"/>
              <w:jc w:val="both"/>
              <w:rPr>
                <w:rFonts w:ascii="Times New Roman" w:hAnsi="Times New Roman" w:cs="Times New Roman"/>
                <w:b/>
                <w:sz w:val="24"/>
                <w:szCs w:val="24"/>
              </w:rPr>
            </w:pPr>
            <w:r w:rsidRPr="007B6A1B">
              <w:rPr>
                <w:rFonts w:ascii="Times New Roman" w:hAnsi="Times New Roman" w:cs="Times New Roman"/>
                <w:b/>
                <w:sz w:val="24"/>
                <w:szCs w:val="24"/>
              </w:rPr>
              <w:t>507</w:t>
            </w: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01511" w:rsidRPr="007B6A1B" w:rsidRDefault="00C01511" w:rsidP="00D9057C">
            <w:pPr>
              <w:spacing w:after="120" w:line="240" w:lineRule="auto"/>
              <w:jc w:val="both"/>
              <w:rPr>
                <w:rFonts w:ascii="Times New Roman" w:hAnsi="Times New Roman" w:cs="Times New Roman"/>
                <w:b/>
                <w:sz w:val="24"/>
                <w:szCs w:val="24"/>
              </w:rPr>
            </w:pPr>
            <w:r w:rsidRPr="007B6A1B">
              <w:rPr>
                <w:rFonts w:ascii="Times New Roman" w:hAnsi="Times New Roman" w:cs="Times New Roman"/>
                <w:b/>
                <w:sz w:val="24"/>
                <w:szCs w:val="24"/>
              </w:rPr>
              <w:t>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C01511" w:rsidRPr="007B6A1B" w:rsidRDefault="00C01511" w:rsidP="00D9057C">
            <w:pPr>
              <w:spacing w:after="120" w:line="240" w:lineRule="auto"/>
              <w:jc w:val="both"/>
              <w:rPr>
                <w:rFonts w:ascii="Times New Roman" w:hAnsi="Times New Roman" w:cs="Times New Roman"/>
                <w:b/>
                <w:sz w:val="24"/>
                <w:szCs w:val="24"/>
              </w:rPr>
            </w:pPr>
            <w:r w:rsidRPr="007B6A1B">
              <w:rPr>
                <w:rFonts w:ascii="Times New Roman" w:hAnsi="Times New Roman" w:cs="Times New Roman"/>
                <w:b/>
                <w:sz w:val="24"/>
                <w:szCs w:val="24"/>
              </w:rPr>
              <w:t>32</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C01511" w:rsidRPr="007B6A1B" w:rsidRDefault="00C01511" w:rsidP="00D9057C">
            <w:pPr>
              <w:spacing w:after="120" w:line="240" w:lineRule="auto"/>
              <w:jc w:val="both"/>
              <w:rPr>
                <w:rFonts w:ascii="Times New Roman" w:hAnsi="Times New Roman" w:cs="Times New Roman"/>
                <w:b/>
                <w:sz w:val="24"/>
                <w:szCs w:val="24"/>
              </w:rPr>
            </w:pPr>
            <w:r w:rsidRPr="007B6A1B">
              <w:rPr>
                <w:rFonts w:ascii="Times New Roman" w:hAnsi="Times New Roman" w:cs="Times New Roman"/>
                <w:b/>
                <w:sz w:val="24"/>
                <w:szCs w:val="24"/>
              </w:rPr>
              <w:t>8324</w:t>
            </w:r>
          </w:p>
        </w:tc>
      </w:tr>
    </w:tbl>
    <w:p w:rsidR="00B17170" w:rsidRDefault="00B17170" w:rsidP="00B17170">
      <w:pPr>
        <w:spacing w:line="240" w:lineRule="auto"/>
        <w:ind w:firstLine="709"/>
        <w:jc w:val="both"/>
        <w:rPr>
          <w:rFonts w:ascii="Times New Roman" w:hAnsi="Times New Roman" w:cs="Times New Roman"/>
          <w:sz w:val="24"/>
          <w:szCs w:val="24"/>
        </w:rPr>
      </w:pPr>
    </w:p>
    <w:p w:rsidR="00C01511" w:rsidRPr="007B6A1B" w:rsidRDefault="00C01511" w:rsidP="00B17170">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lastRenderedPageBreak/>
        <w:t xml:space="preserve">Щодо рівня освіти у громаді, то майже 35% населення мають вищу освіту (повну чи базову), що може слугувати поштовхом для розвитку (табл. </w:t>
      </w:r>
      <w:r w:rsidR="00B6208B" w:rsidRPr="007B6A1B">
        <w:rPr>
          <w:rFonts w:ascii="Times New Roman" w:hAnsi="Times New Roman" w:cs="Times New Roman"/>
          <w:sz w:val="24"/>
          <w:szCs w:val="24"/>
        </w:rPr>
        <w:t>5</w:t>
      </w:r>
      <w:r w:rsidRPr="007B6A1B">
        <w:rPr>
          <w:rFonts w:ascii="Times New Roman" w:hAnsi="Times New Roman" w:cs="Times New Roman"/>
          <w:sz w:val="24"/>
          <w:szCs w:val="24"/>
        </w:rPr>
        <w:t xml:space="preserve"> і </w:t>
      </w:r>
      <w:r w:rsidR="00B17170">
        <w:rPr>
          <w:rFonts w:ascii="Times New Roman" w:hAnsi="Times New Roman" w:cs="Times New Roman"/>
          <w:sz w:val="24"/>
          <w:szCs w:val="24"/>
        </w:rPr>
        <w:t>рис</w:t>
      </w:r>
      <w:r w:rsidRPr="007B6A1B">
        <w:rPr>
          <w:rFonts w:ascii="Times New Roman" w:hAnsi="Times New Roman" w:cs="Times New Roman"/>
          <w:sz w:val="24"/>
          <w:szCs w:val="24"/>
        </w:rPr>
        <w:t>.</w:t>
      </w:r>
      <w:r w:rsidR="00B32F75" w:rsidRPr="007B6A1B">
        <w:rPr>
          <w:rFonts w:ascii="Times New Roman" w:hAnsi="Times New Roman" w:cs="Times New Roman"/>
          <w:sz w:val="24"/>
          <w:szCs w:val="24"/>
        </w:rPr>
        <w:t xml:space="preserve"> 5</w:t>
      </w:r>
      <w:r w:rsidRPr="007B6A1B">
        <w:rPr>
          <w:rFonts w:ascii="Times New Roman" w:hAnsi="Times New Roman" w:cs="Times New Roman"/>
          <w:sz w:val="24"/>
          <w:szCs w:val="24"/>
        </w:rPr>
        <w:t>).</w:t>
      </w:r>
    </w:p>
    <w:p w:rsidR="00C01511" w:rsidRPr="007B6A1B" w:rsidRDefault="00C01511" w:rsidP="00F363B4">
      <w:pPr>
        <w:spacing w:line="240" w:lineRule="auto"/>
        <w:jc w:val="both"/>
        <w:rPr>
          <w:rFonts w:ascii="Times New Roman" w:hAnsi="Times New Roman" w:cs="Times New Roman"/>
          <w:sz w:val="24"/>
          <w:szCs w:val="24"/>
        </w:rPr>
      </w:pPr>
    </w:p>
    <w:p w:rsidR="00C01511" w:rsidRPr="007B6A1B" w:rsidRDefault="00C01511" w:rsidP="00653863">
      <w:pPr>
        <w:spacing w:line="240" w:lineRule="auto"/>
        <w:jc w:val="right"/>
        <w:rPr>
          <w:rFonts w:ascii="Times New Roman" w:hAnsi="Times New Roman" w:cs="Times New Roman"/>
          <w:sz w:val="24"/>
          <w:szCs w:val="24"/>
        </w:rPr>
      </w:pPr>
      <w:r w:rsidRPr="007B6A1B">
        <w:rPr>
          <w:rFonts w:ascii="Times New Roman" w:hAnsi="Times New Roman" w:cs="Times New Roman"/>
          <w:sz w:val="24"/>
          <w:szCs w:val="24"/>
        </w:rPr>
        <w:t xml:space="preserve">Таблиця </w:t>
      </w:r>
      <w:r w:rsidR="00B6208B" w:rsidRPr="007B6A1B">
        <w:rPr>
          <w:rFonts w:ascii="Times New Roman" w:hAnsi="Times New Roman" w:cs="Times New Roman"/>
          <w:sz w:val="24"/>
          <w:szCs w:val="24"/>
        </w:rPr>
        <w:t>5</w:t>
      </w:r>
      <w:r w:rsidRPr="007B6A1B">
        <w:rPr>
          <w:rFonts w:ascii="Times New Roman" w:hAnsi="Times New Roman" w:cs="Times New Roman"/>
          <w:sz w:val="24"/>
          <w:szCs w:val="24"/>
        </w:rPr>
        <w:t>.</w:t>
      </w:r>
    </w:p>
    <w:p w:rsidR="00C01511" w:rsidRPr="007B6A1B" w:rsidRDefault="00C01511" w:rsidP="00653863">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Рівні освіти серед населення у віці понад 18 років</w:t>
      </w:r>
      <w:bookmarkEnd w:id="28"/>
      <w:bookmarkEnd w:id="29"/>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1"/>
        <w:gridCol w:w="2172"/>
        <w:gridCol w:w="2172"/>
      </w:tblGrid>
      <w:tr w:rsidR="00C01511" w:rsidRPr="007B6A1B" w:rsidTr="00C01511">
        <w:trPr>
          <w:trHeight w:val="424"/>
        </w:trPr>
        <w:tc>
          <w:tcPr>
            <w:tcW w:w="2676" w:type="pct"/>
            <w:shd w:val="clear" w:color="auto" w:fill="F3F3F3"/>
            <w:noWrap/>
            <w:vAlign w:val="center"/>
          </w:tcPr>
          <w:bookmarkEnd w:id="32"/>
          <w:p w:rsidR="00C01511" w:rsidRPr="007B6A1B" w:rsidRDefault="00C01511" w:rsidP="00F363B4">
            <w:pPr>
              <w:spacing w:line="240" w:lineRule="auto"/>
              <w:ind w:firstLine="34"/>
              <w:jc w:val="both"/>
              <w:rPr>
                <w:rFonts w:ascii="Times New Roman" w:hAnsi="Times New Roman" w:cs="Times New Roman"/>
                <w:b/>
                <w:sz w:val="24"/>
                <w:szCs w:val="24"/>
              </w:rPr>
            </w:pPr>
            <w:r w:rsidRPr="007B6A1B">
              <w:rPr>
                <w:rFonts w:ascii="Times New Roman" w:hAnsi="Times New Roman" w:cs="Times New Roman"/>
                <w:b/>
                <w:sz w:val="24"/>
                <w:szCs w:val="24"/>
              </w:rPr>
              <w:t>Показники</w:t>
            </w:r>
          </w:p>
        </w:tc>
        <w:tc>
          <w:tcPr>
            <w:tcW w:w="1162" w:type="pct"/>
            <w:shd w:val="clear" w:color="auto" w:fill="F3F3F3"/>
            <w:noWrap/>
            <w:vAlign w:val="center"/>
          </w:tcPr>
          <w:p w:rsidR="00C01511" w:rsidRPr="007B6A1B" w:rsidRDefault="00C01511" w:rsidP="00F363B4">
            <w:pPr>
              <w:spacing w:line="240" w:lineRule="auto"/>
              <w:ind w:firstLine="34"/>
              <w:jc w:val="both"/>
              <w:rPr>
                <w:rFonts w:ascii="Times New Roman" w:hAnsi="Times New Roman" w:cs="Times New Roman"/>
                <w:b/>
                <w:sz w:val="24"/>
                <w:szCs w:val="24"/>
              </w:rPr>
            </w:pPr>
            <w:r w:rsidRPr="007B6A1B">
              <w:rPr>
                <w:rFonts w:ascii="Times New Roman" w:hAnsi="Times New Roman" w:cs="Times New Roman"/>
                <w:b/>
                <w:sz w:val="24"/>
                <w:szCs w:val="24"/>
              </w:rPr>
              <w:t>Кількість, осіб</w:t>
            </w:r>
          </w:p>
        </w:tc>
        <w:tc>
          <w:tcPr>
            <w:tcW w:w="1162" w:type="pct"/>
            <w:shd w:val="clear" w:color="auto" w:fill="F3F3F3"/>
            <w:vAlign w:val="center"/>
          </w:tcPr>
          <w:p w:rsidR="00C01511" w:rsidRPr="007B6A1B" w:rsidRDefault="00C01511" w:rsidP="00F363B4">
            <w:pPr>
              <w:spacing w:line="240" w:lineRule="auto"/>
              <w:ind w:firstLine="34"/>
              <w:jc w:val="both"/>
              <w:rPr>
                <w:rFonts w:ascii="Times New Roman" w:hAnsi="Times New Roman" w:cs="Times New Roman"/>
                <w:b/>
                <w:sz w:val="24"/>
                <w:szCs w:val="24"/>
              </w:rPr>
            </w:pPr>
            <w:r w:rsidRPr="007B6A1B">
              <w:rPr>
                <w:rFonts w:ascii="Times New Roman" w:hAnsi="Times New Roman" w:cs="Times New Roman"/>
                <w:b/>
                <w:sz w:val="24"/>
                <w:szCs w:val="24"/>
              </w:rPr>
              <w:t>% до загальної кількості населення</w:t>
            </w:r>
          </w:p>
        </w:tc>
      </w:tr>
      <w:tr w:rsidR="00C01511" w:rsidRPr="007B6A1B" w:rsidTr="00C01511">
        <w:trPr>
          <w:trHeight w:val="255"/>
        </w:trPr>
        <w:tc>
          <w:tcPr>
            <w:tcW w:w="2676" w:type="pct"/>
            <w:shd w:val="clear" w:color="auto" w:fill="auto"/>
            <w:noWrap/>
          </w:tcPr>
          <w:p w:rsidR="00C01511" w:rsidRPr="007B6A1B" w:rsidRDefault="00C01511" w:rsidP="00F363B4">
            <w:pPr>
              <w:spacing w:line="240" w:lineRule="auto"/>
              <w:ind w:firstLine="34"/>
              <w:jc w:val="both"/>
              <w:rPr>
                <w:rFonts w:ascii="Times New Roman" w:hAnsi="Times New Roman" w:cs="Times New Roman"/>
                <w:sz w:val="24"/>
                <w:szCs w:val="24"/>
              </w:rPr>
            </w:pPr>
            <w:r w:rsidRPr="007B6A1B">
              <w:rPr>
                <w:rFonts w:ascii="Times New Roman" w:hAnsi="Times New Roman" w:cs="Times New Roman"/>
                <w:sz w:val="24"/>
                <w:szCs w:val="24"/>
              </w:rPr>
              <w:t>Професійно-технічна</w:t>
            </w:r>
          </w:p>
        </w:tc>
        <w:tc>
          <w:tcPr>
            <w:tcW w:w="1162" w:type="pct"/>
            <w:shd w:val="clear" w:color="auto" w:fill="auto"/>
            <w:noWrap/>
          </w:tcPr>
          <w:p w:rsidR="00C01511" w:rsidRPr="007B6A1B" w:rsidRDefault="00C01511" w:rsidP="00F363B4">
            <w:pPr>
              <w:spacing w:line="240" w:lineRule="auto"/>
              <w:ind w:firstLine="34"/>
              <w:jc w:val="both"/>
              <w:rPr>
                <w:rFonts w:ascii="Times New Roman" w:hAnsi="Times New Roman" w:cs="Times New Roman"/>
                <w:sz w:val="24"/>
                <w:szCs w:val="24"/>
              </w:rPr>
            </w:pPr>
            <w:r w:rsidRPr="007B6A1B">
              <w:rPr>
                <w:rFonts w:ascii="Times New Roman" w:hAnsi="Times New Roman" w:cs="Times New Roman"/>
                <w:sz w:val="24"/>
                <w:szCs w:val="24"/>
              </w:rPr>
              <w:t>558</w:t>
            </w:r>
          </w:p>
        </w:tc>
        <w:tc>
          <w:tcPr>
            <w:tcW w:w="1162" w:type="pct"/>
          </w:tcPr>
          <w:p w:rsidR="00C01511" w:rsidRPr="007B6A1B" w:rsidRDefault="00C01511" w:rsidP="00F363B4">
            <w:pPr>
              <w:spacing w:line="240" w:lineRule="auto"/>
              <w:ind w:firstLine="34"/>
              <w:jc w:val="both"/>
              <w:rPr>
                <w:rFonts w:ascii="Times New Roman" w:hAnsi="Times New Roman" w:cs="Times New Roman"/>
                <w:sz w:val="24"/>
                <w:szCs w:val="24"/>
              </w:rPr>
            </w:pPr>
            <w:r w:rsidRPr="007B6A1B">
              <w:rPr>
                <w:rFonts w:ascii="Times New Roman" w:hAnsi="Times New Roman" w:cs="Times New Roman"/>
                <w:sz w:val="24"/>
                <w:szCs w:val="24"/>
              </w:rPr>
              <w:t>22.8</w:t>
            </w:r>
          </w:p>
        </w:tc>
      </w:tr>
      <w:tr w:rsidR="00C01511" w:rsidRPr="007B6A1B" w:rsidTr="00C01511">
        <w:trPr>
          <w:trHeight w:val="255"/>
        </w:trPr>
        <w:tc>
          <w:tcPr>
            <w:tcW w:w="2676" w:type="pct"/>
            <w:shd w:val="clear" w:color="auto" w:fill="auto"/>
            <w:noWrap/>
          </w:tcPr>
          <w:p w:rsidR="00C01511" w:rsidRPr="007B6A1B" w:rsidRDefault="00C01511" w:rsidP="00F363B4">
            <w:pPr>
              <w:spacing w:line="240" w:lineRule="auto"/>
              <w:ind w:firstLine="34"/>
              <w:jc w:val="both"/>
              <w:rPr>
                <w:rFonts w:ascii="Times New Roman" w:hAnsi="Times New Roman" w:cs="Times New Roman"/>
                <w:sz w:val="24"/>
                <w:szCs w:val="24"/>
              </w:rPr>
            </w:pPr>
            <w:r w:rsidRPr="007B6A1B">
              <w:rPr>
                <w:rFonts w:ascii="Times New Roman" w:hAnsi="Times New Roman" w:cs="Times New Roman"/>
                <w:sz w:val="24"/>
                <w:szCs w:val="24"/>
              </w:rPr>
              <w:t>Базова вища</w:t>
            </w:r>
          </w:p>
        </w:tc>
        <w:tc>
          <w:tcPr>
            <w:tcW w:w="1162" w:type="pct"/>
            <w:shd w:val="clear" w:color="auto" w:fill="auto"/>
            <w:noWrap/>
          </w:tcPr>
          <w:p w:rsidR="00C01511" w:rsidRPr="007B6A1B" w:rsidRDefault="00C01511" w:rsidP="00F363B4">
            <w:pPr>
              <w:spacing w:line="240" w:lineRule="auto"/>
              <w:ind w:firstLine="34"/>
              <w:jc w:val="both"/>
              <w:rPr>
                <w:rFonts w:ascii="Times New Roman" w:hAnsi="Times New Roman" w:cs="Times New Roman"/>
                <w:sz w:val="24"/>
                <w:szCs w:val="24"/>
              </w:rPr>
            </w:pPr>
            <w:r w:rsidRPr="007B6A1B">
              <w:rPr>
                <w:rFonts w:ascii="Times New Roman" w:hAnsi="Times New Roman" w:cs="Times New Roman"/>
                <w:sz w:val="24"/>
                <w:szCs w:val="24"/>
              </w:rPr>
              <w:t>515</w:t>
            </w:r>
          </w:p>
        </w:tc>
        <w:tc>
          <w:tcPr>
            <w:tcW w:w="1162" w:type="pct"/>
          </w:tcPr>
          <w:p w:rsidR="00C01511" w:rsidRPr="007B6A1B" w:rsidRDefault="00C01511" w:rsidP="00F363B4">
            <w:pPr>
              <w:spacing w:line="240" w:lineRule="auto"/>
              <w:ind w:firstLine="34"/>
              <w:jc w:val="both"/>
              <w:rPr>
                <w:rFonts w:ascii="Times New Roman" w:hAnsi="Times New Roman" w:cs="Times New Roman"/>
                <w:sz w:val="24"/>
                <w:szCs w:val="24"/>
              </w:rPr>
            </w:pPr>
            <w:r w:rsidRPr="007B6A1B">
              <w:rPr>
                <w:rFonts w:ascii="Times New Roman" w:hAnsi="Times New Roman" w:cs="Times New Roman"/>
                <w:sz w:val="24"/>
                <w:szCs w:val="24"/>
              </w:rPr>
              <w:t>21</w:t>
            </w:r>
          </w:p>
        </w:tc>
      </w:tr>
      <w:tr w:rsidR="00C01511" w:rsidRPr="007B6A1B" w:rsidTr="00C01511">
        <w:trPr>
          <w:trHeight w:val="255"/>
        </w:trPr>
        <w:tc>
          <w:tcPr>
            <w:tcW w:w="2676" w:type="pct"/>
            <w:shd w:val="clear" w:color="auto" w:fill="auto"/>
            <w:noWrap/>
          </w:tcPr>
          <w:p w:rsidR="00C01511" w:rsidRPr="007B6A1B" w:rsidRDefault="00C01511" w:rsidP="00F363B4">
            <w:pPr>
              <w:spacing w:line="240" w:lineRule="auto"/>
              <w:ind w:firstLine="34"/>
              <w:jc w:val="both"/>
              <w:rPr>
                <w:rFonts w:ascii="Times New Roman" w:hAnsi="Times New Roman" w:cs="Times New Roman"/>
                <w:sz w:val="24"/>
                <w:szCs w:val="24"/>
              </w:rPr>
            </w:pPr>
            <w:r w:rsidRPr="007B6A1B">
              <w:rPr>
                <w:rFonts w:ascii="Times New Roman" w:hAnsi="Times New Roman" w:cs="Times New Roman"/>
                <w:sz w:val="24"/>
                <w:szCs w:val="24"/>
              </w:rPr>
              <w:t>Повна вища</w:t>
            </w:r>
          </w:p>
        </w:tc>
        <w:tc>
          <w:tcPr>
            <w:tcW w:w="1162" w:type="pct"/>
            <w:shd w:val="clear" w:color="auto" w:fill="auto"/>
            <w:noWrap/>
          </w:tcPr>
          <w:p w:rsidR="00C01511" w:rsidRPr="007B6A1B" w:rsidRDefault="00C01511" w:rsidP="00F363B4">
            <w:pPr>
              <w:spacing w:line="240" w:lineRule="auto"/>
              <w:ind w:firstLine="34"/>
              <w:jc w:val="both"/>
              <w:rPr>
                <w:rFonts w:ascii="Times New Roman" w:hAnsi="Times New Roman" w:cs="Times New Roman"/>
                <w:sz w:val="24"/>
                <w:szCs w:val="24"/>
              </w:rPr>
            </w:pPr>
            <w:r w:rsidRPr="007B6A1B">
              <w:rPr>
                <w:rFonts w:ascii="Times New Roman" w:hAnsi="Times New Roman" w:cs="Times New Roman"/>
                <w:sz w:val="24"/>
                <w:szCs w:val="24"/>
              </w:rPr>
              <w:t>391</w:t>
            </w:r>
          </w:p>
        </w:tc>
        <w:tc>
          <w:tcPr>
            <w:tcW w:w="1162" w:type="pct"/>
          </w:tcPr>
          <w:p w:rsidR="00C01511" w:rsidRPr="007B6A1B" w:rsidRDefault="00C01511" w:rsidP="00F363B4">
            <w:pPr>
              <w:spacing w:line="240" w:lineRule="auto"/>
              <w:ind w:firstLine="34"/>
              <w:jc w:val="both"/>
              <w:rPr>
                <w:rFonts w:ascii="Times New Roman" w:hAnsi="Times New Roman" w:cs="Times New Roman"/>
                <w:sz w:val="24"/>
                <w:szCs w:val="24"/>
              </w:rPr>
            </w:pPr>
            <w:r w:rsidRPr="007B6A1B">
              <w:rPr>
                <w:rFonts w:ascii="Times New Roman" w:hAnsi="Times New Roman" w:cs="Times New Roman"/>
                <w:sz w:val="24"/>
                <w:szCs w:val="24"/>
              </w:rPr>
              <w:t>13.9</w:t>
            </w:r>
          </w:p>
        </w:tc>
      </w:tr>
      <w:tr w:rsidR="00C01511" w:rsidRPr="007B6A1B" w:rsidTr="00C01511">
        <w:trPr>
          <w:trHeight w:val="270"/>
        </w:trPr>
        <w:tc>
          <w:tcPr>
            <w:tcW w:w="2676" w:type="pct"/>
            <w:shd w:val="clear" w:color="auto" w:fill="auto"/>
            <w:noWrap/>
          </w:tcPr>
          <w:p w:rsidR="00C01511" w:rsidRPr="007B6A1B" w:rsidRDefault="00C01511" w:rsidP="00F363B4">
            <w:pPr>
              <w:spacing w:line="240" w:lineRule="auto"/>
              <w:ind w:firstLine="34"/>
              <w:jc w:val="both"/>
              <w:rPr>
                <w:rFonts w:ascii="Times New Roman" w:hAnsi="Times New Roman" w:cs="Times New Roman"/>
                <w:sz w:val="24"/>
                <w:szCs w:val="24"/>
              </w:rPr>
            </w:pPr>
            <w:r w:rsidRPr="007B6A1B">
              <w:rPr>
                <w:rFonts w:ascii="Times New Roman" w:hAnsi="Times New Roman" w:cs="Times New Roman"/>
                <w:sz w:val="24"/>
                <w:szCs w:val="24"/>
              </w:rPr>
              <w:t>Базова та повна середня</w:t>
            </w:r>
          </w:p>
        </w:tc>
        <w:tc>
          <w:tcPr>
            <w:tcW w:w="1162" w:type="pct"/>
            <w:shd w:val="clear" w:color="auto" w:fill="auto"/>
            <w:noWrap/>
          </w:tcPr>
          <w:p w:rsidR="00C01511" w:rsidRPr="007B6A1B" w:rsidRDefault="00C01511" w:rsidP="00F363B4">
            <w:pPr>
              <w:spacing w:line="240" w:lineRule="auto"/>
              <w:ind w:firstLine="34"/>
              <w:jc w:val="both"/>
              <w:rPr>
                <w:rFonts w:ascii="Times New Roman" w:hAnsi="Times New Roman" w:cs="Times New Roman"/>
                <w:sz w:val="24"/>
                <w:szCs w:val="24"/>
              </w:rPr>
            </w:pPr>
            <w:r w:rsidRPr="007B6A1B">
              <w:rPr>
                <w:rFonts w:ascii="Times New Roman" w:hAnsi="Times New Roman" w:cs="Times New Roman"/>
                <w:sz w:val="24"/>
                <w:szCs w:val="24"/>
              </w:rPr>
              <w:t>400</w:t>
            </w:r>
          </w:p>
        </w:tc>
        <w:tc>
          <w:tcPr>
            <w:tcW w:w="1162" w:type="pct"/>
          </w:tcPr>
          <w:p w:rsidR="00C01511" w:rsidRPr="007B6A1B" w:rsidRDefault="00C01511" w:rsidP="00F363B4">
            <w:pPr>
              <w:spacing w:line="240" w:lineRule="auto"/>
              <w:ind w:firstLine="34"/>
              <w:jc w:val="both"/>
              <w:rPr>
                <w:rFonts w:ascii="Times New Roman" w:hAnsi="Times New Roman" w:cs="Times New Roman"/>
                <w:sz w:val="24"/>
                <w:szCs w:val="24"/>
              </w:rPr>
            </w:pPr>
            <w:r w:rsidRPr="007B6A1B">
              <w:rPr>
                <w:rFonts w:ascii="Times New Roman" w:hAnsi="Times New Roman" w:cs="Times New Roman"/>
                <w:sz w:val="24"/>
                <w:szCs w:val="24"/>
              </w:rPr>
              <w:t>16.3</w:t>
            </w:r>
          </w:p>
        </w:tc>
      </w:tr>
    </w:tbl>
    <w:p w:rsidR="00C01511" w:rsidRPr="007B6A1B" w:rsidRDefault="00C01511" w:rsidP="00F363B4">
      <w:pPr>
        <w:spacing w:line="240" w:lineRule="auto"/>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 xml:space="preserve"> Освіту не змінювала</w:t>
      </w:r>
    </w:p>
    <w:p w:rsidR="00C01511" w:rsidRPr="007B6A1B" w:rsidRDefault="00C01511" w:rsidP="00F363B4">
      <w:pPr>
        <w:spacing w:line="240" w:lineRule="auto"/>
        <w:jc w:val="both"/>
        <w:rPr>
          <w:rFonts w:ascii="Times New Roman" w:hAnsi="Times New Roman" w:cs="Times New Roman"/>
          <w:sz w:val="24"/>
          <w:szCs w:val="24"/>
          <w:lang w:eastAsia="ru-RU"/>
        </w:rPr>
      </w:pPr>
      <w:r w:rsidRPr="007B6A1B">
        <w:rPr>
          <w:rFonts w:ascii="Times New Roman" w:hAnsi="Times New Roman" w:cs="Times New Roman"/>
          <w:noProof/>
          <w:sz w:val="24"/>
          <w:szCs w:val="24"/>
          <w:lang w:eastAsia="ru-RU"/>
        </w:rPr>
        <w:drawing>
          <wp:inline distT="0" distB="0" distL="0" distR="0">
            <wp:extent cx="5368594" cy="3223119"/>
            <wp:effectExtent l="0" t="0" r="3810" b="15875"/>
            <wp:docPr id="20" name="Диаграмма 20">
              <a:extLst xmlns:a="http://schemas.openxmlformats.org/drawingml/2006/main">
                <a:ext uri="{FF2B5EF4-FFF2-40B4-BE49-F238E27FC236}">
                  <a16:creationId xmlns:a16="http://schemas.microsoft.com/office/drawing/2014/main" id="{4DBF26F5-7189-4171-A0DC-85864B5B7F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01511" w:rsidRPr="007B6A1B" w:rsidRDefault="00B17170" w:rsidP="00F363B4">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Рис</w:t>
      </w:r>
      <w:r w:rsidR="00C01511" w:rsidRPr="007B6A1B">
        <w:rPr>
          <w:rFonts w:ascii="Times New Roman" w:hAnsi="Times New Roman" w:cs="Times New Roman"/>
          <w:sz w:val="24"/>
          <w:szCs w:val="24"/>
          <w:lang w:eastAsia="ru-RU"/>
        </w:rPr>
        <w:t xml:space="preserve">. </w:t>
      </w:r>
      <w:r w:rsidR="00B33D00">
        <w:rPr>
          <w:rFonts w:ascii="Times New Roman" w:hAnsi="Times New Roman" w:cs="Times New Roman"/>
          <w:sz w:val="24"/>
          <w:szCs w:val="24"/>
          <w:lang w:eastAsia="ru-RU"/>
        </w:rPr>
        <w:t>5</w:t>
      </w:r>
      <w:r w:rsidR="00C01511" w:rsidRPr="007B6A1B">
        <w:rPr>
          <w:rFonts w:ascii="Times New Roman" w:hAnsi="Times New Roman" w:cs="Times New Roman"/>
          <w:sz w:val="24"/>
          <w:szCs w:val="24"/>
          <w:lang w:eastAsia="ru-RU"/>
        </w:rPr>
        <w:t>. Рівень освіти мешканців громади.</w:t>
      </w:r>
    </w:p>
    <w:p w:rsidR="00BE5293" w:rsidRDefault="00B17170" w:rsidP="00B17170">
      <w:pPr>
        <w:spacing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Проблемною ситуацією є наявність на території громади великої кількості дачних кооперативів, які не мають адрес та правильно оформлених земельних ділянок і не включені до території громади. </w:t>
      </w:r>
      <w:r w:rsidR="00122009" w:rsidRPr="007B6A1B">
        <w:rPr>
          <w:rFonts w:ascii="Times New Roman" w:hAnsi="Times New Roman" w:cs="Times New Roman"/>
          <w:sz w:val="24"/>
          <w:szCs w:val="24"/>
          <w:lang w:eastAsia="ru-RU"/>
        </w:rPr>
        <w:t>Одним зі стратегічних напрямів діяльності Мішково-</w:t>
      </w:r>
      <w:proofErr w:type="spellStart"/>
      <w:r w:rsidR="00122009" w:rsidRPr="007B6A1B">
        <w:rPr>
          <w:rFonts w:ascii="Times New Roman" w:hAnsi="Times New Roman" w:cs="Times New Roman"/>
          <w:sz w:val="24"/>
          <w:szCs w:val="24"/>
          <w:lang w:eastAsia="ru-RU"/>
        </w:rPr>
        <w:t>Погорілівської</w:t>
      </w:r>
      <w:proofErr w:type="spellEnd"/>
      <w:r w:rsidR="00122009" w:rsidRPr="007B6A1B">
        <w:rPr>
          <w:rFonts w:ascii="Times New Roman" w:hAnsi="Times New Roman" w:cs="Times New Roman"/>
          <w:sz w:val="24"/>
          <w:szCs w:val="24"/>
          <w:lang w:eastAsia="ru-RU"/>
        </w:rPr>
        <w:t xml:space="preserve"> сільської ради є перетворення дачних кооперативів на повноцінні населенні пункти - села. Їм будуть надані відповідні коди населених пунктів, назви, вулиці та їх нумерація, реєстрація за місцем проживання, що дозволить і покращити якість надання послуг, і </w:t>
      </w:r>
      <w:r>
        <w:rPr>
          <w:rFonts w:ascii="Times New Roman" w:hAnsi="Times New Roman" w:cs="Times New Roman"/>
          <w:sz w:val="24"/>
          <w:szCs w:val="24"/>
          <w:lang w:eastAsia="ru-RU"/>
        </w:rPr>
        <w:t xml:space="preserve">послугує </w:t>
      </w:r>
      <w:r w:rsidR="00122009" w:rsidRPr="007B6A1B">
        <w:rPr>
          <w:rFonts w:ascii="Times New Roman" w:hAnsi="Times New Roman" w:cs="Times New Roman"/>
          <w:sz w:val="24"/>
          <w:szCs w:val="24"/>
          <w:lang w:eastAsia="ru-RU"/>
        </w:rPr>
        <w:t>джерелом збільшення населення громади.</w:t>
      </w:r>
    </w:p>
    <w:p w:rsidR="00B33D00" w:rsidRDefault="00B33D00" w:rsidP="00B17170">
      <w:pPr>
        <w:spacing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F57255" w:rsidRPr="007B6A1B" w:rsidRDefault="00F57255" w:rsidP="00DE682E">
      <w:pPr>
        <w:pStyle w:val="2"/>
      </w:pPr>
      <w:bookmarkStart w:id="33" w:name="_Toc45644606"/>
      <w:r w:rsidRPr="007B6A1B">
        <w:lastRenderedPageBreak/>
        <w:t>2.5. Ринок праці об'єднаної територіальної громади</w:t>
      </w:r>
      <w:bookmarkEnd w:id="33"/>
      <w:r w:rsidRPr="007B6A1B">
        <w:t xml:space="preserve"> </w:t>
      </w:r>
    </w:p>
    <w:p w:rsidR="00120843" w:rsidRDefault="00120843" w:rsidP="00B17170">
      <w:pPr>
        <w:spacing w:line="240" w:lineRule="auto"/>
        <w:ind w:firstLine="709"/>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Мішково-</w:t>
      </w:r>
      <w:proofErr w:type="spellStart"/>
      <w:r w:rsidRPr="007B6A1B">
        <w:rPr>
          <w:rFonts w:ascii="Times New Roman" w:hAnsi="Times New Roman" w:cs="Times New Roman"/>
          <w:sz w:val="24"/>
          <w:szCs w:val="24"/>
          <w:lang w:eastAsia="ru-RU"/>
        </w:rPr>
        <w:t>Погорілівська</w:t>
      </w:r>
      <w:proofErr w:type="spellEnd"/>
      <w:r w:rsidRPr="007B6A1B">
        <w:rPr>
          <w:rFonts w:ascii="Times New Roman" w:hAnsi="Times New Roman" w:cs="Times New Roman"/>
          <w:sz w:val="24"/>
          <w:szCs w:val="24"/>
          <w:lang w:eastAsia="ru-RU"/>
        </w:rPr>
        <w:t xml:space="preserve"> сільська рада володіє трудовим потенціалом з достатньо високим рівнем освіти та професійно-кваліфікаційного складу, хоч демографічна ситуація не сприяє його нарощуванню. Попри особливості структури, трудовий потенціал здатний забезпечити реформування господарства громади. На сьогодні дуже актуальною є необхідність постійного підвищення якості робочої сили. Високий освітній рівень та загальна культура, глибока професійна підготовка, творче ставлення до праці стає обов'язковою умовою високопродуктивної праці.</w:t>
      </w:r>
      <w:r w:rsidR="00603E2B" w:rsidRPr="007B6A1B">
        <w:rPr>
          <w:rFonts w:ascii="Times New Roman" w:hAnsi="Times New Roman" w:cs="Times New Roman"/>
          <w:sz w:val="24"/>
          <w:szCs w:val="24"/>
          <w:lang w:eastAsia="ru-RU"/>
        </w:rPr>
        <w:t xml:space="preserve"> Значна </w:t>
      </w:r>
      <w:r w:rsidR="00632B55" w:rsidRPr="007B6A1B">
        <w:rPr>
          <w:rFonts w:ascii="Times New Roman" w:hAnsi="Times New Roman" w:cs="Times New Roman"/>
          <w:sz w:val="24"/>
          <w:szCs w:val="24"/>
          <w:lang w:eastAsia="ru-RU"/>
        </w:rPr>
        <w:t>частина мешканців Мішково-</w:t>
      </w:r>
      <w:proofErr w:type="spellStart"/>
      <w:r w:rsidR="00632B55" w:rsidRPr="007B6A1B">
        <w:rPr>
          <w:rFonts w:ascii="Times New Roman" w:hAnsi="Times New Roman" w:cs="Times New Roman"/>
          <w:sz w:val="24"/>
          <w:szCs w:val="24"/>
          <w:lang w:eastAsia="ru-RU"/>
        </w:rPr>
        <w:t>Погорілівської</w:t>
      </w:r>
      <w:proofErr w:type="spellEnd"/>
      <w:r w:rsidR="00632B55" w:rsidRPr="007B6A1B">
        <w:rPr>
          <w:rFonts w:ascii="Times New Roman" w:hAnsi="Times New Roman" w:cs="Times New Roman"/>
          <w:sz w:val="24"/>
          <w:szCs w:val="24"/>
          <w:lang w:eastAsia="ru-RU"/>
        </w:rPr>
        <w:t xml:space="preserve"> об’єднаної громади працює в місті Миколаєві.</w:t>
      </w:r>
    </w:p>
    <w:p w:rsidR="00B17170" w:rsidRPr="007B6A1B" w:rsidRDefault="00B17170" w:rsidP="00B17170">
      <w:pPr>
        <w:spacing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території громади працюють декілька великих та середніх підприємств (табл. 6).</w:t>
      </w:r>
    </w:p>
    <w:p w:rsidR="00284386" w:rsidRPr="007B6A1B" w:rsidRDefault="00284386" w:rsidP="00284386">
      <w:pPr>
        <w:spacing w:line="240" w:lineRule="auto"/>
        <w:jc w:val="right"/>
        <w:rPr>
          <w:rFonts w:ascii="Times New Roman" w:hAnsi="Times New Roman" w:cs="Times New Roman"/>
          <w:sz w:val="24"/>
          <w:szCs w:val="24"/>
          <w:lang w:eastAsia="ru-RU"/>
        </w:rPr>
      </w:pPr>
      <w:r w:rsidRPr="007B6A1B">
        <w:rPr>
          <w:rFonts w:ascii="Times New Roman" w:hAnsi="Times New Roman" w:cs="Times New Roman"/>
          <w:sz w:val="24"/>
          <w:szCs w:val="24"/>
          <w:lang w:eastAsia="ru-RU"/>
        </w:rPr>
        <w:t xml:space="preserve">Таблиця </w:t>
      </w:r>
      <w:r w:rsidR="00B6208B" w:rsidRPr="007B6A1B">
        <w:rPr>
          <w:rFonts w:ascii="Times New Roman" w:hAnsi="Times New Roman" w:cs="Times New Roman"/>
          <w:sz w:val="24"/>
          <w:szCs w:val="24"/>
          <w:lang w:eastAsia="ru-RU"/>
        </w:rPr>
        <w:t>6</w:t>
      </w:r>
    </w:p>
    <w:p w:rsidR="00284386" w:rsidRPr="007B6A1B" w:rsidRDefault="00284386" w:rsidP="00284386">
      <w:pPr>
        <w:spacing w:line="240" w:lineRule="auto"/>
        <w:jc w:val="center"/>
        <w:rPr>
          <w:rFonts w:ascii="Times New Roman" w:hAnsi="Times New Roman" w:cs="Times New Roman"/>
          <w:b/>
          <w:sz w:val="24"/>
          <w:szCs w:val="24"/>
          <w:lang w:eastAsia="ru-RU"/>
        </w:rPr>
      </w:pPr>
      <w:bookmarkStart w:id="34" w:name="_Toc291687813"/>
      <w:bookmarkStart w:id="35" w:name="_Toc291842826"/>
      <w:bookmarkStart w:id="36" w:name="_Toc291842969"/>
      <w:bookmarkStart w:id="37" w:name="_Toc291843088"/>
      <w:r w:rsidRPr="007B6A1B">
        <w:rPr>
          <w:rFonts w:ascii="Times New Roman" w:hAnsi="Times New Roman" w:cs="Times New Roman"/>
          <w:b/>
          <w:sz w:val="24"/>
          <w:szCs w:val="24"/>
          <w:lang w:eastAsia="ru-RU"/>
        </w:rPr>
        <w:t>Найбільші роботодавці</w:t>
      </w:r>
      <w:bookmarkEnd w:id="34"/>
      <w:bookmarkEnd w:id="35"/>
      <w:bookmarkEnd w:id="36"/>
      <w:bookmarkEnd w:id="37"/>
    </w:p>
    <w:tbl>
      <w:tblPr>
        <w:tblW w:w="5000" w:type="pct"/>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000" w:firstRow="0" w:lastRow="0" w:firstColumn="0" w:lastColumn="0" w:noHBand="0" w:noVBand="0"/>
      </w:tblPr>
      <w:tblGrid>
        <w:gridCol w:w="3887"/>
        <w:gridCol w:w="3885"/>
        <w:gridCol w:w="1563"/>
      </w:tblGrid>
      <w:tr w:rsidR="00284386" w:rsidRPr="007B6A1B" w:rsidTr="00A77D59">
        <w:tc>
          <w:tcPr>
            <w:tcW w:w="2082" w:type="pct"/>
            <w:tcBorders>
              <w:top w:val="single" w:sz="8" w:space="0" w:color="auto"/>
            </w:tcBorders>
            <w:shd w:val="clear" w:color="auto" w:fill="F3F3F3"/>
            <w:vAlign w:val="center"/>
          </w:tcPr>
          <w:p w:rsidR="00284386" w:rsidRPr="007B6A1B" w:rsidRDefault="00284386" w:rsidP="00284386">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Підприємство, організація, установа</w:t>
            </w:r>
          </w:p>
        </w:tc>
        <w:tc>
          <w:tcPr>
            <w:tcW w:w="2081" w:type="pct"/>
            <w:tcBorders>
              <w:top w:val="single" w:sz="8" w:space="0" w:color="auto"/>
            </w:tcBorders>
            <w:shd w:val="clear" w:color="auto" w:fill="F3F3F3"/>
            <w:vAlign w:val="center"/>
          </w:tcPr>
          <w:p w:rsidR="00284386" w:rsidRPr="007B6A1B" w:rsidRDefault="00284386" w:rsidP="00284386">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Вид діяльності (основний)</w:t>
            </w:r>
          </w:p>
        </w:tc>
        <w:tc>
          <w:tcPr>
            <w:tcW w:w="837" w:type="pct"/>
            <w:tcBorders>
              <w:top w:val="single" w:sz="8" w:space="0" w:color="auto"/>
            </w:tcBorders>
            <w:shd w:val="clear" w:color="auto" w:fill="F3F3F3"/>
            <w:vAlign w:val="center"/>
          </w:tcPr>
          <w:p w:rsidR="00284386" w:rsidRPr="007B6A1B" w:rsidRDefault="00284386" w:rsidP="00284386">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Чисельність працівників у 2019 р.</w:t>
            </w:r>
          </w:p>
        </w:tc>
      </w:tr>
      <w:tr w:rsidR="00284386" w:rsidRPr="007B6A1B" w:rsidTr="00A77D59">
        <w:tc>
          <w:tcPr>
            <w:tcW w:w="2082" w:type="pct"/>
            <w:shd w:val="clear" w:color="auto" w:fill="auto"/>
          </w:tcPr>
          <w:p w:rsidR="00284386" w:rsidRPr="007B6A1B" w:rsidRDefault="00284386" w:rsidP="00284386">
            <w:pPr>
              <w:spacing w:line="240" w:lineRule="auto"/>
              <w:rPr>
                <w:rFonts w:ascii="Times New Roman" w:hAnsi="Times New Roman" w:cs="Times New Roman"/>
                <w:sz w:val="24"/>
                <w:szCs w:val="24"/>
              </w:rPr>
            </w:pPr>
            <w:r w:rsidRPr="007B6A1B">
              <w:rPr>
                <w:rFonts w:ascii="Times New Roman" w:hAnsi="Times New Roman" w:cs="Times New Roman"/>
                <w:sz w:val="24"/>
                <w:szCs w:val="24"/>
              </w:rPr>
              <w:t>ТОВ «</w:t>
            </w:r>
            <w:proofErr w:type="spellStart"/>
            <w:r w:rsidRPr="007B6A1B">
              <w:rPr>
                <w:rFonts w:ascii="Times New Roman" w:hAnsi="Times New Roman" w:cs="Times New Roman"/>
                <w:sz w:val="24"/>
                <w:szCs w:val="24"/>
              </w:rPr>
              <w:t>Сандора</w:t>
            </w:r>
            <w:proofErr w:type="spellEnd"/>
            <w:r w:rsidRPr="007B6A1B">
              <w:rPr>
                <w:rFonts w:ascii="Times New Roman" w:hAnsi="Times New Roman" w:cs="Times New Roman"/>
                <w:sz w:val="24"/>
                <w:szCs w:val="24"/>
              </w:rPr>
              <w:t>»</w:t>
            </w:r>
          </w:p>
        </w:tc>
        <w:tc>
          <w:tcPr>
            <w:tcW w:w="2081" w:type="pct"/>
            <w:shd w:val="clear" w:color="auto" w:fill="auto"/>
          </w:tcPr>
          <w:p w:rsidR="00284386" w:rsidRPr="007B6A1B" w:rsidRDefault="00284386" w:rsidP="00284386">
            <w:pPr>
              <w:spacing w:line="240" w:lineRule="auto"/>
              <w:rPr>
                <w:rFonts w:ascii="Times New Roman" w:hAnsi="Times New Roman" w:cs="Times New Roman"/>
                <w:sz w:val="24"/>
                <w:szCs w:val="24"/>
              </w:rPr>
            </w:pPr>
            <w:r w:rsidRPr="007B6A1B">
              <w:rPr>
                <w:rFonts w:ascii="Times New Roman" w:hAnsi="Times New Roman" w:cs="Times New Roman"/>
                <w:sz w:val="24"/>
                <w:szCs w:val="24"/>
              </w:rPr>
              <w:t>виробництво</w:t>
            </w:r>
          </w:p>
        </w:tc>
        <w:tc>
          <w:tcPr>
            <w:tcW w:w="837" w:type="pct"/>
            <w:shd w:val="clear" w:color="auto" w:fill="auto"/>
          </w:tcPr>
          <w:p w:rsidR="00284386" w:rsidRPr="007B6A1B" w:rsidRDefault="00284386" w:rsidP="00284386">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435</w:t>
            </w:r>
          </w:p>
        </w:tc>
      </w:tr>
      <w:tr w:rsidR="00284386" w:rsidRPr="007B6A1B" w:rsidTr="00A77D59">
        <w:tc>
          <w:tcPr>
            <w:tcW w:w="2082" w:type="pct"/>
            <w:shd w:val="clear" w:color="auto" w:fill="auto"/>
          </w:tcPr>
          <w:p w:rsidR="00284386" w:rsidRPr="007B6A1B" w:rsidRDefault="00284386" w:rsidP="00284386">
            <w:pPr>
              <w:spacing w:line="240" w:lineRule="auto"/>
              <w:rPr>
                <w:rFonts w:ascii="Times New Roman" w:hAnsi="Times New Roman" w:cs="Times New Roman"/>
                <w:sz w:val="24"/>
                <w:szCs w:val="24"/>
              </w:rPr>
            </w:pPr>
            <w:r w:rsidRPr="007B6A1B">
              <w:rPr>
                <w:rFonts w:ascii="Times New Roman" w:hAnsi="Times New Roman" w:cs="Times New Roman"/>
                <w:sz w:val="24"/>
                <w:szCs w:val="24"/>
              </w:rPr>
              <w:t>ООО «</w:t>
            </w:r>
            <w:proofErr w:type="spellStart"/>
            <w:r w:rsidRPr="007B6A1B">
              <w:rPr>
                <w:rFonts w:ascii="Times New Roman" w:hAnsi="Times New Roman" w:cs="Times New Roman"/>
                <w:sz w:val="24"/>
                <w:szCs w:val="24"/>
              </w:rPr>
              <w:t>Ландех</w:t>
            </w:r>
            <w:proofErr w:type="spellEnd"/>
            <w:r w:rsidRPr="007B6A1B">
              <w:rPr>
                <w:rFonts w:ascii="Times New Roman" w:hAnsi="Times New Roman" w:cs="Times New Roman"/>
                <w:sz w:val="24"/>
                <w:szCs w:val="24"/>
              </w:rPr>
              <w:t>»</w:t>
            </w:r>
          </w:p>
        </w:tc>
        <w:tc>
          <w:tcPr>
            <w:tcW w:w="2081" w:type="pct"/>
            <w:shd w:val="clear" w:color="auto" w:fill="auto"/>
          </w:tcPr>
          <w:p w:rsidR="00284386" w:rsidRPr="007B6A1B" w:rsidRDefault="00284386" w:rsidP="00284386">
            <w:pPr>
              <w:spacing w:line="240" w:lineRule="auto"/>
              <w:rPr>
                <w:rFonts w:ascii="Times New Roman" w:hAnsi="Times New Roman" w:cs="Times New Roman"/>
                <w:sz w:val="24"/>
                <w:szCs w:val="24"/>
              </w:rPr>
            </w:pPr>
            <w:r w:rsidRPr="007B6A1B">
              <w:rPr>
                <w:rFonts w:ascii="Times New Roman" w:hAnsi="Times New Roman" w:cs="Times New Roman"/>
                <w:sz w:val="24"/>
                <w:szCs w:val="24"/>
              </w:rPr>
              <w:t>виробництво</w:t>
            </w:r>
          </w:p>
        </w:tc>
        <w:tc>
          <w:tcPr>
            <w:tcW w:w="837" w:type="pct"/>
            <w:shd w:val="clear" w:color="auto" w:fill="auto"/>
          </w:tcPr>
          <w:p w:rsidR="00284386" w:rsidRPr="007B6A1B" w:rsidRDefault="00284386" w:rsidP="00284386">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40</w:t>
            </w:r>
          </w:p>
        </w:tc>
      </w:tr>
      <w:tr w:rsidR="00284386" w:rsidRPr="007B6A1B" w:rsidTr="00A77D59">
        <w:tc>
          <w:tcPr>
            <w:tcW w:w="2082" w:type="pct"/>
            <w:shd w:val="clear" w:color="auto" w:fill="auto"/>
          </w:tcPr>
          <w:p w:rsidR="00284386" w:rsidRPr="007B6A1B" w:rsidRDefault="00284386" w:rsidP="00284386">
            <w:pPr>
              <w:spacing w:line="240" w:lineRule="auto"/>
              <w:rPr>
                <w:rFonts w:ascii="Times New Roman" w:hAnsi="Times New Roman" w:cs="Times New Roman"/>
                <w:sz w:val="24"/>
                <w:szCs w:val="24"/>
              </w:rPr>
            </w:pPr>
            <w:r w:rsidRPr="007B6A1B">
              <w:rPr>
                <w:rFonts w:ascii="Times New Roman" w:hAnsi="Times New Roman" w:cs="Times New Roman"/>
                <w:sz w:val="24"/>
                <w:szCs w:val="24"/>
              </w:rPr>
              <w:t>ООО «К-систем»</w:t>
            </w:r>
          </w:p>
        </w:tc>
        <w:tc>
          <w:tcPr>
            <w:tcW w:w="2081" w:type="pct"/>
            <w:shd w:val="clear" w:color="auto" w:fill="auto"/>
          </w:tcPr>
          <w:p w:rsidR="00284386" w:rsidRPr="007B6A1B" w:rsidRDefault="00284386" w:rsidP="00284386">
            <w:pPr>
              <w:spacing w:line="240" w:lineRule="auto"/>
              <w:rPr>
                <w:rFonts w:ascii="Times New Roman" w:hAnsi="Times New Roman" w:cs="Times New Roman"/>
                <w:sz w:val="24"/>
                <w:szCs w:val="24"/>
              </w:rPr>
            </w:pPr>
            <w:r w:rsidRPr="007B6A1B">
              <w:rPr>
                <w:rFonts w:ascii="Times New Roman" w:hAnsi="Times New Roman" w:cs="Times New Roman"/>
                <w:sz w:val="24"/>
                <w:szCs w:val="24"/>
              </w:rPr>
              <w:t>виробництво</w:t>
            </w:r>
          </w:p>
        </w:tc>
        <w:tc>
          <w:tcPr>
            <w:tcW w:w="837" w:type="pct"/>
            <w:shd w:val="clear" w:color="auto" w:fill="auto"/>
          </w:tcPr>
          <w:p w:rsidR="00284386" w:rsidRPr="007B6A1B" w:rsidRDefault="00284386" w:rsidP="00284386">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12</w:t>
            </w:r>
          </w:p>
        </w:tc>
      </w:tr>
      <w:tr w:rsidR="00284386" w:rsidRPr="007B6A1B" w:rsidTr="00A77D59">
        <w:tc>
          <w:tcPr>
            <w:tcW w:w="2082" w:type="pct"/>
            <w:shd w:val="clear" w:color="auto" w:fill="auto"/>
          </w:tcPr>
          <w:p w:rsidR="00284386" w:rsidRPr="007B6A1B" w:rsidRDefault="00284386" w:rsidP="00284386">
            <w:pPr>
              <w:spacing w:line="240" w:lineRule="auto"/>
              <w:rPr>
                <w:rFonts w:ascii="Times New Roman" w:hAnsi="Times New Roman" w:cs="Times New Roman"/>
                <w:sz w:val="24"/>
                <w:szCs w:val="24"/>
              </w:rPr>
            </w:pPr>
            <w:r w:rsidRPr="007B6A1B">
              <w:rPr>
                <w:rFonts w:ascii="Times New Roman" w:hAnsi="Times New Roman" w:cs="Times New Roman"/>
                <w:sz w:val="24"/>
                <w:szCs w:val="24"/>
              </w:rPr>
              <w:t>ТОВ «</w:t>
            </w:r>
            <w:proofErr w:type="spellStart"/>
            <w:r w:rsidRPr="007B6A1B">
              <w:rPr>
                <w:rFonts w:ascii="Times New Roman" w:hAnsi="Times New Roman" w:cs="Times New Roman"/>
                <w:sz w:val="24"/>
                <w:szCs w:val="24"/>
              </w:rPr>
              <w:t>Пристарисайклинг</w:t>
            </w:r>
            <w:proofErr w:type="spellEnd"/>
            <w:r w:rsidRPr="007B6A1B">
              <w:rPr>
                <w:rFonts w:ascii="Times New Roman" w:hAnsi="Times New Roman" w:cs="Times New Roman"/>
                <w:sz w:val="24"/>
                <w:szCs w:val="24"/>
              </w:rPr>
              <w:t>»</w:t>
            </w:r>
          </w:p>
        </w:tc>
        <w:tc>
          <w:tcPr>
            <w:tcW w:w="2081" w:type="pct"/>
            <w:shd w:val="clear" w:color="auto" w:fill="auto"/>
          </w:tcPr>
          <w:p w:rsidR="00284386" w:rsidRPr="007B6A1B" w:rsidRDefault="00284386" w:rsidP="00284386">
            <w:pPr>
              <w:spacing w:line="240" w:lineRule="auto"/>
              <w:rPr>
                <w:rFonts w:ascii="Times New Roman" w:hAnsi="Times New Roman" w:cs="Times New Roman"/>
                <w:sz w:val="24"/>
                <w:szCs w:val="24"/>
              </w:rPr>
            </w:pPr>
            <w:r w:rsidRPr="007B6A1B">
              <w:rPr>
                <w:rFonts w:ascii="Times New Roman" w:hAnsi="Times New Roman" w:cs="Times New Roman"/>
                <w:sz w:val="24"/>
                <w:szCs w:val="24"/>
              </w:rPr>
              <w:t>виробництво</w:t>
            </w:r>
          </w:p>
        </w:tc>
        <w:tc>
          <w:tcPr>
            <w:tcW w:w="837" w:type="pct"/>
            <w:shd w:val="clear" w:color="auto" w:fill="auto"/>
          </w:tcPr>
          <w:p w:rsidR="00284386" w:rsidRPr="007B6A1B" w:rsidRDefault="00284386" w:rsidP="00284386">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20</w:t>
            </w:r>
          </w:p>
        </w:tc>
      </w:tr>
      <w:tr w:rsidR="00284386" w:rsidRPr="007B6A1B" w:rsidTr="00A77D59">
        <w:tc>
          <w:tcPr>
            <w:tcW w:w="2082" w:type="pct"/>
            <w:shd w:val="clear" w:color="auto" w:fill="auto"/>
          </w:tcPr>
          <w:p w:rsidR="00284386" w:rsidRPr="007B6A1B" w:rsidRDefault="00284386" w:rsidP="00284386">
            <w:pPr>
              <w:spacing w:line="240" w:lineRule="auto"/>
              <w:rPr>
                <w:rFonts w:ascii="Times New Roman" w:hAnsi="Times New Roman" w:cs="Times New Roman"/>
                <w:sz w:val="24"/>
                <w:szCs w:val="24"/>
              </w:rPr>
            </w:pPr>
            <w:r w:rsidRPr="007B6A1B">
              <w:rPr>
                <w:rFonts w:ascii="Times New Roman" w:hAnsi="Times New Roman" w:cs="Times New Roman"/>
                <w:sz w:val="24"/>
                <w:szCs w:val="24"/>
              </w:rPr>
              <w:t>ТОВ «Оксамит»</w:t>
            </w:r>
          </w:p>
        </w:tc>
        <w:tc>
          <w:tcPr>
            <w:tcW w:w="2081" w:type="pct"/>
            <w:shd w:val="clear" w:color="auto" w:fill="auto"/>
          </w:tcPr>
          <w:p w:rsidR="00284386" w:rsidRPr="007B6A1B" w:rsidRDefault="00284386" w:rsidP="00284386">
            <w:pPr>
              <w:spacing w:line="240" w:lineRule="auto"/>
              <w:rPr>
                <w:rFonts w:ascii="Times New Roman" w:hAnsi="Times New Roman" w:cs="Times New Roman"/>
                <w:sz w:val="24"/>
                <w:szCs w:val="24"/>
              </w:rPr>
            </w:pPr>
            <w:r w:rsidRPr="007B6A1B">
              <w:rPr>
                <w:rFonts w:ascii="Times New Roman" w:hAnsi="Times New Roman" w:cs="Times New Roman"/>
                <w:sz w:val="24"/>
                <w:szCs w:val="24"/>
              </w:rPr>
              <w:t>сільське господарство</w:t>
            </w:r>
          </w:p>
        </w:tc>
        <w:tc>
          <w:tcPr>
            <w:tcW w:w="837" w:type="pct"/>
            <w:shd w:val="clear" w:color="auto" w:fill="auto"/>
          </w:tcPr>
          <w:p w:rsidR="00284386" w:rsidRPr="007B6A1B" w:rsidRDefault="00284386" w:rsidP="00284386">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52</w:t>
            </w:r>
          </w:p>
        </w:tc>
      </w:tr>
      <w:tr w:rsidR="00284386" w:rsidRPr="007B6A1B" w:rsidTr="00A77D59">
        <w:tc>
          <w:tcPr>
            <w:tcW w:w="2082" w:type="pct"/>
            <w:shd w:val="clear" w:color="auto" w:fill="auto"/>
          </w:tcPr>
          <w:p w:rsidR="00284386" w:rsidRPr="007B6A1B" w:rsidRDefault="00284386" w:rsidP="00284386">
            <w:pPr>
              <w:spacing w:line="240" w:lineRule="auto"/>
              <w:rPr>
                <w:rFonts w:ascii="Times New Roman" w:hAnsi="Times New Roman" w:cs="Times New Roman"/>
                <w:sz w:val="24"/>
                <w:szCs w:val="24"/>
              </w:rPr>
            </w:pPr>
            <w:r w:rsidRPr="007B6A1B">
              <w:rPr>
                <w:rFonts w:ascii="Times New Roman" w:hAnsi="Times New Roman" w:cs="Times New Roman"/>
                <w:sz w:val="24"/>
                <w:szCs w:val="24"/>
              </w:rPr>
              <w:t>ТОВ «Ніка +7»</w:t>
            </w:r>
          </w:p>
        </w:tc>
        <w:tc>
          <w:tcPr>
            <w:tcW w:w="2081" w:type="pct"/>
            <w:shd w:val="clear" w:color="auto" w:fill="auto"/>
          </w:tcPr>
          <w:p w:rsidR="00284386" w:rsidRPr="007B6A1B" w:rsidRDefault="00284386" w:rsidP="00284386">
            <w:pPr>
              <w:spacing w:line="240" w:lineRule="auto"/>
              <w:rPr>
                <w:rFonts w:ascii="Times New Roman" w:hAnsi="Times New Roman" w:cs="Times New Roman"/>
                <w:sz w:val="24"/>
                <w:szCs w:val="24"/>
              </w:rPr>
            </w:pPr>
            <w:r w:rsidRPr="007B6A1B">
              <w:rPr>
                <w:rFonts w:ascii="Times New Roman" w:hAnsi="Times New Roman" w:cs="Times New Roman"/>
                <w:sz w:val="24"/>
                <w:szCs w:val="24"/>
              </w:rPr>
              <w:t>виробництво</w:t>
            </w:r>
          </w:p>
        </w:tc>
        <w:tc>
          <w:tcPr>
            <w:tcW w:w="837" w:type="pct"/>
            <w:shd w:val="clear" w:color="auto" w:fill="auto"/>
          </w:tcPr>
          <w:p w:rsidR="00284386" w:rsidRPr="007B6A1B" w:rsidRDefault="00284386" w:rsidP="00284386">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14</w:t>
            </w:r>
          </w:p>
        </w:tc>
      </w:tr>
    </w:tbl>
    <w:p w:rsidR="00284386" w:rsidRPr="007B6A1B" w:rsidRDefault="00284386" w:rsidP="00284386">
      <w:pPr>
        <w:spacing w:line="240" w:lineRule="auto"/>
        <w:rPr>
          <w:rFonts w:ascii="Times New Roman" w:hAnsi="Times New Roman" w:cs="Times New Roman"/>
          <w:sz w:val="24"/>
          <w:szCs w:val="24"/>
          <w:lang w:eastAsia="ru-RU"/>
        </w:rPr>
      </w:pPr>
    </w:p>
    <w:p w:rsidR="00284386" w:rsidRPr="007B6A1B" w:rsidRDefault="00284386" w:rsidP="007726C1">
      <w:pPr>
        <w:spacing w:line="240" w:lineRule="auto"/>
        <w:ind w:firstLine="709"/>
        <w:jc w:val="both"/>
        <w:rPr>
          <w:rFonts w:ascii="Times New Roman" w:hAnsi="Times New Roman" w:cs="Times New Roman"/>
          <w:sz w:val="24"/>
          <w:szCs w:val="24"/>
          <w:highlight w:val="yellow"/>
          <w:lang w:eastAsia="ru-RU"/>
        </w:rPr>
      </w:pPr>
      <w:r w:rsidRPr="007B6A1B">
        <w:rPr>
          <w:rFonts w:ascii="Times New Roman" w:hAnsi="Times New Roman" w:cs="Times New Roman"/>
          <w:sz w:val="24"/>
          <w:szCs w:val="24"/>
          <w:lang w:eastAsia="ru-RU"/>
        </w:rPr>
        <w:t xml:space="preserve">У громаді </w:t>
      </w:r>
      <w:r w:rsidR="00A9583B">
        <w:rPr>
          <w:rFonts w:ascii="Times New Roman" w:hAnsi="Times New Roman" w:cs="Times New Roman"/>
          <w:sz w:val="24"/>
          <w:szCs w:val="24"/>
          <w:lang w:eastAsia="ru-RU"/>
        </w:rPr>
        <w:t>при</w:t>
      </w:r>
      <w:r w:rsidRPr="007B6A1B">
        <w:rPr>
          <w:rFonts w:ascii="Times New Roman" w:hAnsi="Times New Roman" w:cs="Times New Roman"/>
          <w:sz w:val="24"/>
          <w:szCs w:val="24"/>
          <w:lang w:eastAsia="ru-RU"/>
        </w:rPr>
        <w:t>сутні офіційно зареєстровані заклади побутового обслуговування</w:t>
      </w:r>
      <w:r w:rsidR="00A9583B">
        <w:rPr>
          <w:rFonts w:ascii="Times New Roman" w:hAnsi="Times New Roman" w:cs="Times New Roman"/>
          <w:sz w:val="24"/>
          <w:szCs w:val="24"/>
          <w:lang w:eastAsia="ru-RU"/>
        </w:rPr>
        <w:t>.</w:t>
      </w:r>
    </w:p>
    <w:p w:rsidR="00EA011B" w:rsidRPr="007B6A1B" w:rsidRDefault="00284386" w:rsidP="007726C1">
      <w:pPr>
        <w:spacing w:line="240" w:lineRule="auto"/>
        <w:ind w:firstLine="709"/>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Упродовж останніх чотирьох років прослідковується тенденція щодо активного розвитку мережі об’єктів торгівлі. Продовольчі товари</w:t>
      </w:r>
      <w:r w:rsidR="00C743DD" w:rsidRPr="007B6A1B">
        <w:rPr>
          <w:rFonts w:ascii="Times New Roman" w:hAnsi="Times New Roman" w:cs="Times New Roman"/>
          <w:sz w:val="24"/>
          <w:szCs w:val="24"/>
          <w:lang w:eastAsia="ru-RU"/>
        </w:rPr>
        <w:t>, сільгосп</w:t>
      </w:r>
      <w:r w:rsidRPr="007B6A1B">
        <w:rPr>
          <w:rFonts w:ascii="Times New Roman" w:hAnsi="Times New Roman" w:cs="Times New Roman"/>
          <w:sz w:val="24"/>
          <w:szCs w:val="24"/>
          <w:lang w:eastAsia="ru-RU"/>
        </w:rPr>
        <w:t xml:space="preserve">виробництва. </w:t>
      </w:r>
      <w:r w:rsidR="00B32F75" w:rsidRPr="007B6A1B">
        <w:rPr>
          <w:rFonts w:ascii="Times New Roman" w:hAnsi="Times New Roman" w:cs="Times New Roman"/>
          <w:sz w:val="24"/>
          <w:szCs w:val="24"/>
          <w:lang w:eastAsia="ru-RU"/>
        </w:rPr>
        <w:t>Відкривається мережа міні-маркетів ПП «</w:t>
      </w:r>
      <w:proofErr w:type="spellStart"/>
      <w:r w:rsidR="00B32F75" w:rsidRPr="007B6A1B">
        <w:rPr>
          <w:rFonts w:ascii="Times New Roman" w:hAnsi="Times New Roman" w:cs="Times New Roman"/>
          <w:sz w:val="24"/>
          <w:szCs w:val="24"/>
          <w:lang w:eastAsia="ru-RU"/>
        </w:rPr>
        <w:t>Булкін</w:t>
      </w:r>
      <w:proofErr w:type="spellEnd"/>
      <w:r w:rsidR="00B32F75" w:rsidRPr="007B6A1B">
        <w:rPr>
          <w:rFonts w:ascii="Times New Roman" w:hAnsi="Times New Roman" w:cs="Times New Roman"/>
          <w:sz w:val="24"/>
          <w:szCs w:val="24"/>
          <w:lang w:eastAsia="ru-RU"/>
        </w:rPr>
        <w:t xml:space="preserve">». </w:t>
      </w:r>
      <w:r w:rsidR="00EA011B" w:rsidRPr="007B6A1B">
        <w:rPr>
          <w:rFonts w:ascii="Times New Roman" w:hAnsi="Times New Roman" w:cs="Times New Roman"/>
          <w:sz w:val="24"/>
          <w:szCs w:val="24"/>
          <w:lang w:eastAsia="ru-RU"/>
        </w:rPr>
        <w:t>В обсязі продажу продовольчих товарів найвища частка припадає на тютюнові вироби, алкогольні напої, кондитерські вироби, м’ясні продукти, молоко та молокопродукти.</w:t>
      </w:r>
    </w:p>
    <w:p w:rsidR="00284386" w:rsidRPr="007B6A1B" w:rsidRDefault="007726C1" w:rsidP="007726C1">
      <w:pPr>
        <w:spacing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Загалом на території громади </w:t>
      </w:r>
      <w:r w:rsidR="00B32F75" w:rsidRPr="007B6A1B">
        <w:rPr>
          <w:rFonts w:ascii="Times New Roman" w:hAnsi="Times New Roman" w:cs="Times New Roman"/>
          <w:sz w:val="24"/>
          <w:szCs w:val="24"/>
          <w:lang w:eastAsia="ru-RU"/>
        </w:rPr>
        <w:t xml:space="preserve">налічується </w:t>
      </w:r>
      <w:r w:rsidR="00284386" w:rsidRPr="007B6A1B">
        <w:rPr>
          <w:rFonts w:ascii="Times New Roman" w:hAnsi="Times New Roman" w:cs="Times New Roman"/>
          <w:sz w:val="24"/>
          <w:szCs w:val="24"/>
          <w:lang w:eastAsia="ru-RU"/>
        </w:rPr>
        <w:t xml:space="preserve">42 магазини, </w:t>
      </w:r>
      <w:r w:rsidR="00B32F75" w:rsidRPr="007B6A1B">
        <w:rPr>
          <w:rFonts w:ascii="Times New Roman" w:hAnsi="Times New Roman" w:cs="Times New Roman"/>
          <w:sz w:val="24"/>
          <w:szCs w:val="24"/>
          <w:lang w:eastAsia="ru-RU"/>
        </w:rPr>
        <w:t xml:space="preserve">торгівля яких </w:t>
      </w:r>
      <w:r w:rsidR="00284386" w:rsidRPr="007B6A1B">
        <w:rPr>
          <w:rFonts w:ascii="Times New Roman" w:hAnsi="Times New Roman" w:cs="Times New Roman"/>
          <w:sz w:val="24"/>
          <w:szCs w:val="24"/>
          <w:lang w:eastAsia="ru-RU"/>
        </w:rPr>
        <w:t>спрямован</w:t>
      </w:r>
      <w:r w:rsidR="00B32F75" w:rsidRPr="007B6A1B">
        <w:rPr>
          <w:rFonts w:ascii="Times New Roman" w:hAnsi="Times New Roman" w:cs="Times New Roman"/>
          <w:sz w:val="24"/>
          <w:szCs w:val="24"/>
          <w:lang w:eastAsia="ru-RU"/>
        </w:rPr>
        <w:t>а</w:t>
      </w:r>
      <w:r w:rsidR="00284386" w:rsidRPr="007B6A1B">
        <w:rPr>
          <w:rFonts w:ascii="Times New Roman" w:hAnsi="Times New Roman" w:cs="Times New Roman"/>
          <w:sz w:val="24"/>
          <w:szCs w:val="24"/>
          <w:lang w:eastAsia="ru-RU"/>
        </w:rPr>
        <w:t xml:space="preserve"> не тільки забезпечення продовольчих проблем громади, а й на забезпечення побутових послуг. В</w:t>
      </w:r>
      <w:r w:rsidR="00B32F75" w:rsidRPr="007B6A1B">
        <w:rPr>
          <w:rFonts w:ascii="Times New Roman" w:hAnsi="Times New Roman" w:cs="Times New Roman"/>
          <w:sz w:val="24"/>
          <w:szCs w:val="24"/>
          <w:lang w:eastAsia="ru-RU"/>
        </w:rPr>
        <w:t xml:space="preserve"> тому числі</w:t>
      </w:r>
      <w:r w:rsidR="00EA011B" w:rsidRPr="007B6A1B">
        <w:rPr>
          <w:rFonts w:ascii="Times New Roman" w:hAnsi="Times New Roman" w:cs="Times New Roman"/>
          <w:sz w:val="24"/>
          <w:szCs w:val="24"/>
          <w:lang w:eastAsia="ru-RU"/>
        </w:rPr>
        <w:t xml:space="preserve"> діють</w:t>
      </w:r>
      <w:r w:rsidR="00284386" w:rsidRPr="007B6A1B">
        <w:rPr>
          <w:rFonts w:ascii="Times New Roman" w:hAnsi="Times New Roman" w:cs="Times New Roman"/>
          <w:sz w:val="24"/>
          <w:szCs w:val="24"/>
          <w:lang w:eastAsia="ru-RU"/>
        </w:rPr>
        <w:t xml:space="preserve"> пер</w:t>
      </w:r>
      <w:r w:rsidR="00EA011B" w:rsidRPr="007B6A1B">
        <w:rPr>
          <w:rFonts w:ascii="Times New Roman" w:hAnsi="Times New Roman" w:cs="Times New Roman"/>
          <w:sz w:val="24"/>
          <w:szCs w:val="24"/>
          <w:lang w:eastAsia="ru-RU"/>
        </w:rPr>
        <w:t>у</w:t>
      </w:r>
      <w:r w:rsidR="00284386" w:rsidRPr="007B6A1B">
        <w:rPr>
          <w:rFonts w:ascii="Times New Roman" w:hAnsi="Times New Roman" w:cs="Times New Roman"/>
          <w:sz w:val="24"/>
          <w:szCs w:val="24"/>
          <w:lang w:eastAsia="ru-RU"/>
        </w:rPr>
        <w:t>к</w:t>
      </w:r>
      <w:r w:rsidR="00EA011B" w:rsidRPr="007B6A1B">
        <w:rPr>
          <w:rFonts w:ascii="Times New Roman" w:hAnsi="Times New Roman" w:cs="Times New Roman"/>
          <w:sz w:val="24"/>
          <w:szCs w:val="24"/>
          <w:lang w:eastAsia="ru-RU"/>
        </w:rPr>
        <w:t>а</w:t>
      </w:r>
      <w:r w:rsidR="00284386" w:rsidRPr="007B6A1B">
        <w:rPr>
          <w:rFonts w:ascii="Times New Roman" w:hAnsi="Times New Roman" w:cs="Times New Roman"/>
          <w:sz w:val="24"/>
          <w:szCs w:val="24"/>
          <w:lang w:eastAsia="ru-RU"/>
        </w:rPr>
        <w:t xml:space="preserve">рня, ательє по ремонту одягу, салон краси, аптека. </w:t>
      </w:r>
    </w:p>
    <w:p w:rsidR="00284386" w:rsidRPr="007B6A1B" w:rsidRDefault="00284386" w:rsidP="007726C1">
      <w:pPr>
        <w:spacing w:line="240" w:lineRule="auto"/>
        <w:ind w:firstLine="709"/>
        <w:jc w:val="both"/>
        <w:rPr>
          <w:rFonts w:ascii="Times New Roman" w:hAnsi="Times New Roman" w:cs="Times New Roman"/>
          <w:b/>
          <w:sz w:val="24"/>
          <w:szCs w:val="24"/>
          <w:lang w:eastAsia="ru-RU"/>
        </w:rPr>
      </w:pPr>
      <w:r w:rsidRPr="007B6A1B">
        <w:rPr>
          <w:rFonts w:ascii="Times New Roman" w:hAnsi="Times New Roman" w:cs="Times New Roman"/>
          <w:sz w:val="24"/>
          <w:szCs w:val="24"/>
          <w:lang w:eastAsia="ru-RU"/>
        </w:rPr>
        <w:t xml:space="preserve">Станом на 01.08.2019 року на території сільської ради налічується 19 </w:t>
      </w:r>
      <w:r w:rsidR="007726C1">
        <w:rPr>
          <w:rFonts w:ascii="Times New Roman" w:hAnsi="Times New Roman" w:cs="Times New Roman"/>
          <w:sz w:val="24"/>
          <w:szCs w:val="24"/>
          <w:lang w:eastAsia="ru-RU"/>
        </w:rPr>
        <w:t>суб’єктів, що займаються наданням торгівельних послуг</w:t>
      </w:r>
      <w:r w:rsidRPr="007B6A1B">
        <w:rPr>
          <w:rFonts w:ascii="Times New Roman" w:hAnsi="Times New Roman" w:cs="Times New Roman"/>
          <w:sz w:val="24"/>
          <w:szCs w:val="24"/>
          <w:lang w:eastAsia="ru-RU"/>
        </w:rPr>
        <w:t>. Мережа закладів громадського харчування налічує 3 об’єкти на 70 посадкових місць кожен.</w:t>
      </w:r>
      <w:r w:rsidRPr="007B6A1B">
        <w:rPr>
          <w:rFonts w:ascii="Times New Roman" w:hAnsi="Times New Roman" w:cs="Times New Roman"/>
          <w:b/>
          <w:sz w:val="24"/>
          <w:szCs w:val="24"/>
          <w:lang w:eastAsia="ru-RU"/>
        </w:rPr>
        <w:t xml:space="preserve"> </w:t>
      </w:r>
    </w:p>
    <w:p w:rsidR="00284386" w:rsidRPr="007B6A1B" w:rsidRDefault="00284386" w:rsidP="007726C1">
      <w:pPr>
        <w:spacing w:line="240" w:lineRule="auto"/>
        <w:ind w:firstLine="709"/>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Динаміка  обсягів обороту роздрібної торгівлі свідчить про його зростання.</w:t>
      </w:r>
    </w:p>
    <w:p w:rsidR="00C01511" w:rsidRPr="007B6A1B" w:rsidRDefault="00284386" w:rsidP="00BF3F3E">
      <w:pPr>
        <w:spacing w:line="240" w:lineRule="auto"/>
        <w:ind w:firstLine="709"/>
        <w:jc w:val="both"/>
        <w:rPr>
          <w:rFonts w:ascii="Times New Roman" w:eastAsia="Times New Roman" w:hAnsi="Times New Roman" w:cs="Times New Roman"/>
          <w:color w:val="000000"/>
          <w:sz w:val="24"/>
          <w:szCs w:val="24"/>
          <w:lang w:eastAsia="uk-UA"/>
        </w:rPr>
      </w:pPr>
      <w:r w:rsidRPr="007B6A1B">
        <w:rPr>
          <w:rFonts w:ascii="Times New Roman" w:hAnsi="Times New Roman" w:cs="Times New Roman"/>
          <w:sz w:val="24"/>
          <w:szCs w:val="24"/>
          <w:lang w:eastAsia="ru-RU"/>
        </w:rPr>
        <w:t>Робота сільської ради спрямована на забезпечення стабільної цінової ситуації на ринку продовольчих товарів та попередження випадків безпідставного підвищення цін на основні види продовольчих товарів. З цією метою здійснюється моніторинг цін  на споживчому ринку, проводиться роз’яснювальна робота серед суб’єктів підприємницької діяльності  щодо дотримання граничних розмірів торгівельних надбавок.</w:t>
      </w:r>
    </w:p>
    <w:p w:rsidR="00F57255" w:rsidRPr="007B6A1B" w:rsidRDefault="00BF3F3E" w:rsidP="00BF3F3E">
      <w:pPr>
        <w:pStyle w:val="1"/>
      </w:pPr>
      <w:bookmarkStart w:id="38" w:name="n117"/>
      <w:bookmarkStart w:id="39" w:name="_Toc45644607"/>
      <w:bookmarkEnd w:id="38"/>
      <w:r w:rsidRPr="007B6A1B">
        <w:lastRenderedPageBreak/>
        <w:t>СТАН РОЗВИТКУ ІНФРАСТРУКТУРИ ОБ'ЄДНАНОЇ ТЕРИТОРІАЛЬНОЇ ГРОМАДИ</w:t>
      </w:r>
      <w:bookmarkEnd w:id="39"/>
      <w:r w:rsidRPr="007B6A1B">
        <w:t xml:space="preserve"> </w:t>
      </w:r>
    </w:p>
    <w:p w:rsidR="005F3647" w:rsidRPr="007726C1" w:rsidRDefault="00FB043B" w:rsidP="00BF3F3E">
      <w:pPr>
        <w:pStyle w:val="2"/>
      </w:pPr>
      <w:bookmarkStart w:id="40" w:name="n119"/>
      <w:bookmarkStart w:id="41" w:name="_Toc45644608"/>
      <w:bookmarkEnd w:id="40"/>
      <w:r>
        <w:t>3</w:t>
      </w:r>
      <w:r w:rsidR="003B35ED" w:rsidRPr="007726C1">
        <w:t>.1.</w:t>
      </w:r>
      <w:bookmarkStart w:id="42" w:name="_Hlk40270695"/>
      <w:r w:rsidR="00845207" w:rsidRPr="007726C1">
        <w:t>Транспортна інфраструктура</w:t>
      </w:r>
      <w:bookmarkEnd w:id="41"/>
    </w:p>
    <w:p w:rsidR="00845207" w:rsidRPr="007B6A1B" w:rsidRDefault="007119C5" w:rsidP="007726C1">
      <w:pPr>
        <w:shd w:val="clear" w:color="auto" w:fill="FFFFFF"/>
        <w:spacing w:after="150" w:line="240" w:lineRule="auto"/>
        <w:ind w:firstLine="709"/>
        <w:jc w:val="both"/>
        <w:rPr>
          <w:rFonts w:ascii="Times New Roman" w:eastAsia="Times New Roman" w:hAnsi="Times New Roman" w:cs="Times New Roman"/>
          <w:color w:val="000000"/>
          <w:sz w:val="24"/>
          <w:szCs w:val="24"/>
          <w:lang w:eastAsia="uk-UA"/>
        </w:rPr>
      </w:pPr>
      <w:bookmarkStart w:id="43" w:name="n120"/>
      <w:bookmarkEnd w:id="43"/>
      <w:r w:rsidRPr="007B6A1B">
        <w:rPr>
          <w:rFonts w:ascii="Times New Roman" w:eastAsia="Times New Roman" w:hAnsi="Times New Roman" w:cs="Times New Roman"/>
          <w:color w:val="000000"/>
          <w:sz w:val="24"/>
          <w:szCs w:val="24"/>
          <w:lang w:eastAsia="uk-UA"/>
        </w:rPr>
        <w:t>Мішково-</w:t>
      </w:r>
      <w:proofErr w:type="spellStart"/>
      <w:r w:rsidRPr="007B6A1B">
        <w:rPr>
          <w:rFonts w:ascii="Times New Roman" w:eastAsia="Times New Roman" w:hAnsi="Times New Roman" w:cs="Times New Roman"/>
          <w:color w:val="000000"/>
          <w:sz w:val="24"/>
          <w:szCs w:val="24"/>
          <w:lang w:eastAsia="uk-UA"/>
        </w:rPr>
        <w:t>Погорілівська</w:t>
      </w:r>
      <w:proofErr w:type="spellEnd"/>
      <w:r w:rsidRPr="007B6A1B">
        <w:rPr>
          <w:rFonts w:ascii="Times New Roman" w:eastAsia="Times New Roman" w:hAnsi="Times New Roman" w:cs="Times New Roman"/>
          <w:color w:val="000000"/>
          <w:sz w:val="24"/>
          <w:szCs w:val="24"/>
          <w:lang w:eastAsia="uk-UA"/>
        </w:rPr>
        <w:t xml:space="preserve"> сільська рада вдало розташована щодо великих </w:t>
      </w:r>
      <w:r w:rsidR="00176A11" w:rsidRPr="007B6A1B">
        <w:rPr>
          <w:rFonts w:ascii="Times New Roman" w:eastAsia="Times New Roman" w:hAnsi="Times New Roman" w:cs="Times New Roman"/>
          <w:color w:val="000000"/>
          <w:sz w:val="24"/>
          <w:szCs w:val="24"/>
          <w:lang w:eastAsia="uk-UA"/>
        </w:rPr>
        <w:t xml:space="preserve">міжнародних, </w:t>
      </w:r>
      <w:r w:rsidRPr="007B6A1B">
        <w:rPr>
          <w:rFonts w:ascii="Times New Roman" w:eastAsia="Times New Roman" w:hAnsi="Times New Roman" w:cs="Times New Roman"/>
          <w:color w:val="000000"/>
          <w:sz w:val="24"/>
          <w:szCs w:val="24"/>
          <w:lang w:eastAsia="uk-UA"/>
        </w:rPr>
        <w:t>національних та обласних доріг. Через с. Капустине проходить траса Н-14 (</w:t>
      </w:r>
      <w:r w:rsidR="005021C1" w:rsidRPr="007B6A1B">
        <w:rPr>
          <w:rFonts w:ascii="Times New Roman" w:eastAsia="Times New Roman" w:hAnsi="Times New Roman" w:cs="Times New Roman"/>
          <w:color w:val="000000"/>
          <w:sz w:val="24"/>
          <w:szCs w:val="24"/>
          <w:lang w:eastAsia="uk-UA"/>
        </w:rPr>
        <w:t xml:space="preserve">автошлях національного значення </w:t>
      </w:r>
      <w:r w:rsidRPr="007B6A1B">
        <w:rPr>
          <w:rFonts w:ascii="Times New Roman" w:eastAsia="Times New Roman" w:hAnsi="Times New Roman" w:cs="Times New Roman"/>
          <w:color w:val="000000"/>
          <w:sz w:val="24"/>
          <w:szCs w:val="24"/>
          <w:lang w:eastAsia="uk-UA"/>
        </w:rPr>
        <w:t>Миколаїв – Кропивницький), вздовж сіл Мішково-</w:t>
      </w:r>
      <w:proofErr w:type="spellStart"/>
      <w:r w:rsidRPr="007B6A1B">
        <w:rPr>
          <w:rFonts w:ascii="Times New Roman" w:eastAsia="Times New Roman" w:hAnsi="Times New Roman" w:cs="Times New Roman"/>
          <w:color w:val="000000"/>
          <w:sz w:val="24"/>
          <w:szCs w:val="24"/>
          <w:lang w:eastAsia="uk-UA"/>
        </w:rPr>
        <w:t>Погорілове</w:t>
      </w:r>
      <w:proofErr w:type="spellEnd"/>
      <w:r w:rsidRPr="007B6A1B">
        <w:rPr>
          <w:rFonts w:ascii="Times New Roman" w:eastAsia="Times New Roman" w:hAnsi="Times New Roman" w:cs="Times New Roman"/>
          <w:color w:val="000000"/>
          <w:sz w:val="24"/>
          <w:szCs w:val="24"/>
          <w:lang w:eastAsia="uk-UA"/>
        </w:rPr>
        <w:t xml:space="preserve"> та </w:t>
      </w:r>
      <w:proofErr w:type="spellStart"/>
      <w:r w:rsidRPr="007B6A1B">
        <w:rPr>
          <w:rFonts w:ascii="Times New Roman" w:eastAsia="Times New Roman" w:hAnsi="Times New Roman" w:cs="Times New Roman"/>
          <w:color w:val="000000"/>
          <w:sz w:val="24"/>
          <w:szCs w:val="24"/>
          <w:lang w:eastAsia="uk-UA"/>
        </w:rPr>
        <w:t>Зайчівське</w:t>
      </w:r>
      <w:proofErr w:type="spellEnd"/>
      <w:r w:rsidRPr="007B6A1B">
        <w:rPr>
          <w:rFonts w:ascii="Times New Roman" w:eastAsia="Times New Roman" w:hAnsi="Times New Roman" w:cs="Times New Roman"/>
          <w:color w:val="000000"/>
          <w:sz w:val="24"/>
          <w:szCs w:val="24"/>
          <w:lang w:eastAsia="uk-UA"/>
        </w:rPr>
        <w:t xml:space="preserve"> проходить траса М-14 (</w:t>
      </w:r>
      <w:r w:rsidR="005021C1" w:rsidRPr="007B6A1B">
        <w:rPr>
          <w:rFonts w:ascii="Times New Roman" w:eastAsia="Times New Roman" w:hAnsi="Times New Roman" w:cs="Times New Roman"/>
          <w:color w:val="000000"/>
          <w:sz w:val="24"/>
          <w:szCs w:val="24"/>
          <w:lang w:eastAsia="uk-UA"/>
        </w:rPr>
        <w:t>автошлях міжнародного значення</w:t>
      </w:r>
      <w:r w:rsidR="00C743DD" w:rsidRPr="007B6A1B">
        <w:rPr>
          <w:rFonts w:ascii="Times New Roman" w:eastAsia="Times New Roman" w:hAnsi="Times New Roman" w:cs="Times New Roman"/>
          <w:color w:val="000000"/>
          <w:sz w:val="24"/>
          <w:szCs w:val="24"/>
          <w:lang w:eastAsia="uk-UA"/>
        </w:rPr>
        <w:t xml:space="preserve"> </w:t>
      </w:r>
      <w:r w:rsidR="005021C1" w:rsidRPr="007B6A1B">
        <w:rPr>
          <w:rFonts w:ascii="Times New Roman" w:eastAsia="Times New Roman" w:hAnsi="Times New Roman" w:cs="Times New Roman"/>
          <w:color w:val="000000"/>
          <w:sz w:val="24"/>
          <w:szCs w:val="24"/>
          <w:lang w:eastAsia="uk-UA"/>
        </w:rPr>
        <w:t>Одеса – Мелітополь - Новоазовськ</w:t>
      </w:r>
      <w:r w:rsidRPr="007B6A1B">
        <w:rPr>
          <w:rFonts w:ascii="Times New Roman" w:eastAsia="Times New Roman" w:hAnsi="Times New Roman" w:cs="Times New Roman"/>
          <w:color w:val="000000"/>
          <w:sz w:val="24"/>
          <w:szCs w:val="24"/>
          <w:lang w:eastAsia="uk-UA"/>
        </w:rPr>
        <w:t>), біля с. Мішково-</w:t>
      </w:r>
      <w:proofErr w:type="spellStart"/>
      <w:r w:rsidRPr="007B6A1B">
        <w:rPr>
          <w:rFonts w:ascii="Times New Roman" w:eastAsia="Times New Roman" w:hAnsi="Times New Roman" w:cs="Times New Roman"/>
          <w:color w:val="000000"/>
          <w:sz w:val="24"/>
          <w:szCs w:val="24"/>
          <w:lang w:eastAsia="uk-UA"/>
        </w:rPr>
        <w:t>Погорілове</w:t>
      </w:r>
      <w:proofErr w:type="spellEnd"/>
      <w:r w:rsidRPr="007B6A1B">
        <w:rPr>
          <w:rFonts w:ascii="Times New Roman" w:eastAsia="Times New Roman" w:hAnsi="Times New Roman" w:cs="Times New Roman"/>
          <w:color w:val="000000"/>
          <w:sz w:val="24"/>
          <w:szCs w:val="24"/>
          <w:lang w:eastAsia="uk-UA"/>
        </w:rPr>
        <w:t xml:space="preserve"> проходить траса Н-11 (</w:t>
      </w:r>
      <w:r w:rsidR="005021C1" w:rsidRPr="007B6A1B">
        <w:rPr>
          <w:rFonts w:ascii="Times New Roman" w:eastAsia="Times New Roman" w:hAnsi="Times New Roman" w:cs="Times New Roman"/>
          <w:color w:val="000000"/>
          <w:sz w:val="24"/>
          <w:szCs w:val="24"/>
          <w:lang w:eastAsia="uk-UA"/>
        </w:rPr>
        <w:t>автошлях національного значення Миколаїв – Кривий Ріг - Дніпро</w:t>
      </w:r>
      <w:r w:rsidRPr="007B6A1B">
        <w:rPr>
          <w:rFonts w:ascii="Times New Roman" w:eastAsia="Times New Roman" w:hAnsi="Times New Roman" w:cs="Times New Roman"/>
          <w:color w:val="000000"/>
          <w:sz w:val="24"/>
          <w:szCs w:val="24"/>
          <w:lang w:eastAsia="uk-UA"/>
        </w:rPr>
        <w:t>).</w:t>
      </w:r>
    </w:p>
    <w:p w:rsidR="00DC1ADF" w:rsidRPr="007B6A1B" w:rsidRDefault="00DC1ADF" w:rsidP="007726C1">
      <w:pPr>
        <w:shd w:val="clear" w:color="auto" w:fill="FFFFFF"/>
        <w:spacing w:after="150" w:line="240" w:lineRule="auto"/>
        <w:ind w:firstLine="709"/>
        <w:jc w:val="both"/>
        <w:rPr>
          <w:rFonts w:ascii="Times New Roman" w:eastAsia="Times New Roman" w:hAnsi="Times New Roman" w:cs="Times New Roman"/>
          <w:color w:val="000000"/>
          <w:sz w:val="24"/>
          <w:szCs w:val="24"/>
          <w:lang w:eastAsia="uk-UA"/>
        </w:rPr>
      </w:pPr>
      <w:r w:rsidRPr="007B6A1B">
        <w:rPr>
          <w:rFonts w:ascii="Times New Roman" w:eastAsia="Times New Roman" w:hAnsi="Times New Roman" w:cs="Times New Roman"/>
          <w:color w:val="000000"/>
          <w:sz w:val="24"/>
          <w:szCs w:val="24"/>
          <w:lang w:eastAsia="uk-UA"/>
        </w:rPr>
        <w:t>Громада має доступ до залізниці. На півдні близько с. Мішково-</w:t>
      </w:r>
      <w:proofErr w:type="spellStart"/>
      <w:r w:rsidRPr="007B6A1B">
        <w:rPr>
          <w:rFonts w:ascii="Times New Roman" w:eastAsia="Times New Roman" w:hAnsi="Times New Roman" w:cs="Times New Roman"/>
          <w:color w:val="000000"/>
          <w:sz w:val="24"/>
          <w:szCs w:val="24"/>
          <w:lang w:eastAsia="uk-UA"/>
        </w:rPr>
        <w:t>Погорілове</w:t>
      </w:r>
      <w:proofErr w:type="spellEnd"/>
      <w:r w:rsidRPr="007B6A1B">
        <w:rPr>
          <w:rFonts w:ascii="Times New Roman" w:eastAsia="Times New Roman" w:hAnsi="Times New Roman" w:cs="Times New Roman"/>
          <w:color w:val="000000"/>
          <w:sz w:val="24"/>
          <w:szCs w:val="24"/>
          <w:lang w:eastAsia="uk-UA"/>
        </w:rPr>
        <w:t xml:space="preserve"> розташована залізнична станція Горохівка (напрямку Миколаїв – Долинська) та на південному заході близько с. Коларівка станція Інгул (напрямку Миколаїв – Колосівка).</w:t>
      </w:r>
    </w:p>
    <w:bookmarkEnd w:id="42"/>
    <w:p w:rsidR="00A77D59" w:rsidRPr="007B6A1B" w:rsidRDefault="003F57D1" w:rsidP="007726C1">
      <w:pPr>
        <w:shd w:val="clear" w:color="auto" w:fill="FFFFFF"/>
        <w:spacing w:after="150" w:line="240" w:lineRule="auto"/>
        <w:ind w:firstLine="709"/>
        <w:jc w:val="both"/>
        <w:rPr>
          <w:rFonts w:ascii="Times New Roman" w:eastAsia="Times New Roman" w:hAnsi="Times New Roman" w:cs="Times New Roman"/>
          <w:color w:val="000000"/>
          <w:sz w:val="24"/>
          <w:szCs w:val="24"/>
          <w:lang w:eastAsia="uk-UA"/>
        </w:rPr>
      </w:pPr>
      <w:r w:rsidRPr="007B6A1B">
        <w:rPr>
          <w:rFonts w:ascii="Times New Roman" w:hAnsi="Times New Roman" w:cs="Times New Roman"/>
          <w:sz w:val="24"/>
          <w:szCs w:val="24"/>
          <w:lang w:eastAsia="ru-RU"/>
        </w:rPr>
        <w:t xml:space="preserve">Стан доріг місцевого значення, особливо з твердим покриттям, в поганому стані і потребує капітального ремонту. </w:t>
      </w:r>
      <w:r w:rsidR="00A77D59" w:rsidRPr="007B6A1B">
        <w:rPr>
          <w:rFonts w:ascii="Times New Roman" w:hAnsi="Times New Roman" w:cs="Times New Roman"/>
          <w:sz w:val="24"/>
          <w:szCs w:val="24"/>
          <w:lang w:eastAsia="ru-RU"/>
        </w:rPr>
        <w:t>Так сільською радою в с. Мішково-</w:t>
      </w:r>
      <w:proofErr w:type="spellStart"/>
      <w:r w:rsidR="00A77D59" w:rsidRPr="007B6A1B">
        <w:rPr>
          <w:rFonts w:ascii="Times New Roman" w:hAnsi="Times New Roman" w:cs="Times New Roman"/>
          <w:sz w:val="24"/>
          <w:szCs w:val="24"/>
          <w:lang w:eastAsia="ru-RU"/>
        </w:rPr>
        <w:t>Погорілове</w:t>
      </w:r>
      <w:proofErr w:type="spellEnd"/>
      <w:r w:rsidR="00A77D59" w:rsidRPr="007B6A1B">
        <w:rPr>
          <w:rFonts w:ascii="Times New Roman" w:hAnsi="Times New Roman" w:cs="Times New Roman"/>
          <w:sz w:val="24"/>
          <w:szCs w:val="24"/>
          <w:lang w:eastAsia="ru-RU"/>
        </w:rPr>
        <w:t xml:space="preserve"> заплановано ремонт к</w:t>
      </w:r>
      <w:r w:rsidR="00A77D59" w:rsidRPr="007B6A1B">
        <w:rPr>
          <w:rFonts w:ascii="Times New Roman" w:eastAsia="Times New Roman" w:hAnsi="Times New Roman" w:cs="Times New Roman"/>
          <w:color w:val="000000"/>
          <w:sz w:val="24"/>
          <w:szCs w:val="24"/>
          <w:lang w:eastAsia="uk-UA"/>
        </w:rPr>
        <w:t>апітальний ремонт дороги по вул. Коцюбинського (700 м.), Ломоносова (800 м.), Лесі України (750 м.)</w:t>
      </w:r>
    </w:p>
    <w:p w:rsidR="00A77D59" w:rsidRPr="007B6A1B" w:rsidRDefault="00A77D59" w:rsidP="007726C1">
      <w:pPr>
        <w:shd w:val="clear" w:color="auto" w:fill="FFFFFF"/>
        <w:spacing w:after="150" w:line="240" w:lineRule="auto"/>
        <w:ind w:firstLine="709"/>
        <w:jc w:val="both"/>
        <w:rPr>
          <w:rFonts w:ascii="Times New Roman" w:eastAsia="Times New Roman" w:hAnsi="Times New Roman" w:cs="Times New Roman"/>
          <w:color w:val="000000"/>
          <w:sz w:val="24"/>
          <w:szCs w:val="24"/>
          <w:lang w:eastAsia="uk-UA"/>
        </w:rPr>
      </w:pPr>
      <w:r w:rsidRPr="007B6A1B">
        <w:rPr>
          <w:rFonts w:ascii="Times New Roman" w:eastAsia="Times New Roman" w:hAnsi="Times New Roman" w:cs="Times New Roman"/>
          <w:color w:val="000000"/>
          <w:sz w:val="24"/>
          <w:szCs w:val="24"/>
          <w:lang w:eastAsia="uk-UA"/>
        </w:rPr>
        <w:t>Також, заплановано капітальний ремонт шляху</w:t>
      </w:r>
      <w:r w:rsidR="00376391" w:rsidRPr="007B6A1B">
        <w:rPr>
          <w:rFonts w:ascii="Times New Roman" w:eastAsia="Times New Roman" w:hAnsi="Times New Roman" w:cs="Times New Roman"/>
          <w:color w:val="000000"/>
          <w:sz w:val="24"/>
          <w:szCs w:val="24"/>
          <w:lang w:eastAsia="uk-UA"/>
        </w:rPr>
        <w:t xml:space="preserve">, що </w:t>
      </w:r>
      <w:r w:rsidR="00A95967" w:rsidRPr="007B6A1B">
        <w:rPr>
          <w:rFonts w:ascii="Times New Roman" w:eastAsia="Times New Roman" w:hAnsi="Times New Roman" w:cs="Times New Roman"/>
          <w:color w:val="000000"/>
          <w:sz w:val="24"/>
          <w:szCs w:val="24"/>
          <w:lang w:eastAsia="uk-UA"/>
        </w:rPr>
        <w:t>зв’язує</w:t>
      </w:r>
      <w:r w:rsidR="00C743DD" w:rsidRPr="007B6A1B">
        <w:rPr>
          <w:rFonts w:ascii="Times New Roman" w:eastAsia="Times New Roman" w:hAnsi="Times New Roman" w:cs="Times New Roman"/>
          <w:color w:val="000000"/>
          <w:sz w:val="24"/>
          <w:szCs w:val="24"/>
          <w:lang w:eastAsia="uk-UA"/>
        </w:rPr>
        <w:t xml:space="preserve"> с</w:t>
      </w:r>
      <w:r w:rsidR="00C743DD" w:rsidRPr="007B6A1B">
        <w:rPr>
          <w:rFonts w:ascii="Times New Roman" w:eastAsia="Times New Roman" w:hAnsi="Times New Roman" w:cs="Times New Roman"/>
          <w:b/>
          <w:color w:val="000000"/>
          <w:sz w:val="24"/>
          <w:szCs w:val="24"/>
          <w:lang w:eastAsia="uk-UA"/>
        </w:rPr>
        <w:t>.</w:t>
      </w:r>
      <w:r w:rsidR="00A95967" w:rsidRPr="007B6A1B">
        <w:rPr>
          <w:rFonts w:ascii="Times New Roman" w:eastAsia="Times New Roman" w:hAnsi="Times New Roman" w:cs="Times New Roman"/>
          <w:b/>
          <w:color w:val="000000"/>
          <w:sz w:val="24"/>
          <w:szCs w:val="24"/>
          <w:lang w:eastAsia="uk-UA"/>
        </w:rPr>
        <w:t xml:space="preserve"> </w:t>
      </w:r>
      <w:proofErr w:type="spellStart"/>
      <w:r w:rsidR="00C743DD" w:rsidRPr="007B6A1B">
        <w:rPr>
          <w:rFonts w:ascii="Times New Roman" w:eastAsia="Times New Roman" w:hAnsi="Times New Roman" w:cs="Times New Roman"/>
          <w:color w:val="000000"/>
          <w:sz w:val="24"/>
          <w:szCs w:val="24"/>
          <w:lang w:eastAsia="uk-UA"/>
        </w:rPr>
        <w:t>Харчат</w:t>
      </w:r>
      <w:r w:rsidR="00A95967" w:rsidRPr="007B6A1B">
        <w:rPr>
          <w:rFonts w:ascii="Times New Roman" w:eastAsia="Times New Roman" w:hAnsi="Times New Roman" w:cs="Times New Roman"/>
          <w:color w:val="000000"/>
          <w:sz w:val="24"/>
          <w:szCs w:val="24"/>
          <w:lang w:eastAsia="uk-UA"/>
        </w:rPr>
        <w:t>і</w:t>
      </w:r>
      <w:r w:rsidR="00C743DD" w:rsidRPr="007B6A1B">
        <w:rPr>
          <w:rFonts w:ascii="Times New Roman" w:eastAsia="Times New Roman" w:hAnsi="Times New Roman" w:cs="Times New Roman"/>
          <w:color w:val="000000"/>
          <w:sz w:val="24"/>
          <w:szCs w:val="24"/>
          <w:lang w:eastAsia="uk-UA"/>
        </w:rPr>
        <w:t>вка</w:t>
      </w:r>
      <w:proofErr w:type="spellEnd"/>
      <w:r w:rsidRPr="007B6A1B">
        <w:rPr>
          <w:rFonts w:ascii="Times New Roman" w:eastAsia="Times New Roman" w:hAnsi="Times New Roman" w:cs="Times New Roman"/>
          <w:color w:val="000000"/>
          <w:sz w:val="24"/>
          <w:szCs w:val="24"/>
          <w:lang w:eastAsia="uk-UA"/>
        </w:rPr>
        <w:t xml:space="preserve"> з с. Мішково-</w:t>
      </w:r>
      <w:r w:rsidR="00A95967" w:rsidRPr="007B6A1B">
        <w:rPr>
          <w:rFonts w:ascii="Times New Roman" w:eastAsia="Times New Roman" w:hAnsi="Times New Roman" w:cs="Times New Roman"/>
          <w:color w:val="000000"/>
          <w:sz w:val="24"/>
          <w:szCs w:val="24"/>
          <w:lang w:eastAsia="uk-UA"/>
        </w:rPr>
        <w:t>Погорєловим</w:t>
      </w:r>
      <w:r w:rsidRPr="007B6A1B">
        <w:rPr>
          <w:rFonts w:ascii="Times New Roman" w:eastAsia="Times New Roman" w:hAnsi="Times New Roman" w:cs="Times New Roman"/>
          <w:color w:val="000000"/>
          <w:sz w:val="24"/>
          <w:szCs w:val="24"/>
          <w:lang w:eastAsia="uk-UA"/>
        </w:rPr>
        <w:t xml:space="preserve">. </w:t>
      </w:r>
    </w:p>
    <w:p w:rsidR="00A77D59" w:rsidRPr="007B6A1B" w:rsidRDefault="00A77D59" w:rsidP="007726C1">
      <w:pPr>
        <w:shd w:val="clear" w:color="auto" w:fill="FFFFFF"/>
        <w:spacing w:after="150" w:line="240" w:lineRule="auto"/>
        <w:ind w:firstLine="709"/>
        <w:jc w:val="both"/>
        <w:rPr>
          <w:rFonts w:ascii="Times New Roman" w:eastAsia="Times New Roman" w:hAnsi="Times New Roman" w:cs="Times New Roman"/>
          <w:color w:val="000000"/>
          <w:sz w:val="24"/>
          <w:szCs w:val="24"/>
          <w:lang w:eastAsia="uk-UA"/>
        </w:rPr>
      </w:pPr>
      <w:r w:rsidRPr="007B6A1B">
        <w:rPr>
          <w:rFonts w:ascii="Times New Roman" w:eastAsia="Times New Roman" w:hAnsi="Times New Roman" w:cs="Times New Roman"/>
          <w:color w:val="000000"/>
          <w:sz w:val="24"/>
          <w:szCs w:val="24"/>
          <w:lang w:eastAsia="uk-UA"/>
        </w:rPr>
        <w:t>Заплановано будівництво тротуарів</w:t>
      </w:r>
      <w:r w:rsidR="00C743DD" w:rsidRPr="007B6A1B">
        <w:rPr>
          <w:rFonts w:ascii="Times New Roman" w:eastAsia="Times New Roman" w:hAnsi="Times New Roman" w:cs="Times New Roman"/>
          <w:color w:val="000000"/>
          <w:sz w:val="24"/>
          <w:szCs w:val="24"/>
          <w:lang w:eastAsia="uk-UA"/>
        </w:rPr>
        <w:t xml:space="preserve"> </w:t>
      </w:r>
      <w:r w:rsidRPr="007B6A1B">
        <w:rPr>
          <w:rFonts w:ascii="Times New Roman" w:eastAsia="Times New Roman" w:hAnsi="Times New Roman" w:cs="Times New Roman"/>
          <w:color w:val="000000"/>
          <w:sz w:val="24"/>
          <w:szCs w:val="24"/>
          <w:lang w:eastAsia="uk-UA"/>
        </w:rPr>
        <w:t xml:space="preserve">у с. Капустине – віддалені вулиці, які пов’язують з центром села. В с. </w:t>
      </w:r>
      <w:proofErr w:type="spellStart"/>
      <w:r w:rsidRPr="007B6A1B">
        <w:rPr>
          <w:rFonts w:ascii="Times New Roman" w:eastAsia="Times New Roman" w:hAnsi="Times New Roman" w:cs="Times New Roman"/>
          <w:color w:val="000000"/>
          <w:sz w:val="24"/>
          <w:szCs w:val="24"/>
          <w:lang w:eastAsia="uk-UA"/>
        </w:rPr>
        <w:t>К</w:t>
      </w:r>
      <w:r w:rsidR="00A95967" w:rsidRPr="007B6A1B">
        <w:rPr>
          <w:rFonts w:ascii="Times New Roman" w:eastAsia="Times New Roman" w:hAnsi="Times New Roman" w:cs="Times New Roman"/>
          <w:color w:val="000000"/>
          <w:sz w:val="24"/>
          <w:szCs w:val="24"/>
          <w:lang w:eastAsia="uk-UA"/>
        </w:rPr>
        <w:t>а</w:t>
      </w:r>
      <w:r w:rsidRPr="007B6A1B">
        <w:rPr>
          <w:rFonts w:ascii="Times New Roman" w:eastAsia="Times New Roman" w:hAnsi="Times New Roman" w:cs="Times New Roman"/>
          <w:color w:val="000000"/>
          <w:sz w:val="24"/>
          <w:szCs w:val="24"/>
          <w:lang w:eastAsia="uk-UA"/>
        </w:rPr>
        <w:t>равеловому</w:t>
      </w:r>
      <w:proofErr w:type="spellEnd"/>
      <w:r w:rsidRPr="007B6A1B">
        <w:rPr>
          <w:rFonts w:ascii="Times New Roman" w:eastAsia="Times New Roman" w:hAnsi="Times New Roman" w:cs="Times New Roman"/>
          <w:color w:val="000000"/>
          <w:sz w:val="24"/>
          <w:szCs w:val="24"/>
          <w:lang w:eastAsia="uk-UA"/>
        </w:rPr>
        <w:t xml:space="preserve"> будівництво тротуарів від дитячого садку до школи, а також будівництво центральної площі в селі.</w:t>
      </w:r>
    </w:p>
    <w:p w:rsidR="002C4E80" w:rsidRPr="007B6A1B" w:rsidRDefault="002E167C" w:rsidP="00F363B4">
      <w:pPr>
        <w:shd w:val="clear" w:color="auto" w:fill="FFFFFF"/>
        <w:spacing w:after="150" w:line="240" w:lineRule="auto"/>
        <w:ind w:firstLine="450"/>
        <w:jc w:val="both"/>
        <w:rPr>
          <w:rFonts w:ascii="Times New Roman" w:eastAsia="Times New Roman" w:hAnsi="Times New Roman" w:cs="Times New Roman"/>
          <w:color w:val="000000"/>
          <w:sz w:val="24"/>
          <w:szCs w:val="24"/>
          <w:lang w:eastAsia="uk-UA"/>
        </w:rPr>
      </w:pPr>
      <w:r w:rsidRPr="007B6A1B">
        <w:rPr>
          <w:rFonts w:ascii="Times New Roman" w:eastAsia="Times New Roman" w:hAnsi="Times New Roman" w:cs="Times New Roman"/>
          <w:noProof/>
          <w:color w:val="000000"/>
          <w:sz w:val="24"/>
          <w:szCs w:val="24"/>
          <w:lang w:eastAsia="ru-RU"/>
        </w:rPr>
        <w:drawing>
          <wp:inline distT="0" distB="0" distL="0" distR="0" wp14:anchorId="3AD56964" wp14:editId="2838EBBC">
            <wp:extent cx="4632960" cy="3883664"/>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 транспортної інфраструктури.png"/>
                    <pic:cNvPicPr/>
                  </pic:nvPicPr>
                  <pic:blipFill>
                    <a:blip r:embed="rId19">
                      <a:extLst>
                        <a:ext uri="{28A0092B-C50C-407E-A947-70E740481C1C}">
                          <a14:useLocalDpi xmlns:a14="http://schemas.microsoft.com/office/drawing/2010/main" val="0"/>
                        </a:ext>
                      </a:extLst>
                    </a:blip>
                    <a:stretch>
                      <a:fillRect/>
                    </a:stretch>
                  </pic:blipFill>
                  <pic:spPr>
                    <a:xfrm>
                      <a:off x="0" y="0"/>
                      <a:ext cx="4641610" cy="3890915"/>
                    </a:xfrm>
                    <a:prstGeom prst="rect">
                      <a:avLst/>
                    </a:prstGeom>
                  </pic:spPr>
                </pic:pic>
              </a:graphicData>
            </a:graphic>
          </wp:inline>
        </w:drawing>
      </w:r>
    </w:p>
    <w:p w:rsidR="003F57D1" w:rsidRPr="007B6A1B" w:rsidRDefault="002E167C" w:rsidP="00F363B4">
      <w:pPr>
        <w:shd w:val="clear" w:color="auto" w:fill="FFFFFF"/>
        <w:spacing w:after="150" w:line="240" w:lineRule="auto"/>
        <w:ind w:firstLine="450"/>
        <w:jc w:val="both"/>
        <w:rPr>
          <w:rFonts w:ascii="Times New Roman" w:eastAsia="Times New Roman" w:hAnsi="Times New Roman" w:cs="Times New Roman"/>
          <w:color w:val="000000"/>
          <w:sz w:val="24"/>
          <w:szCs w:val="24"/>
          <w:lang w:eastAsia="uk-UA"/>
        </w:rPr>
      </w:pPr>
      <w:bookmarkStart w:id="44" w:name="_Hlk40270728"/>
      <w:r>
        <w:rPr>
          <w:rFonts w:ascii="Times New Roman" w:eastAsia="Times New Roman" w:hAnsi="Times New Roman" w:cs="Times New Roman"/>
          <w:color w:val="000000"/>
          <w:sz w:val="24"/>
          <w:szCs w:val="24"/>
          <w:lang w:eastAsia="uk-UA"/>
        </w:rPr>
        <w:t>Рис</w:t>
      </w:r>
      <w:r w:rsidR="00B433C7" w:rsidRPr="007B6A1B">
        <w:rPr>
          <w:rFonts w:ascii="Times New Roman" w:eastAsia="Times New Roman" w:hAnsi="Times New Roman" w:cs="Times New Roman"/>
          <w:color w:val="000000"/>
          <w:sz w:val="24"/>
          <w:szCs w:val="24"/>
          <w:lang w:eastAsia="uk-UA"/>
        </w:rPr>
        <w:t>.</w:t>
      </w:r>
      <w:r w:rsidR="00C377FF">
        <w:rPr>
          <w:rFonts w:ascii="Times New Roman" w:eastAsia="Times New Roman" w:hAnsi="Times New Roman" w:cs="Times New Roman"/>
          <w:color w:val="000000"/>
          <w:sz w:val="24"/>
          <w:szCs w:val="24"/>
          <w:lang w:eastAsia="uk-UA"/>
        </w:rPr>
        <w:t>6</w:t>
      </w:r>
      <w:r w:rsidR="00B433C7" w:rsidRPr="007B6A1B">
        <w:rPr>
          <w:rFonts w:ascii="Times New Roman" w:eastAsia="Times New Roman" w:hAnsi="Times New Roman" w:cs="Times New Roman"/>
          <w:color w:val="000000"/>
          <w:sz w:val="24"/>
          <w:szCs w:val="24"/>
          <w:lang w:eastAsia="uk-UA"/>
        </w:rPr>
        <w:t>. Транспортна інфраструктура Мішково-</w:t>
      </w:r>
      <w:proofErr w:type="spellStart"/>
      <w:r w:rsidR="00B433C7" w:rsidRPr="007B6A1B">
        <w:rPr>
          <w:rFonts w:ascii="Times New Roman" w:eastAsia="Times New Roman" w:hAnsi="Times New Roman" w:cs="Times New Roman"/>
          <w:color w:val="000000"/>
          <w:sz w:val="24"/>
          <w:szCs w:val="24"/>
          <w:lang w:eastAsia="uk-UA"/>
        </w:rPr>
        <w:t>Погорілівської</w:t>
      </w:r>
      <w:proofErr w:type="spellEnd"/>
      <w:r w:rsidR="00B433C7" w:rsidRPr="007B6A1B">
        <w:rPr>
          <w:rFonts w:ascii="Times New Roman" w:eastAsia="Times New Roman" w:hAnsi="Times New Roman" w:cs="Times New Roman"/>
          <w:color w:val="000000"/>
          <w:sz w:val="24"/>
          <w:szCs w:val="24"/>
          <w:lang w:eastAsia="uk-UA"/>
        </w:rPr>
        <w:t xml:space="preserve"> ОТГ</w:t>
      </w:r>
    </w:p>
    <w:p w:rsidR="00225DE9" w:rsidRPr="007B6A1B" w:rsidRDefault="00225DE9" w:rsidP="00CC6F66">
      <w:pPr>
        <w:shd w:val="clear" w:color="auto" w:fill="FFFFFF"/>
        <w:spacing w:after="150" w:line="240" w:lineRule="auto"/>
        <w:ind w:firstLine="450"/>
        <w:jc w:val="both"/>
        <w:rPr>
          <w:rFonts w:ascii="Times New Roman" w:eastAsia="Times New Roman" w:hAnsi="Times New Roman" w:cs="Times New Roman"/>
          <w:color w:val="000000"/>
          <w:sz w:val="24"/>
          <w:szCs w:val="24"/>
          <w:lang w:eastAsia="uk-UA"/>
        </w:rPr>
      </w:pPr>
    </w:p>
    <w:p w:rsidR="003F57D1" w:rsidRPr="007B6A1B" w:rsidRDefault="003F57D1" w:rsidP="00F363B4">
      <w:pPr>
        <w:shd w:val="clear" w:color="auto" w:fill="FFFFFF"/>
        <w:spacing w:after="150" w:line="240" w:lineRule="auto"/>
        <w:ind w:firstLine="450"/>
        <w:jc w:val="both"/>
        <w:rPr>
          <w:rFonts w:ascii="Times New Roman" w:eastAsia="Times New Roman" w:hAnsi="Times New Roman" w:cs="Times New Roman"/>
          <w:color w:val="000000"/>
          <w:sz w:val="24"/>
          <w:szCs w:val="24"/>
          <w:lang w:eastAsia="uk-UA"/>
        </w:rPr>
      </w:pPr>
      <w:r w:rsidRPr="007B6A1B">
        <w:rPr>
          <w:rFonts w:ascii="Times New Roman" w:eastAsia="Times New Roman" w:hAnsi="Times New Roman" w:cs="Times New Roman"/>
          <w:color w:val="000000"/>
          <w:sz w:val="24"/>
          <w:szCs w:val="24"/>
          <w:lang w:eastAsia="uk-UA"/>
        </w:rPr>
        <w:t xml:space="preserve">На території громади діє повне покриття 3 мобільних операторів: «Київстар», </w:t>
      </w:r>
      <w:r w:rsidRPr="007B6A1B">
        <w:rPr>
          <w:rFonts w:ascii="Times New Roman" w:hAnsi="Times New Roman" w:cs="Times New Roman"/>
          <w:sz w:val="24"/>
          <w:szCs w:val="24"/>
          <w:lang w:eastAsia="ru-RU"/>
        </w:rPr>
        <w:t>«</w:t>
      </w:r>
      <w:proofErr w:type="spellStart"/>
      <w:r w:rsidRPr="007B6A1B">
        <w:rPr>
          <w:rFonts w:ascii="Times New Roman" w:hAnsi="Times New Roman" w:cs="Times New Roman"/>
          <w:sz w:val="24"/>
          <w:szCs w:val="24"/>
          <w:lang w:eastAsia="ru-RU"/>
        </w:rPr>
        <w:t>Vodafone</w:t>
      </w:r>
      <w:proofErr w:type="spellEnd"/>
      <w:r w:rsidRPr="007B6A1B">
        <w:rPr>
          <w:rFonts w:ascii="Times New Roman" w:hAnsi="Times New Roman" w:cs="Times New Roman"/>
          <w:sz w:val="24"/>
          <w:szCs w:val="24"/>
          <w:lang w:eastAsia="ru-RU"/>
        </w:rPr>
        <w:t>», «</w:t>
      </w:r>
      <w:proofErr w:type="spellStart"/>
      <w:r w:rsidRPr="007B6A1B">
        <w:rPr>
          <w:rFonts w:ascii="Times New Roman" w:hAnsi="Times New Roman" w:cs="Times New Roman"/>
          <w:sz w:val="24"/>
          <w:szCs w:val="24"/>
          <w:lang w:eastAsia="ru-RU"/>
        </w:rPr>
        <w:t>Lifecell</w:t>
      </w:r>
      <w:proofErr w:type="spellEnd"/>
      <w:r w:rsidRPr="007B6A1B">
        <w:rPr>
          <w:rFonts w:ascii="Times New Roman" w:hAnsi="Times New Roman" w:cs="Times New Roman"/>
          <w:sz w:val="24"/>
          <w:szCs w:val="24"/>
          <w:lang w:eastAsia="ru-RU"/>
        </w:rPr>
        <w:t>».</w:t>
      </w:r>
    </w:p>
    <w:bookmarkEnd w:id="44"/>
    <w:p w:rsidR="00E4342C" w:rsidRPr="007B6A1B" w:rsidRDefault="00E4342C" w:rsidP="00F363B4">
      <w:pPr>
        <w:shd w:val="clear" w:color="auto" w:fill="FFFFFF"/>
        <w:spacing w:after="150" w:line="240" w:lineRule="auto"/>
        <w:ind w:firstLine="450"/>
        <w:jc w:val="both"/>
        <w:rPr>
          <w:rFonts w:ascii="Times New Roman" w:eastAsia="Times New Roman" w:hAnsi="Times New Roman" w:cs="Times New Roman"/>
          <w:color w:val="000000"/>
          <w:sz w:val="24"/>
          <w:szCs w:val="24"/>
          <w:lang w:eastAsia="uk-UA"/>
        </w:rPr>
      </w:pPr>
    </w:p>
    <w:p w:rsidR="005F3647" w:rsidRPr="007B6A1B" w:rsidRDefault="00FB043B" w:rsidP="00BF3F3E">
      <w:pPr>
        <w:pStyle w:val="2"/>
        <w:rPr>
          <w:rFonts w:eastAsia="Times New Roman"/>
          <w:lang w:eastAsia="uk-UA"/>
        </w:rPr>
      </w:pPr>
      <w:bookmarkStart w:id="45" w:name="_Toc45644609"/>
      <w:r>
        <w:t>3</w:t>
      </w:r>
      <w:r w:rsidR="003B35ED" w:rsidRPr="007B6A1B">
        <w:t xml:space="preserve">.2. </w:t>
      </w:r>
      <w:r w:rsidR="00845207" w:rsidRPr="007B6A1B">
        <w:rPr>
          <w:rFonts w:eastAsia="Times New Roman"/>
          <w:lang w:eastAsia="uk-UA"/>
        </w:rPr>
        <w:t>Е</w:t>
      </w:r>
      <w:r w:rsidR="005F3647" w:rsidRPr="007B6A1B">
        <w:rPr>
          <w:rFonts w:eastAsia="Times New Roman"/>
          <w:lang w:eastAsia="uk-UA"/>
        </w:rPr>
        <w:t>кологічн</w:t>
      </w:r>
      <w:r w:rsidR="00845207" w:rsidRPr="007B6A1B">
        <w:rPr>
          <w:rFonts w:eastAsia="Times New Roman"/>
          <w:lang w:eastAsia="uk-UA"/>
        </w:rPr>
        <w:t>а інфраструктура</w:t>
      </w:r>
      <w:bookmarkEnd w:id="45"/>
    </w:p>
    <w:p w:rsidR="00845207" w:rsidRPr="007B6A1B" w:rsidRDefault="00845207" w:rsidP="00BF3F3E">
      <w:pPr>
        <w:pStyle w:val="3"/>
      </w:pPr>
      <w:bookmarkStart w:id="46" w:name="_Toc45644610"/>
      <w:r w:rsidRPr="007B6A1B">
        <w:t>Водні ресурси, лісові та природні ресурси</w:t>
      </w:r>
      <w:bookmarkEnd w:id="46"/>
    </w:p>
    <w:p w:rsidR="00C01DC4" w:rsidRPr="007B6A1B" w:rsidRDefault="00845207" w:rsidP="00C377FF">
      <w:pPr>
        <w:shd w:val="clear" w:color="auto" w:fill="FFFFFF"/>
        <w:spacing w:after="0"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lang w:eastAsia="ru-RU"/>
        </w:rPr>
        <w:t>Землі водного фонду громади складають</w:t>
      </w:r>
      <w:r w:rsidR="00C743DD" w:rsidRPr="007B6A1B">
        <w:rPr>
          <w:rFonts w:ascii="Times New Roman" w:hAnsi="Times New Roman" w:cs="Times New Roman"/>
          <w:sz w:val="24"/>
          <w:szCs w:val="24"/>
          <w:lang w:eastAsia="ru-RU"/>
        </w:rPr>
        <w:t xml:space="preserve"> береги та акваторія</w:t>
      </w:r>
      <w:r w:rsidR="009D1667" w:rsidRPr="007B6A1B">
        <w:rPr>
          <w:rFonts w:ascii="Times New Roman" w:hAnsi="Times New Roman" w:cs="Times New Roman"/>
          <w:sz w:val="24"/>
          <w:szCs w:val="24"/>
          <w:lang w:eastAsia="ru-RU"/>
        </w:rPr>
        <w:t xml:space="preserve"> річки Інгул, яка проходить через всю громаду. Води річки течуть з </w:t>
      </w:r>
      <w:r w:rsidR="00C377FF">
        <w:rPr>
          <w:rFonts w:ascii="Times New Roman" w:hAnsi="Times New Roman" w:cs="Times New Roman"/>
          <w:sz w:val="24"/>
          <w:szCs w:val="24"/>
          <w:lang w:eastAsia="ru-RU"/>
        </w:rPr>
        <w:t>п</w:t>
      </w:r>
      <w:r w:rsidR="009D1667" w:rsidRPr="007B6A1B">
        <w:rPr>
          <w:rFonts w:ascii="Times New Roman" w:hAnsi="Times New Roman" w:cs="Times New Roman"/>
          <w:sz w:val="24"/>
          <w:szCs w:val="24"/>
          <w:lang w:eastAsia="ru-RU"/>
        </w:rPr>
        <w:t xml:space="preserve">івнічного </w:t>
      </w:r>
      <w:r w:rsidR="00C377FF">
        <w:rPr>
          <w:rFonts w:ascii="Times New Roman" w:hAnsi="Times New Roman" w:cs="Times New Roman"/>
          <w:sz w:val="24"/>
          <w:szCs w:val="24"/>
          <w:lang w:eastAsia="ru-RU"/>
        </w:rPr>
        <w:t>с</w:t>
      </w:r>
      <w:r w:rsidR="009D1667" w:rsidRPr="007B6A1B">
        <w:rPr>
          <w:rFonts w:ascii="Times New Roman" w:hAnsi="Times New Roman" w:cs="Times New Roman"/>
          <w:sz w:val="24"/>
          <w:szCs w:val="24"/>
          <w:lang w:eastAsia="ru-RU"/>
        </w:rPr>
        <w:t xml:space="preserve">ходу (Воскресенська селищна рада, с. </w:t>
      </w:r>
      <w:proofErr w:type="spellStart"/>
      <w:r w:rsidR="009D1667" w:rsidRPr="007B6A1B">
        <w:rPr>
          <w:rFonts w:ascii="Times New Roman" w:hAnsi="Times New Roman" w:cs="Times New Roman"/>
          <w:sz w:val="24"/>
          <w:szCs w:val="24"/>
          <w:lang w:eastAsia="ru-RU"/>
        </w:rPr>
        <w:t>Пересадівка</w:t>
      </w:r>
      <w:proofErr w:type="spellEnd"/>
      <w:r w:rsidR="009D1667" w:rsidRPr="007B6A1B">
        <w:rPr>
          <w:rFonts w:ascii="Times New Roman" w:hAnsi="Times New Roman" w:cs="Times New Roman"/>
          <w:sz w:val="24"/>
          <w:szCs w:val="24"/>
          <w:lang w:eastAsia="ru-RU"/>
        </w:rPr>
        <w:t xml:space="preserve">) та впадають у річку Південний Буг на </w:t>
      </w:r>
      <w:r w:rsidR="00C377FF">
        <w:rPr>
          <w:rFonts w:ascii="Times New Roman" w:hAnsi="Times New Roman" w:cs="Times New Roman"/>
          <w:sz w:val="24"/>
          <w:szCs w:val="24"/>
          <w:lang w:eastAsia="ru-RU"/>
        </w:rPr>
        <w:t>п</w:t>
      </w:r>
      <w:r w:rsidR="009D1667" w:rsidRPr="007B6A1B">
        <w:rPr>
          <w:rFonts w:ascii="Times New Roman" w:hAnsi="Times New Roman" w:cs="Times New Roman"/>
          <w:sz w:val="24"/>
          <w:szCs w:val="24"/>
          <w:lang w:eastAsia="ru-RU"/>
        </w:rPr>
        <w:t xml:space="preserve">івденному </w:t>
      </w:r>
      <w:r w:rsidR="00C377FF">
        <w:rPr>
          <w:rFonts w:ascii="Times New Roman" w:hAnsi="Times New Roman" w:cs="Times New Roman"/>
          <w:sz w:val="24"/>
          <w:szCs w:val="24"/>
          <w:lang w:eastAsia="ru-RU"/>
        </w:rPr>
        <w:t>з</w:t>
      </w:r>
      <w:r w:rsidR="009D1667" w:rsidRPr="007B6A1B">
        <w:rPr>
          <w:rFonts w:ascii="Times New Roman" w:hAnsi="Times New Roman" w:cs="Times New Roman"/>
          <w:sz w:val="24"/>
          <w:szCs w:val="24"/>
          <w:lang w:eastAsia="ru-RU"/>
        </w:rPr>
        <w:t>аході (Миколаївська міська рада).</w:t>
      </w:r>
      <w:r w:rsidR="001E3FEB" w:rsidRPr="007B6A1B">
        <w:rPr>
          <w:rFonts w:ascii="Times New Roman" w:hAnsi="Times New Roman" w:cs="Times New Roman"/>
          <w:sz w:val="24"/>
          <w:szCs w:val="24"/>
          <w:lang w:eastAsia="ru-RU"/>
        </w:rPr>
        <w:t xml:space="preserve"> </w:t>
      </w:r>
      <w:r w:rsidR="00C01DC4" w:rsidRPr="007B6A1B">
        <w:rPr>
          <w:rFonts w:ascii="Times New Roman" w:hAnsi="Times New Roman" w:cs="Times New Roman"/>
          <w:sz w:val="24"/>
          <w:szCs w:val="24"/>
        </w:rPr>
        <w:t xml:space="preserve">Землі водного фонду </w:t>
      </w:r>
      <w:r w:rsidR="001E3FEB" w:rsidRPr="007B6A1B">
        <w:rPr>
          <w:rFonts w:ascii="Times New Roman" w:hAnsi="Times New Roman" w:cs="Times New Roman"/>
          <w:sz w:val="24"/>
          <w:szCs w:val="24"/>
        </w:rPr>
        <w:t>сільської ради</w:t>
      </w:r>
      <w:r w:rsidR="00C01DC4" w:rsidRPr="007B6A1B">
        <w:rPr>
          <w:rFonts w:ascii="Times New Roman" w:hAnsi="Times New Roman" w:cs="Times New Roman"/>
          <w:sz w:val="24"/>
          <w:szCs w:val="24"/>
        </w:rPr>
        <w:t xml:space="preserve"> складають 892 га</w:t>
      </w:r>
      <w:r w:rsidR="001E3FEB" w:rsidRPr="007B6A1B">
        <w:rPr>
          <w:rFonts w:ascii="Times New Roman" w:hAnsi="Times New Roman" w:cs="Times New Roman"/>
          <w:sz w:val="24"/>
          <w:szCs w:val="24"/>
        </w:rPr>
        <w:t>.</w:t>
      </w:r>
    </w:p>
    <w:p w:rsidR="00C01DC4" w:rsidRPr="007B6A1B" w:rsidRDefault="00C01DC4" w:rsidP="00C377FF">
      <w:pPr>
        <w:widowControl w:val="0"/>
        <w:tabs>
          <w:tab w:val="left" w:pos="284"/>
        </w:tabs>
        <w:spacing w:after="0"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В заплаві річки Інгул на території Мішково-</w:t>
      </w:r>
      <w:proofErr w:type="spellStart"/>
      <w:r w:rsidRPr="007B6A1B">
        <w:rPr>
          <w:rFonts w:ascii="Times New Roman" w:hAnsi="Times New Roman" w:cs="Times New Roman"/>
          <w:sz w:val="24"/>
          <w:szCs w:val="24"/>
        </w:rPr>
        <w:t>Погорілівської</w:t>
      </w:r>
      <w:proofErr w:type="spellEnd"/>
      <w:r w:rsidRPr="007B6A1B">
        <w:rPr>
          <w:rFonts w:ascii="Times New Roman" w:hAnsi="Times New Roman" w:cs="Times New Roman"/>
          <w:sz w:val="24"/>
          <w:szCs w:val="24"/>
        </w:rPr>
        <w:t xml:space="preserve"> сільської ради  знаходиться природний заповідник – ландшафтний заказник "Півострів Піщаний".</w:t>
      </w:r>
      <w:r w:rsidR="001E3FEB" w:rsidRPr="007B6A1B">
        <w:rPr>
          <w:rFonts w:ascii="Times New Roman" w:hAnsi="Times New Roman" w:cs="Times New Roman"/>
          <w:sz w:val="24"/>
          <w:szCs w:val="24"/>
        </w:rPr>
        <w:t xml:space="preserve"> </w:t>
      </w:r>
      <w:r w:rsidRPr="007B6A1B">
        <w:rPr>
          <w:rFonts w:ascii="Times New Roman" w:hAnsi="Times New Roman" w:cs="Times New Roman"/>
          <w:sz w:val="24"/>
          <w:szCs w:val="24"/>
        </w:rPr>
        <w:t xml:space="preserve">Тут відзначене </w:t>
      </w:r>
      <w:proofErr w:type="spellStart"/>
      <w:r w:rsidRPr="007B6A1B">
        <w:rPr>
          <w:rFonts w:ascii="Times New Roman" w:hAnsi="Times New Roman" w:cs="Times New Roman"/>
          <w:sz w:val="24"/>
          <w:szCs w:val="24"/>
        </w:rPr>
        <w:t>найпівденіше</w:t>
      </w:r>
      <w:proofErr w:type="spellEnd"/>
      <w:r w:rsidRPr="007B6A1B">
        <w:rPr>
          <w:rFonts w:ascii="Times New Roman" w:hAnsi="Times New Roman" w:cs="Times New Roman"/>
          <w:sz w:val="24"/>
          <w:szCs w:val="24"/>
        </w:rPr>
        <w:t xml:space="preserve"> в області місцезнаходження рябчика руського. В межах заказника мешкають види тварин,</w:t>
      </w:r>
      <w:r w:rsidR="001E3FEB" w:rsidRPr="007B6A1B">
        <w:rPr>
          <w:rFonts w:ascii="Times New Roman" w:hAnsi="Times New Roman" w:cs="Times New Roman"/>
          <w:sz w:val="24"/>
          <w:szCs w:val="24"/>
        </w:rPr>
        <w:t xml:space="preserve"> </w:t>
      </w:r>
      <w:r w:rsidRPr="007B6A1B">
        <w:rPr>
          <w:rFonts w:ascii="Times New Roman" w:hAnsi="Times New Roman" w:cs="Times New Roman"/>
          <w:sz w:val="24"/>
          <w:szCs w:val="24"/>
        </w:rPr>
        <w:t>які занесені до списків спеціальної охорони(</w:t>
      </w:r>
      <w:r w:rsidR="001E3FEB" w:rsidRPr="007B6A1B">
        <w:rPr>
          <w:rFonts w:ascii="Times New Roman" w:hAnsi="Times New Roman" w:cs="Times New Roman"/>
          <w:sz w:val="24"/>
          <w:szCs w:val="24"/>
        </w:rPr>
        <w:t xml:space="preserve"> </w:t>
      </w:r>
      <w:r w:rsidRPr="007B6A1B">
        <w:rPr>
          <w:rFonts w:ascii="Times New Roman" w:hAnsi="Times New Roman" w:cs="Times New Roman"/>
          <w:sz w:val="24"/>
          <w:szCs w:val="24"/>
        </w:rPr>
        <w:t>чапля біла,</w:t>
      </w:r>
      <w:r w:rsidR="001E3FEB" w:rsidRPr="007B6A1B">
        <w:rPr>
          <w:rFonts w:ascii="Times New Roman" w:hAnsi="Times New Roman" w:cs="Times New Roman"/>
          <w:sz w:val="24"/>
          <w:szCs w:val="24"/>
        </w:rPr>
        <w:t xml:space="preserve"> </w:t>
      </w:r>
      <w:r w:rsidRPr="007B6A1B">
        <w:rPr>
          <w:rFonts w:ascii="Times New Roman" w:hAnsi="Times New Roman" w:cs="Times New Roman"/>
          <w:sz w:val="24"/>
          <w:szCs w:val="24"/>
        </w:rPr>
        <w:t>черепаха болотяна,</w:t>
      </w:r>
      <w:r w:rsidR="001E3FEB" w:rsidRPr="007B6A1B">
        <w:rPr>
          <w:rFonts w:ascii="Times New Roman" w:hAnsi="Times New Roman" w:cs="Times New Roman"/>
          <w:sz w:val="24"/>
          <w:szCs w:val="24"/>
        </w:rPr>
        <w:t xml:space="preserve"> </w:t>
      </w:r>
      <w:r w:rsidRPr="007B6A1B">
        <w:rPr>
          <w:rFonts w:ascii="Times New Roman" w:hAnsi="Times New Roman" w:cs="Times New Roman"/>
          <w:sz w:val="24"/>
          <w:szCs w:val="24"/>
        </w:rPr>
        <w:t>лелека білий). В ландшафтній структурі заказника цінним є те,</w:t>
      </w:r>
      <w:r w:rsidR="001E3FEB" w:rsidRPr="007B6A1B">
        <w:rPr>
          <w:rFonts w:ascii="Times New Roman" w:hAnsi="Times New Roman" w:cs="Times New Roman"/>
          <w:sz w:val="24"/>
          <w:szCs w:val="24"/>
        </w:rPr>
        <w:t xml:space="preserve"> </w:t>
      </w:r>
      <w:r w:rsidRPr="007B6A1B">
        <w:rPr>
          <w:rFonts w:ascii="Times New Roman" w:hAnsi="Times New Roman" w:cs="Times New Roman"/>
          <w:sz w:val="24"/>
          <w:szCs w:val="24"/>
        </w:rPr>
        <w:t>що саме на його території виділено два рівні заплави з усіма характерними для них ознаками. В долині Інгулу-це єдиний об</w:t>
      </w:r>
      <w:r w:rsidR="001E3FEB" w:rsidRPr="007B6A1B">
        <w:rPr>
          <w:rFonts w:ascii="Times New Roman" w:hAnsi="Times New Roman" w:cs="Times New Roman"/>
          <w:sz w:val="24"/>
          <w:szCs w:val="24"/>
        </w:rPr>
        <w:t>’</w:t>
      </w:r>
      <w:r w:rsidRPr="007B6A1B">
        <w:rPr>
          <w:rFonts w:ascii="Times New Roman" w:hAnsi="Times New Roman" w:cs="Times New Roman"/>
          <w:sz w:val="24"/>
          <w:szCs w:val="24"/>
        </w:rPr>
        <w:t>єкт з таким набором геосистем.</w:t>
      </w:r>
    </w:p>
    <w:p w:rsidR="00D60A14" w:rsidRDefault="00D60A14" w:rsidP="00B6208B">
      <w:pPr>
        <w:spacing w:after="0" w:line="240" w:lineRule="auto"/>
        <w:jc w:val="both"/>
        <w:rPr>
          <w:rFonts w:ascii="Times New Roman" w:hAnsi="Times New Roman" w:cs="Times New Roman"/>
          <w:b/>
          <w:i/>
          <w:sz w:val="24"/>
          <w:szCs w:val="24"/>
          <w:lang w:eastAsia="ru-RU"/>
        </w:rPr>
      </w:pPr>
    </w:p>
    <w:p w:rsidR="00845207" w:rsidRPr="007B6A1B" w:rsidRDefault="00845207" w:rsidP="00BF3F3E">
      <w:pPr>
        <w:pStyle w:val="3"/>
        <w:rPr>
          <w:lang w:eastAsia="ru-RU"/>
        </w:rPr>
      </w:pPr>
      <w:bookmarkStart w:id="47" w:name="_Toc45644611"/>
      <w:r w:rsidRPr="007B6A1B">
        <w:rPr>
          <w:lang w:eastAsia="ru-RU"/>
        </w:rPr>
        <w:t>Лісові ресурси</w:t>
      </w:r>
      <w:bookmarkEnd w:id="47"/>
    </w:p>
    <w:p w:rsidR="001E3FEB" w:rsidRPr="007B6A1B" w:rsidRDefault="001E3FEB" w:rsidP="00C377FF">
      <w:pPr>
        <w:pStyle w:val="11"/>
        <w:tabs>
          <w:tab w:val="left" w:pos="-142"/>
          <w:tab w:val="left" w:pos="10205"/>
        </w:tabs>
        <w:ind w:firstLine="709"/>
        <w:jc w:val="both"/>
        <w:rPr>
          <w:lang w:val="uk-UA"/>
        </w:rPr>
      </w:pPr>
      <w:r w:rsidRPr="007B6A1B">
        <w:rPr>
          <w:lang w:val="uk-UA"/>
        </w:rPr>
        <w:t xml:space="preserve">На території громади знаходяться близько 320 га лісових насаджень. </w:t>
      </w:r>
    </w:p>
    <w:p w:rsidR="001E3FEB" w:rsidRPr="007B6A1B" w:rsidRDefault="001E3FEB" w:rsidP="00C377FF">
      <w:pPr>
        <w:pStyle w:val="11"/>
        <w:tabs>
          <w:tab w:val="left" w:pos="-142"/>
          <w:tab w:val="left" w:pos="10205"/>
        </w:tabs>
        <w:spacing w:after="0"/>
        <w:ind w:firstLine="709"/>
        <w:jc w:val="both"/>
        <w:rPr>
          <w:lang w:val="uk-UA"/>
        </w:rPr>
      </w:pPr>
      <w:r w:rsidRPr="007B6A1B">
        <w:rPr>
          <w:lang w:val="uk-UA"/>
        </w:rPr>
        <w:t xml:space="preserve">На території селища </w:t>
      </w:r>
      <w:proofErr w:type="spellStart"/>
      <w:r w:rsidRPr="007B6A1B">
        <w:rPr>
          <w:lang w:val="uk-UA"/>
        </w:rPr>
        <w:t>Святомиколаївка</w:t>
      </w:r>
      <w:proofErr w:type="spellEnd"/>
      <w:r w:rsidRPr="007B6A1B">
        <w:rPr>
          <w:lang w:val="uk-UA"/>
        </w:rPr>
        <w:t xml:space="preserve">  розташована </w:t>
      </w:r>
      <w:r w:rsidRPr="007B6A1B">
        <w:rPr>
          <w:b/>
          <w:bCs/>
          <w:lang w:val="uk-UA"/>
        </w:rPr>
        <w:t>пам’ятка природи: садиба Старий парк</w:t>
      </w:r>
      <w:r w:rsidRPr="007B6A1B">
        <w:rPr>
          <w:lang w:val="uk-UA"/>
        </w:rPr>
        <w:t xml:space="preserve"> (площею 4 га). Парк створений в кінці XVIII століття. В парку ростуть дуб, сосна, в’яз, акація, ялівець, туя та софора. Територія парку частково забудована та втрачена.</w:t>
      </w:r>
    </w:p>
    <w:p w:rsidR="001E3FEB" w:rsidRPr="007B6A1B" w:rsidRDefault="001E3FEB" w:rsidP="00C377FF">
      <w:pPr>
        <w:pStyle w:val="11"/>
        <w:tabs>
          <w:tab w:val="left" w:pos="-142"/>
          <w:tab w:val="left" w:pos="10205"/>
        </w:tabs>
        <w:ind w:firstLine="709"/>
        <w:jc w:val="both"/>
        <w:rPr>
          <w:lang w:val="uk-UA"/>
        </w:rPr>
      </w:pPr>
      <w:r w:rsidRPr="007B6A1B">
        <w:rPr>
          <w:lang w:val="uk-UA"/>
        </w:rPr>
        <w:t>В селі Мішково-</w:t>
      </w:r>
      <w:proofErr w:type="spellStart"/>
      <w:r w:rsidRPr="007B6A1B">
        <w:rPr>
          <w:lang w:val="uk-UA"/>
        </w:rPr>
        <w:t>Погорілове</w:t>
      </w:r>
      <w:proofErr w:type="spellEnd"/>
      <w:r w:rsidRPr="007B6A1B">
        <w:rPr>
          <w:lang w:val="uk-UA"/>
        </w:rPr>
        <w:t xml:space="preserve"> розташований лісовий заказник ДП «Миколаївський лісгосп» площею понад 176 га.  Переважні породи дерев</w:t>
      </w:r>
      <w:r w:rsidR="00C377FF">
        <w:rPr>
          <w:lang w:val="uk-UA"/>
        </w:rPr>
        <w:t xml:space="preserve"> – </w:t>
      </w:r>
      <w:r w:rsidRPr="007B6A1B">
        <w:rPr>
          <w:lang w:val="uk-UA"/>
        </w:rPr>
        <w:t>сосна та ялинка.</w:t>
      </w:r>
    </w:p>
    <w:p w:rsidR="00566FE2" w:rsidRPr="007B6A1B" w:rsidRDefault="00566FE2" w:rsidP="00C377FF">
      <w:pPr>
        <w:spacing w:line="240" w:lineRule="auto"/>
        <w:ind w:firstLine="709"/>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 xml:space="preserve">Переважними породами дерев у населених пунктах є акація біла, клен ясенелистий, шовковиця, тополя біла, клен гостролистий, горіх волоський, ясен зелений та звичайний, платан західний, дуб </w:t>
      </w:r>
      <w:proofErr w:type="spellStart"/>
      <w:r w:rsidRPr="007B6A1B">
        <w:rPr>
          <w:rFonts w:ascii="Times New Roman" w:hAnsi="Times New Roman" w:cs="Times New Roman"/>
          <w:sz w:val="24"/>
          <w:szCs w:val="24"/>
          <w:lang w:eastAsia="ru-RU"/>
        </w:rPr>
        <w:t>черешчатий</w:t>
      </w:r>
      <w:proofErr w:type="spellEnd"/>
      <w:r w:rsidRPr="007B6A1B">
        <w:rPr>
          <w:rFonts w:ascii="Times New Roman" w:hAnsi="Times New Roman" w:cs="Times New Roman"/>
          <w:sz w:val="24"/>
          <w:szCs w:val="24"/>
          <w:lang w:eastAsia="ru-RU"/>
        </w:rPr>
        <w:t>, каштан кінський, липа дрібнолиста</w:t>
      </w:r>
      <w:r w:rsidR="00881BAA" w:rsidRPr="007B6A1B">
        <w:rPr>
          <w:rFonts w:ascii="Times New Roman" w:hAnsi="Times New Roman" w:cs="Times New Roman"/>
          <w:sz w:val="24"/>
          <w:szCs w:val="24"/>
          <w:lang w:eastAsia="ru-RU"/>
        </w:rPr>
        <w:t>, а також сосна та ялинка.</w:t>
      </w:r>
    </w:p>
    <w:p w:rsidR="00566FE2" w:rsidRPr="007B6A1B" w:rsidRDefault="00566FE2" w:rsidP="00C377FF">
      <w:pPr>
        <w:spacing w:line="240" w:lineRule="auto"/>
        <w:ind w:firstLine="709"/>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Основними заходами щодо збереження рослинного світу на території громади є</w:t>
      </w:r>
      <w:r w:rsidR="008A42F9" w:rsidRPr="007B6A1B">
        <w:rPr>
          <w:rFonts w:ascii="Times New Roman" w:hAnsi="Times New Roman" w:cs="Times New Roman"/>
          <w:sz w:val="24"/>
          <w:szCs w:val="24"/>
          <w:lang w:eastAsia="ru-RU"/>
        </w:rPr>
        <w:t xml:space="preserve"> </w:t>
      </w:r>
      <w:r w:rsidRPr="007B6A1B">
        <w:rPr>
          <w:rFonts w:ascii="Times New Roman" w:hAnsi="Times New Roman" w:cs="Times New Roman"/>
          <w:sz w:val="24"/>
          <w:szCs w:val="24"/>
          <w:lang w:eastAsia="ru-RU"/>
        </w:rPr>
        <w:t>пропаганда важливості охорони рослинного світу та проведення санітарно-оздоровчих заходів для зелених насаджень з відтворенням рослинного світу.</w:t>
      </w:r>
    </w:p>
    <w:p w:rsidR="00510B88" w:rsidRPr="007B6A1B" w:rsidRDefault="00510B88" w:rsidP="00BF3F3E">
      <w:pPr>
        <w:pStyle w:val="3"/>
        <w:rPr>
          <w:lang w:eastAsia="ru-RU"/>
        </w:rPr>
      </w:pPr>
      <w:bookmarkStart w:id="48" w:name="_Toc45644612"/>
      <w:r w:rsidRPr="007B6A1B">
        <w:rPr>
          <w:lang w:eastAsia="ru-RU"/>
        </w:rPr>
        <w:t>Природні ресурси</w:t>
      </w:r>
      <w:bookmarkEnd w:id="48"/>
    </w:p>
    <w:p w:rsidR="00510B88" w:rsidRPr="007B6A1B" w:rsidRDefault="00510B88" w:rsidP="00C377FF">
      <w:pPr>
        <w:spacing w:after="0" w:line="240" w:lineRule="auto"/>
        <w:ind w:firstLine="567"/>
        <w:jc w:val="both"/>
        <w:rPr>
          <w:rFonts w:ascii="Times New Roman" w:hAnsi="Times New Roman" w:cs="Times New Roman"/>
          <w:b/>
          <w:color w:val="FF0000"/>
          <w:sz w:val="24"/>
          <w:szCs w:val="24"/>
          <w:lang w:eastAsia="ru-RU"/>
        </w:rPr>
      </w:pPr>
      <w:r w:rsidRPr="007B6A1B">
        <w:rPr>
          <w:rFonts w:ascii="Times New Roman" w:hAnsi="Times New Roman" w:cs="Times New Roman"/>
          <w:sz w:val="24"/>
          <w:szCs w:val="24"/>
          <w:lang w:eastAsia="ru-RU"/>
        </w:rPr>
        <w:t xml:space="preserve">Корисні копалини </w:t>
      </w:r>
      <w:r w:rsidR="00566FE2" w:rsidRPr="007B6A1B">
        <w:rPr>
          <w:rFonts w:ascii="Times New Roman" w:hAnsi="Times New Roman" w:cs="Times New Roman"/>
          <w:sz w:val="24"/>
          <w:szCs w:val="24"/>
          <w:lang w:eastAsia="ru-RU"/>
        </w:rPr>
        <w:t>Мішково-</w:t>
      </w:r>
      <w:proofErr w:type="spellStart"/>
      <w:r w:rsidR="00566FE2" w:rsidRPr="007B6A1B">
        <w:rPr>
          <w:rFonts w:ascii="Times New Roman" w:hAnsi="Times New Roman" w:cs="Times New Roman"/>
          <w:sz w:val="24"/>
          <w:szCs w:val="24"/>
          <w:lang w:eastAsia="ru-RU"/>
        </w:rPr>
        <w:t>Погорілівської</w:t>
      </w:r>
      <w:proofErr w:type="spellEnd"/>
      <w:r w:rsidRPr="007B6A1B">
        <w:rPr>
          <w:rFonts w:ascii="Times New Roman" w:hAnsi="Times New Roman" w:cs="Times New Roman"/>
          <w:sz w:val="24"/>
          <w:szCs w:val="24"/>
          <w:lang w:eastAsia="ru-RU"/>
        </w:rPr>
        <w:t xml:space="preserve"> сільської ради представлені ресурсами</w:t>
      </w:r>
      <w:r w:rsidR="00C377FF">
        <w:rPr>
          <w:rFonts w:ascii="Times New Roman" w:hAnsi="Times New Roman" w:cs="Times New Roman"/>
          <w:sz w:val="24"/>
          <w:szCs w:val="24"/>
          <w:lang w:eastAsia="ru-RU"/>
        </w:rPr>
        <w:t xml:space="preserve"> місцевого значення</w:t>
      </w:r>
      <w:r w:rsidRPr="007B6A1B">
        <w:rPr>
          <w:rFonts w:ascii="Times New Roman" w:hAnsi="Times New Roman" w:cs="Times New Roman"/>
          <w:sz w:val="24"/>
          <w:szCs w:val="24"/>
          <w:lang w:eastAsia="ru-RU"/>
        </w:rPr>
        <w:t>, які використовуються в будівельній сфері.</w:t>
      </w:r>
      <w:r w:rsidR="008A42F9" w:rsidRPr="007B6A1B">
        <w:rPr>
          <w:rFonts w:ascii="Times New Roman" w:hAnsi="Times New Roman" w:cs="Times New Roman"/>
          <w:sz w:val="24"/>
          <w:szCs w:val="24"/>
          <w:lang w:eastAsia="ru-RU"/>
        </w:rPr>
        <w:t xml:space="preserve"> </w:t>
      </w:r>
      <w:r w:rsidRPr="007B6A1B">
        <w:rPr>
          <w:rFonts w:ascii="Times New Roman" w:hAnsi="Times New Roman" w:cs="Times New Roman"/>
          <w:sz w:val="24"/>
          <w:szCs w:val="24"/>
          <w:lang w:eastAsia="ru-RU"/>
        </w:rPr>
        <w:t xml:space="preserve">На території </w:t>
      </w:r>
      <w:proofErr w:type="spellStart"/>
      <w:r w:rsidR="00566FE2" w:rsidRPr="007B6A1B">
        <w:rPr>
          <w:rFonts w:ascii="Times New Roman" w:hAnsi="Times New Roman" w:cs="Times New Roman"/>
          <w:sz w:val="24"/>
          <w:szCs w:val="24"/>
          <w:lang w:eastAsia="ru-RU"/>
        </w:rPr>
        <w:t>Коларівського</w:t>
      </w:r>
      <w:proofErr w:type="spellEnd"/>
      <w:r w:rsidR="002C4E80" w:rsidRPr="007B6A1B">
        <w:rPr>
          <w:rFonts w:ascii="Times New Roman" w:hAnsi="Times New Roman" w:cs="Times New Roman"/>
          <w:sz w:val="24"/>
          <w:szCs w:val="24"/>
          <w:lang w:eastAsia="ru-RU"/>
        </w:rPr>
        <w:t xml:space="preserve"> </w:t>
      </w:r>
      <w:proofErr w:type="spellStart"/>
      <w:r w:rsidRPr="007B6A1B">
        <w:rPr>
          <w:rFonts w:ascii="Times New Roman" w:hAnsi="Times New Roman" w:cs="Times New Roman"/>
          <w:sz w:val="24"/>
          <w:szCs w:val="24"/>
          <w:lang w:eastAsia="ru-RU"/>
        </w:rPr>
        <w:t>старостинського</w:t>
      </w:r>
      <w:proofErr w:type="spellEnd"/>
      <w:r w:rsidRPr="007B6A1B">
        <w:rPr>
          <w:rFonts w:ascii="Times New Roman" w:hAnsi="Times New Roman" w:cs="Times New Roman"/>
          <w:sz w:val="24"/>
          <w:szCs w:val="24"/>
          <w:lang w:eastAsia="ru-RU"/>
        </w:rPr>
        <w:t xml:space="preserve"> округу активно </w:t>
      </w:r>
      <w:r w:rsidR="008A42F9" w:rsidRPr="007B6A1B">
        <w:rPr>
          <w:rFonts w:ascii="Times New Roman" w:hAnsi="Times New Roman" w:cs="Times New Roman"/>
          <w:sz w:val="24"/>
          <w:szCs w:val="24"/>
          <w:lang w:eastAsia="ru-RU"/>
        </w:rPr>
        <w:t>видобувається пісок.</w:t>
      </w:r>
    </w:p>
    <w:p w:rsidR="00881BAA" w:rsidRPr="007B6A1B" w:rsidRDefault="00881BAA" w:rsidP="00B6208B">
      <w:pPr>
        <w:shd w:val="clear" w:color="auto" w:fill="FFFFFF"/>
        <w:spacing w:after="150" w:line="240" w:lineRule="auto"/>
        <w:jc w:val="both"/>
        <w:rPr>
          <w:rFonts w:ascii="Times New Roman" w:eastAsia="Times New Roman" w:hAnsi="Times New Roman" w:cs="Times New Roman"/>
          <w:color w:val="000000"/>
          <w:sz w:val="24"/>
          <w:szCs w:val="24"/>
          <w:lang w:eastAsia="uk-UA"/>
        </w:rPr>
      </w:pPr>
      <w:bookmarkStart w:id="49" w:name="n121"/>
      <w:bookmarkEnd w:id="49"/>
    </w:p>
    <w:p w:rsidR="005F3647" w:rsidRPr="007B6A1B" w:rsidRDefault="00FB043B" w:rsidP="00FB043B">
      <w:pPr>
        <w:pStyle w:val="2"/>
        <w:rPr>
          <w:rFonts w:eastAsia="Times New Roman"/>
          <w:lang w:eastAsia="uk-UA"/>
        </w:rPr>
      </w:pPr>
      <w:bookmarkStart w:id="50" w:name="_Toc45644613"/>
      <w:r>
        <w:t>3</w:t>
      </w:r>
      <w:r w:rsidR="00E767C3" w:rsidRPr="007B6A1B">
        <w:t xml:space="preserve">.3. </w:t>
      </w:r>
      <w:r w:rsidR="00881BAA" w:rsidRPr="007B6A1B">
        <w:rPr>
          <w:rFonts w:eastAsia="Times New Roman"/>
          <w:lang w:eastAsia="uk-UA"/>
        </w:rPr>
        <w:t>Е</w:t>
      </w:r>
      <w:r w:rsidR="005F3647" w:rsidRPr="007B6A1B">
        <w:rPr>
          <w:rFonts w:eastAsia="Times New Roman"/>
          <w:lang w:eastAsia="uk-UA"/>
        </w:rPr>
        <w:t>нергетичн</w:t>
      </w:r>
      <w:r w:rsidR="00845207" w:rsidRPr="007B6A1B">
        <w:rPr>
          <w:rFonts w:eastAsia="Times New Roman"/>
          <w:lang w:eastAsia="uk-UA"/>
        </w:rPr>
        <w:t>а інфраструктура</w:t>
      </w:r>
      <w:bookmarkEnd w:id="50"/>
    </w:p>
    <w:p w:rsidR="00845207" w:rsidRPr="007B6A1B" w:rsidRDefault="002C4E80" w:rsidP="00C377FF">
      <w:pPr>
        <w:shd w:val="clear" w:color="auto" w:fill="FFFFFF"/>
        <w:spacing w:after="150" w:line="240" w:lineRule="auto"/>
        <w:ind w:firstLine="709"/>
        <w:jc w:val="both"/>
        <w:rPr>
          <w:rFonts w:ascii="Times New Roman" w:eastAsia="Times New Roman" w:hAnsi="Times New Roman" w:cs="Times New Roman"/>
          <w:sz w:val="24"/>
          <w:szCs w:val="24"/>
          <w:lang w:eastAsia="uk-UA"/>
        </w:rPr>
      </w:pPr>
      <w:r w:rsidRPr="007B6A1B">
        <w:rPr>
          <w:rFonts w:ascii="Times New Roman" w:eastAsia="Times New Roman" w:hAnsi="Times New Roman" w:cs="Times New Roman"/>
          <w:sz w:val="24"/>
          <w:szCs w:val="24"/>
          <w:lang w:eastAsia="uk-UA"/>
        </w:rPr>
        <w:t>На території Мішково-</w:t>
      </w:r>
      <w:proofErr w:type="spellStart"/>
      <w:r w:rsidRPr="007B6A1B">
        <w:rPr>
          <w:rFonts w:ascii="Times New Roman" w:eastAsia="Times New Roman" w:hAnsi="Times New Roman" w:cs="Times New Roman"/>
          <w:sz w:val="24"/>
          <w:szCs w:val="24"/>
          <w:lang w:eastAsia="uk-UA"/>
        </w:rPr>
        <w:t>Погорілівської</w:t>
      </w:r>
      <w:proofErr w:type="spellEnd"/>
      <w:r w:rsidRPr="007B6A1B">
        <w:rPr>
          <w:rFonts w:ascii="Times New Roman" w:eastAsia="Times New Roman" w:hAnsi="Times New Roman" w:cs="Times New Roman"/>
          <w:sz w:val="24"/>
          <w:szCs w:val="24"/>
          <w:lang w:eastAsia="uk-UA"/>
        </w:rPr>
        <w:t xml:space="preserve"> сільської ради б</w:t>
      </w:r>
      <w:r w:rsidR="00BA7BBC" w:rsidRPr="007B6A1B">
        <w:rPr>
          <w:rFonts w:ascii="Times New Roman" w:eastAsia="Times New Roman" w:hAnsi="Times New Roman" w:cs="Times New Roman"/>
          <w:sz w:val="24"/>
          <w:szCs w:val="24"/>
          <w:lang w:eastAsia="uk-UA"/>
        </w:rPr>
        <w:t xml:space="preserve">удуються п’ять станцій </w:t>
      </w:r>
      <w:r w:rsidRPr="007B6A1B">
        <w:rPr>
          <w:rFonts w:ascii="Times New Roman" w:eastAsia="Times New Roman" w:hAnsi="Times New Roman" w:cs="Times New Roman"/>
          <w:sz w:val="24"/>
          <w:szCs w:val="24"/>
          <w:lang w:eastAsia="uk-UA"/>
        </w:rPr>
        <w:t xml:space="preserve">на </w:t>
      </w:r>
      <w:r w:rsidR="00BA7BBC" w:rsidRPr="007B6A1B">
        <w:rPr>
          <w:rFonts w:ascii="Times New Roman" w:eastAsia="Times New Roman" w:hAnsi="Times New Roman" w:cs="Times New Roman"/>
          <w:sz w:val="24"/>
          <w:szCs w:val="24"/>
          <w:lang w:eastAsia="uk-UA"/>
        </w:rPr>
        <w:t>сон</w:t>
      </w:r>
      <w:r w:rsidRPr="007B6A1B">
        <w:rPr>
          <w:rFonts w:ascii="Times New Roman" w:eastAsia="Times New Roman" w:hAnsi="Times New Roman" w:cs="Times New Roman"/>
          <w:sz w:val="24"/>
          <w:szCs w:val="24"/>
          <w:lang w:eastAsia="uk-UA"/>
        </w:rPr>
        <w:t>яч</w:t>
      </w:r>
      <w:r w:rsidR="00BA7BBC" w:rsidRPr="007B6A1B">
        <w:rPr>
          <w:rFonts w:ascii="Times New Roman" w:eastAsia="Times New Roman" w:hAnsi="Times New Roman" w:cs="Times New Roman"/>
          <w:sz w:val="24"/>
          <w:szCs w:val="24"/>
          <w:lang w:eastAsia="uk-UA"/>
        </w:rPr>
        <w:t xml:space="preserve">них </w:t>
      </w:r>
      <w:proofErr w:type="spellStart"/>
      <w:r w:rsidRPr="007B6A1B">
        <w:rPr>
          <w:rFonts w:ascii="Times New Roman" w:eastAsia="Times New Roman" w:hAnsi="Times New Roman" w:cs="Times New Roman"/>
          <w:sz w:val="24"/>
          <w:szCs w:val="24"/>
          <w:lang w:eastAsia="uk-UA"/>
        </w:rPr>
        <w:t>батареях</w:t>
      </w:r>
      <w:proofErr w:type="spellEnd"/>
      <w:r w:rsidRPr="007B6A1B">
        <w:rPr>
          <w:rFonts w:ascii="Times New Roman" w:eastAsia="Times New Roman" w:hAnsi="Times New Roman" w:cs="Times New Roman"/>
          <w:sz w:val="24"/>
          <w:szCs w:val="24"/>
          <w:lang w:eastAsia="uk-UA"/>
        </w:rPr>
        <w:t xml:space="preserve">. </w:t>
      </w:r>
    </w:p>
    <w:p w:rsidR="00845207" w:rsidRPr="007B6A1B" w:rsidRDefault="00845207" w:rsidP="00F363B4">
      <w:pPr>
        <w:shd w:val="clear" w:color="auto" w:fill="FFFFFF"/>
        <w:spacing w:after="150" w:line="240" w:lineRule="auto"/>
        <w:ind w:firstLine="450"/>
        <w:jc w:val="both"/>
        <w:rPr>
          <w:rFonts w:ascii="Times New Roman" w:eastAsia="Times New Roman" w:hAnsi="Times New Roman" w:cs="Times New Roman"/>
          <w:color w:val="000000"/>
          <w:sz w:val="24"/>
          <w:szCs w:val="24"/>
          <w:lang w:eastAsia="uk-UA"/>
        </w:rPr>
      </w:pPr>
    </w:p>
    <w:p w:rsidR="005F3647" w:rsidRPr="007B6A1B" w:rsidRDefault="00FB043B" w:rsidP="00BF3F3E">
      <w:pPr>
        <w:pStyle w:val="2"/>
        <w:rPr>
          <w:rFonts w:eastAsia="Times New Roman"/>
          <w:lang w:eastAsia="uk-UA"/>
        </w:rPr>
      </w:pPr>
      <w:bookmarkStart w:id="51" w:name="n122"/>
      <w:bookmarkStart w:id="52" w:name="_Toc45644614"/>
      <w:bookmarkEnd w:id="51"/>
      <w:r>
        <w:rPr>
          <w:rFonts w:eastAsia="Times New Roman"/>
          <w:lang w:eastAsia="uk-UA"/>
        </w:rPr>
        <w:t>3</w:t>
      </w:r>
      <w:r w:rsidR="00E767C3" w:rsidRPr="007B6A1B">
        <w:rPr>
          <w:rFonts w:eastAsia="Times New Roman"/>
          <w:lang w:eastAsia="uk-UA"/>
        </w:rPr>
        <w:t xml:space="preserve">.4. </w:t>
      </w:r>
      <w:r w:rsidR="00881BAA" w:rsidRPr="007B6A1B">
        <w:rPr>
          <w:rFonts w:eastAsia="Times New Roman"/>
          <w:lang w:eastAsia="uk-UA"/>
        </w:rPr>
        <w:t>В</w:t>
      </w:r>
      <w:r w:rsidR="005F3647" w:rsidRPr="007B6A1B">
        <w:rPr>
          <w:rFonts w:eastAsia="Times New Roman"/>
          <w:lang w:eastAsia="uk-UA"/>
        </w:rPr>
        <w:t>иробнич</w:t>
      </w:r>
      <w:r w:rsidR="006E7E07" w:rsidRPr="007B6A1B">
        <w:rPr>
          <w:rFonts w:eastAsia="Times New Roman"/>
          <w:lang w:eastAsia="uk-UA"/>
        </w:rPr>
        <w:t>а інфраструктура</w:t>
      </w:r>
      <w:bookmarkEnd w:id="52"/>
    </w:p>
    <w:p w:rsidR="00BA7BBC" w:rsidRPr="007B6A1B" w:rsidRDefault="002C4E80" w:rsidP="00C377FF">
      <w:pPr>
        <w:shd w:val="clear" w:color="auto" w:fill="FFFFFF"/>
        <w:spacing w:after="150" w:line="240" w:lineRule="auto"/>
        <w:ind w:firstLine="709"/>
        <w:jc w:val="both"/>
        <w:rPr>
          <w:rFonts w:ascii="Times New Roman" w:eastAsia="Times New Roman" w:hAnsi="Times New Roman" w:cs="Times New Roman"/>
          <w:sz w:val="24"/>
          <w:szCs w:val="24"/>
          <w:lang w:eastAsia="uk-UA"/>
        </w:rPr>
      </w:pPr>
      <w:r w:rsidRPr="007B6A1B">
        <w:rPr>
          <w:rFonts w:ascii="Times New Roman" w:eastAsia="Times New Roman" w:hAnsi="Times New Roman" w:cs="Times New Roman"/>
          <w:sz w:val="24"/>
          <w:szCs w:val="24"/>
          <w:lang w:eastAsia="uk-UA"/>
        </w:rPr>
        <w:t>На території Мішково-</w:t>
      </w:r>
      <w:proofErr w:type="spellStart"/>
      <w:r w:rsidRPr="007B6A1B">
        <w:rPr>
          <w:rFonts w:ascii="Times New Roman" w:eastAsia="Times New Roman" w:hAnsi="Times New Roman" w:cs="Times New Roman"/>
          <w:sz w:val="24"/>
          <w:szCs w:val="24"/>
          <w:lang w:eastAsia="uk-UA"/>
        </w:rPr>
        <w:t>Погорілівської</w:t>
      </w:r>
      <w:proofErr w:type="spellEnd"/>
      <w:r w:rsidRPr="007B6A1B">
        <w:rPr>
          <w:rFonts w:ascii="Times New Roman" w:eastAsia="Times New Roman" w:hAnsi="Times New Roman" w:cs="Times New Roman"/>
          <w:sz w:val="24"/>
          <w:szCs w:val="24"/>
          <w:lang w:eastAsia="uk-UA"/>
        </w:rPr>
        <w:t xml:space="preserve"> сільської ради  </w:t>
      </w:r>
      <w:r w:rsidR="00D60A14">
        <w:rPr>
          <w:rFonts w:ascii="Times New Roman" w:eastAsia="Times New Roman" w:hAnsi="Times New Roman" w:cs="Times New Roman"/>
          <w:sz w:val="24"/>
          <w:szCs w:val="24"/>
          <w:lang w:eastAsia="uk-UA"/>
        </w:rPr>
        <w:t>діє 2</w:t>
      </w:r>
      <w:r w:rsidR="00BA7BBC" w:rsidRPr="007B6A1B">
        <w:rPr>
          <w:rFonts w:ascii="Times New Roman" w:eastAsia="Times New Roman" w:hAnsi="Times New Roman" w:cs="Times New Roman"/>
          <w:sz w:val="24"/>
          <w:szCs w:val="24"/>
          <w:lang w:eastAsia="uk-UA"/>
        </w:rPr>
        <w:t xml:space="preserve"> цех</w:t>
      </w:r>
      <w:r w:rsidR="008F5711" w:rsidRPr="007B6A1B">
        <w:rPr>
          <w:rFonts w:ascii="Times New Roman" w:eastAsia="Times New Roman" w:hAnsi="Times New Roman" w:cs="Times New Roman"/>
          <w:sz w:val="24"/>
          <w:szCs w:val="24"/>
          <w:lang w:eastAsia="uk-UA"/>
        </w:rPr>
        <w:t>и</w:t>
      </w:r>
      <w:r w:rsidR="00BA7BBC" w:rsidRPr="007B6A1B">
        <w:rPr>
          <w:rFonts w:ascii="Times New Roman" w:eastAsia="Times New Roman" w:hAnsi="Times New Roman" w:cs="Times New Roman"/>
          <w:sz w:val="24"/>
          <w:szCs w:val="24"/>
          <w:lang w:eastAsia="uk-UA"/>
        </w:rPr>
        <w:t xml:space="preserve"> з виробництва тротуарної плитки, цех з переробки меду, холодильник зберігання (замороження) с/г продукції, млин</w:t>
      </w:r>
      <w:r w:rsidR="00C377FF">
        <w:rPr>
          <w:rFonts w:ascii="Times New Roman" w:eastAsia="Times New Roman" w:hAnsi="Times New Roman" w:cs="Times New Roman"/>
          <w:sz w:val="24"/>
          <w:szCs w:val="24"/>
          <w:lang w:eastAsia="uk-UA"/>
        </w:rPr>
        <w:t>.</w:t>
      </w:r>
    </w:p>
    <w:p w:rsidR="00610DF3" w:rsidRPr="007B6A1B" w:rsidRDefault="00610DF3" w:rsidP="00881BAA">
      <w:pPr>
        <w:shd w:val="clear" w:color="auto" w:fill="FFFFFF"/>
        <w:spacing w:after="150" w:line="240" w:lineRule="auto"/>
        <w:jc w:val="both"/>
        <w:rPr>
          <w:rFonts w:ascii="Times New Roman" w:eastAsia="Times New Roman" w:hAnsi="Times New Roman" w:cs="Times New Roman"/>
          <w:b/>
          <w:color w:val="FF0000"/>
          <w:sz w:val="24"/>
          <w:szCs w:val="24"/>
          <w:lang w:eastAsia="uk-UA"/>
        </w:rPr>
      </w:pPr>
    </w:p>
    <w:p w:rsidR="006E7E07" w:rsidRPr="007B6A1B" w:rsidRDefault="00FB043B" w:rsidP="00BF3F3E">
      <w:pPr>
        <w:pStyle w:val="2"/>
        <w:rPr>
          <w:lang w:eastAsia="ru-RU"/>
        </w:rPr>
      </w:pPr>
      <w:bookmarkStart w:id="53" w:name="_Toc45644615"/>
      <w:r>
        <w:t>3</w:t>
      </w:r>
      <w:r w:rsidR="00E767C3" w:rsidRPr="007B6A1B">
        <w:t>.5.</w:t>
      </w:r>
      <w:bookmarkStart w:id="54" w:name="_Hlk40271024"/>
      <w:r w:rsidR="006E7E07" w:rsidRPr="007B6A1B">
        <w:rPr>
          <w:lang w:eastAsia="ru-RU"/>
        </w:rPr>
        <w:t>Земельні ресурси</w:t>
      </w:r>
      <w:bookmarkEnd w:id="53"/>
    </w:p>
    <w:p w:rsidR="006E7E07" w:rsidRPr="007B6A1B" w:rsidRDefault="006E7E07" w:rsidP="00C377FF">
      <w:pPr>
        <w:widowControl w:val="0"/>
        <w:tabs>
          <w:tab w:val="left" w:pos="5954"/>
        </w:tabs>
        <w:autoSpaceDE w:val="0"/>
        <w:autoSpaceDN w:val="0"/>
        <w:adjustRightInd w:val="0"/>
        <w:spacing w:after="0" w:line="240" w:lineRule="auto"/>
        <w:ind w:right="-2" w:firstLine="709"/>
        <w:rPr>
          <w:rFonts w:ascii="Times New Roman" w:hAnsi="Times New Roman" w:cs="Times New Roman"/>
          <w:sz w:val="24"/>
          <w:szCs w:val="24"/>
        </w:rPr>
      </w:pPr>
      <w:r w:rsidRPr="007B6A1B">
        <w:rPr>
          <w:rFonts w:ascii="Times New Roman" w:hAnsi="Times New Roman" w:cs="Times New Roman"/>
          <w:sz w:val="24"/>
          <w:szCs w:val="24"/>
        </w:rPr>
        <w:t xml:space="preserve">Загальна площа громади – </w:t>
      </w:r>
      <w:r w:rsidR="008F2989" w:rsidRPr="007B6A1B">
        <w:rPr>
          <w:rFonts w:ascii="Times New Roman" w:hAnsi="Times New Roman" w:cs="Times New Roman"/>
          <w:sz w:val="24"/>
          <w:szCs w:val="24"/>
        </w:rPr>
        <w:t>172</w:t>
      </w:r>
      <w:r w:rsidRPr="007B6A1B">
        <w:rPr>
          <w:rFonts w:ascii="Times New Roman" w:hAnsi="Times New Roman" w:cs="Times New Roman"/>
          <w:sz w:val="24"/>
          <w:szCs w:val="24"/>
        </w:rPr>
        <w:t>,</w:t>
      </w:r>
      <w:r w:rsidR="008F2989" w:rsidRPr="007B6A1B">
        <w:rPr>
          <w:rFonts w:ascii="Times New Roman" w:hAnsi="Times New Roman" w:cs="Times New Roman"/>
          <w:sz w:val="24"/>
          <w:szCs w:val="24"/>
        </w:rPr>
        <w:t>09</w:t>
      </w:r>
      <w:r w:rsidRPr="007B6A1B">
        <w:rPr>
          <w:rFonts w:ascii="Times New Roman" w:hAnsi="Times New Roman" w:cs="Times New Roman"/>
          <w:sz w:val="24"/>
          <w:szCs w:val="24"/>
        </w:rPr>
        <w:t xml:space="preserve"> км</w:t>
      </w:r>
      <w:r w:rsidRPr="007B6A1B">
        <w:rPr>
          <w:rFonts w:ascii="Times New Roman" w:hAnsi="Times New Roman" w:cs="Times New Roman"/>
          <w:sz w:val="24"/>
          <w:szCs w:val="24"/>
          <w:vertAlign w:val="superscript"/>
        </w:rPr>
        <w:t xml:space="preserve">2 </w:t>
      </w:r>
      <w:r w:rsidRPr="007B6A1B">
        <w:rPr>
          <w:rFonts w:ascii="Times New Roman" w:hAnsi="Times New Roman" w:cs="Times New Roman"/>
          <w:sz w:val="24"/>
          <w:szCs w:val="24"/>
        </w:rPr>
        <w:t>(</w:t>
      </w:r>
      <w:r w:rsidR="008A42F9" w:rsidRPr="007B6A1B">
        <w:rPr>
          <w:rFonts w:ascii="Times New Roman" w:hAnsi="Times New Roman" w:cs="Times New Roman"/>
          <w:sz w:val="24"/>
          <w:szCs w:val="24"/>
        </w:rPr>
        <w:t>17 208,70</w:t>
      </w:r>
      <w:r w:rsidRPr="007B6A1B">
        <w:rPr>
          <w:rFonts w:ascii="Times New Roman" w:hAnsi="Times New Roman" w:cs="Times New Roman"/>
          <w:sz w:val="24"/>
          <w:szCs w:val="24"/>
        </w:rPr>
        <w:t xml:space="preserve"> га)</w:t>
      </w:r>
    </w:p>
    <w:p w:rsidR="006E7E07" w:rsidRPr="007B6A1B" w:rsidRDefault="006E7E07" w:rsidP="00C377FF">
      <w:pPr>
        <w:spacing w:after="0" w:line="240" w:lineRule="auto"/>
        <w:ind w:firstLine="709"/>
        <w:rPr>
          <w:rFonts w:ascii="Times New Roman" w:hAnsi="Times New Roman" w:cs="Times New Roman"/>
          <w:sz w:val="24"/>
          <w:szCs w:val="24"/>
          <w:lang w:eastAsia="ru-RU"/>
        </w:rPr>
      </w:pPr>
      <w:r w:rsidRPr="007B6A1B">
        <w:rPr>
          <w:rFonts w:ascii="Times New Roman" w:hAnsi="Times New Roman" w:cs="Times New Roman"/>
          <w:sz w:val="24"/>
          <w:szCs w:val="24"/>
          <w:lang w:eastAsia="ru-RU"/>
        </w:rPr>
        <w:t>Всього земель – 21 742,40 га</w:t>
      </w:r>
      <w:r w:rsidR="00B712FF">
        <w:rPr>
          <w:rFonts w:ascii="Times New Roman" w:hAnsi="Times New Roman" w:cs="Times New Roman"/>
          <w:sz w:val="24"/>
          <w:szCs w:val="24"/>
          <w:lang w:eastAsia="ru-RU"/>
        </w:rPr>
        <w:t>.</w:t>
      </w:r>
      <w:r w:rsidR="00C377FF">
        <w:rPr>
          <w:rFonts w:ascii="Times New Roman" w:hAnsi="Times New Roman" w:cs="Times New Roman"/>
          <w:sz w:val="24"/>
          <w:szCs w:val="24"/>
          <w:lang w:eastAsia="ru-RU"/>
        </w:rPr>
        <w:t xml:space="preserve"> </w:t>
      </w:r>
    </w:p>
    <w:p w:rsidR="006E7E07" w:rsidRPr="007B6A1B" w:rsidRDefault="006E7E07" w:rsidP="00C377FF">
      <w:pPr>
        <w:spacing w:after="0" w:line="240" w:lineRule="auto"/>
        <w:ind w:firstLine="709"/>
        <w:rPr>
          <w:rFonts w:ascii="Times New Roman" w:hAnsi="Times New Roman" w:cs="Times New Roman"/>
          <w:sz w:val="24"/>
          <w:szCs w:val="24"/>
          <w:lang w:eastAsia="ru-RU"/>
        </w:rPr>
      </w:pPr>
      <w:r w:rsidRPr="007B6A1B">
        <w:rPr>
          <w:rFonts w:ascii="Times New Roman" w:hAnsi="Times New Roman" w:cs="Times New Roman"/>
          <w:sz w:val="24"/>
          <w:szCs w:val="24"/>
          <w:lang w:eastAsia="ru-RU"/>
        </w:rPr>
        <w:t>В тому числі:</w:t>
      </w:r>
    </w:p>
    <w:p w:rsidR="008A42F9" w:rsidRPr="007B6A1B" w:rsidRDefault="008A42F9" w:rsidP="00C377FF">
      <w:pPr>
        <w:pStyle w:val="a4"/>
        <w:numPr>
          <w:ilvl w:val="0"/>
          <w:numId w:val="14"/>
        </w:numPr>
        <w:spacing w:after="0"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lastRenderedPageBreak/>
        <w:t>сільськогосподарського призначення: 11 152,23 га</w:t>
      </w:r>
    </w:p>
    <w:p w:rsidR="008A42F9" w:rsidRPr="007B6A1B" w:rsidRDefault="00431A33" w:rsidP="00C377FF">
      <w:pPr>
        <w:pStyle w:val="a4"/>
        <w:numPr>
          <w:ilvl w:val="0"/>
          <w:numId w:val="14"/>
        </w:numPr>
        <w:spacing w:after="0"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і</w:t>
      </w:r>
      <w:r w:rsidR="008A42F9" w:rsidRPr="007B6A1B">
        <w:rPr>
          <w:rFonts w:ascii="Times New Roman" w:hAnsi="Times New Roman" w:cs="Times New Roman"/>
          <w:sz w:val="24"/>
          <w:szCs w:val="24"/>
        </w:rPr>
        <w:t>нші: 6 056,47</w:t>
      </w:r>
      <w:r w:rsidRPr="007B6A1B">
        <w:rPr>
          <w:rFonts w:ascii="Times New Roman" w:hAnsi="Times New Roman" w:cs="Times New Roman"/>
          <w:sz w:val="24"/>
          <w:szCs w:val="24"/>
        </w:rPr>
        <w:t xml:space="preserve"> </w:t>
      </w:r>
      <w:r w:rsidR="008A42F9" w:rsidRPr="007B6A1B">
        <w:rPr>
          <w:rFonts w:ascii="Times New Roman" w:hAnsi="Times New Roman" w:cs="Times New Roman"/>
          <w:sz w:val="24"/>
          <w:szCs w:val="24"/>
        </w:rPr>
        <w:t>га</w:t>
      </w:r>
    </w:p>
    <w:p w:rsidR="00B712FF" w:rsidRDefault="00B712FF" w:rsidP="00C377FF">
      <w:pPr>
        <w:spacing w:after="0" w:line="240" w:lineRule="auto"/>
        <w:ind w:firstLine="709"/>
        <w:jc w:val="both"/>
        <w:rPr>
          <w:rFonts w:ascii="Times New Roman" w:hAnsi="Times New Roman" w:cs="Times New Roman"/>
          <w:sz w:val="24"/>
          <w:szCs w:val="24"/>
        </w:rPr>
      </w:pPr>
    </w:p>
    <w:p w:rsidR="008A42F9" w:rsidRPr="007B6A1B" w:rsidRDefault="008A42F9" w:rsidP="00C377FF">
      <w:pPr>
        <w:spacing w:after="0"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Структура земельного фонду сільськогосподарських угідь</w:t>
      </w:r>
      <w:r w:rsidR="00B712FF">
        <w:rPr>
          <w:rFonts w:ascii="Times New Roman" w:hAnsi="Times New Roman" w:cs="Times New Roman"/>
          <w:sz w:val="24"/>
          <w:szCs w:val="24"/>
        </w:rPr>
        <w:t xml:space="preserve"> </w:t>
      </w:r>
      <w:r w:rsidR="00B712FF">
        <w:rPr>
          <w:rFonts w:ascii="Times New Roman" w:hAnsi="Times New Roman" w:cs="Times New Roman"/>
          <w:sz w:val="24"/>
          <w:szCs w:val="24"/>
          <w:lang w:eastAsia="ru-RU"/>
        </w:rPr>
        <w:t>(рис. 7, рис. 8)</w:t>
      </w:r>
      <w:r w:rsidRPr="007B6A1B">
        <w:rPr>
          <w:rFonts w:ascii="Times New Roman" w:hAnsi="Times New Roman" w:cs="Times New Roman"/>
          <w:sz w:val="24"/>
          <w:szCs w:val="24"/>
        </w:rPr>
        <w:t>:</w:t>
      </w:r>
    </w:p>
    <w:p w:rsidR="008A42F9" w:rsidRPr="007B6A1B" w:rsidRDefault="008A42F9" w:rsidP="00C377FF">
      <w:pPr>
        <w:spacing w:after="0"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1.Одноосібники : 297,04 га</w:t>
      </w:r>
    </w:p>
    <w:p w:rsidR="008A42F9" w:rsidRPr="007B6A1B" w:rsidRDefault="008A42F9" w:rsidP="00C377FF">
      <w:pPr>
        <w:spacing w:after="0"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2.Фермерські господарства : 565,39га</w:t>
      </w:r>
    </w:p>
    <w:p w:rsidR="008A42F9" w:rsidRPr="007B6A1B" w:rsidRDefault="008A42F9" w:rsidP="00C377FF">
      <w:pPr>
        <w:spacing w:after="0"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3.Земельні паї : 5997,82 га</w:t>
      </w:r>
    </w:p>
    <w:p w:rsidR="008A42F9" w:rsidRPr="007B6A1B" w:rsidRDefault="008A42F9" w:rsidP="00C377FF">
      <w:pPr>
        <w:spacing w:after="0"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4.Невитребувані паї : 24,1526 га</w:t>
      </w:r>
    </w:p>
    <w:p w:rsidR="008A42F9" w:rsidRPr="007B6A1B" w:rsidRDefault="008A42F9" w:rsidP="00C377FF">
      <w:pPr>
        <w:spacing w:after="0"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5.ФОП: 169,2 га</w:t>
      </w:r>
    </w:p>
    <w:p w:rsidR="008A42F9" w:rsidRPr="007B6A1B" w:rsidRDefault="008A42F9" w:rsidP="00C377FF">
      <w:pPr>
        <w:spacing w:after="0"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6.Оренда земель державної власності :  156,60 га</w:t>
      </w:r>
    </w:p>
    <w:p w:rsidR="008A42F9" w:rsidRPr="007B6A1B" w:rsidRDefault="008A42F9" w:rsidP="00C377FF">
      <w:pPr>
        <w:spacing w:after="0"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7.ОСГ : 1136,96 га</w:t>
      </w:r>
    </w:p>
    <w:p w:rsidR="008A42F9" w:rsidRPr="007B6A1B" w:rsidRDefault="008A42F9" w:rsidP="00C377FF">
      <w:pPr>
        <w:spacing w:after="0"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8.Пасовища,сіножаті,перелоги : 1740,06 га</w:t>
      </w:r>
    </w:p>
    <w:p w:rsidR="008A42F9" w:rsidRPr="007B6A1B" w:rsidRDefault="008A42F9" w:rsidP="00C377FF">
      <w:pPr>
        <w:spacing w:after="0"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Землі оборони</w:t>
      </w:r>
      <w:r w:rsidR="00431A33" w:rsidRPr="007B6A1B">
        <w:rPr>
          <w:rFonts w:ascii="Times New Roman" w:hAnsi="Times New Roman" w:cs="Times New Roman"/>
          <w:sz w:val="24"/>
          <w:szCs w:val="24"/>
        </w:rPr>
        <w:t xml:space="preserve"> </w:t>
      </w:r>
      <w:r w:rsidRPr="007B6A1B">
        <w:rPr>
          <w:rFonts w:ascii="Times New Roman" w:hAnsi="Times New Roman" w:cs="Times New Roman"/>
          <w:sz w:val="24"/>
          <w:szCs w:val="24"/>
        </w:rPr>
        <w:t>(с</w:t>
      </w:r>
      <w:r w:rsidR="00431A33" w:rsidRPr="007B6A1B">
        <w:rPr>
          <w:rFonts w:ascii="Times New Roman" w:hAnsi="Times New Roman" w:cs="Times New Roman"/>
          <w:sz w:val="24"/>
          <w:szCs w:val="24"/>
        </w:rPr>
        <w:t>/</w:t>
      </w:r>
      <w:r w:rsidRPr="007B6A1B">
        <w:rPr>
          <w:rFonts w:ascii="Times New Roman" w:hAnsi="Times New Roman" w:cs="Times New Roman"/>
          <w:sz w:val="24"/>
          <w:szCs w:val="24"/>
        </w:rPr>
        <w:t xml:space="preserve">г призначення)   1065 га </w:t>
      </w:r>
    </w:p>
    <w:p w:rsidR="008A42F9" w:rsidRPr="007B6A1B" w:rsidRDefault="008A42F9" w:rsidP="00C377FF">
      <w:pPr>
        <w:spacing w:after="0"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 xml:space="preserve">Зрошувані землі на території </w:t>
      </w:r>
      <w:r w:rsidR="00431A33" w:rsidRPr="007B6A1B">
        <w:rPr>
          <w:rFonts w:ascii="Times New Roman" w:hAnsi="Times New Roman" w:cs="Times New Roman"/>
          <w:sz w:val="24"/>
          <w:szCs w:val="24"/>
        </w:rPr>
        <w:t>сільської ради</w:t>
      </w:r>
      <w:r w:rsidRPr="007B6A1B">
        <w:rPr>
          <w:rFonts w:ascii="Times New Roman" w:hAnsi="Times New Roman" w:cs="Times New Roman"/>
          <w:sz w:val="24"/>
          <w:szCs w:val="24"/>
        </w:rPr>
        <w:t xml:space="preserve"> відсутні.</w:t>
      </w:r>
    </w:p>
    <w:bookmarkEnd w:id="54"/>
    <w:p w:rsidR="00431A33" w:rsidRPr="007B6A1B" w:rsidRDefault="00431A33" w:rsidP="008A42F9">
      <w:pPr>
        <w:spacing w:after="0" w:line="240" w:lineRule="auto"/>
        <w:jc w:val="both"/>
        <w:rPr>
          <w:rFonts w:ascii="Times New Roman" w:hAnsi="Times New Roman" w:cs="Times New Roman"/>
          <w:sz w:val="24"/>
          <w:szCs w:val="24"/>
        </w:rPr>
      </w:pPr>
    </w:p>
    <w:p w:rsidR="00431A33" w:rsidRPr="007B6A1B" w:rsidRDefault="00431A33" w:rsidP="008A42F9">
      <w:pPr>
        <w:spacing w:after="0" w:line="240" w:lineRule="auto"/>
        <w:jc w:val="both"/>
        <w:rPr>
          <w:rFonts w:ascii="Times New Roman" w:hAnsi="Times New Roman" w:cs="Times New Roman"/>
          <w:sz w:val="24"/>
          <w:szCs w:val="24"/>
        </w:rPr>
      </w:pPr>
    </w:p>
    <w:p w:rsidR="006E7E07" w:rsidRPr="007B6A1B" w:rsidRDefault="006E7E07" w:rsidP="006E7E07">
      <w:pPr>
        <w:spacing w:line="240" w:lineRule="auto"/>
        <w:rPr>
          <w:rFonts w:cs="Times New Roman"/>
          <w:sz w:val="24"/>
          <w:szCs w:val="24"/>
          <w:lang w:eastAsia="ru-RU"/>
        </w:rPr>
      </w:pPr>
      <w:r w:rsidRPr="007B6A1B">
        <w:rPr>
          <w:noProof/>
          <w:sz w:val="24"/>
          <w:szCs w:val="24"/>
          <w:lang w:eastAsia="ru-RU"/>
        </w:rPr>
        <w:drawing>
          <wp:inline distT="0" distB="0" distL="0" distR="0">
            <wp:extent cx="5660305" cy="4244239"/>
            <wp:effectExtent l="0" t="0" r="17145" b="4445"/>
            <wp:docPr id="17" name="Диаграмма 17">
              <a:extLst xmlns:a="http://schemas.openxmlformats.org/drawingml/2006/main">
                <a:ext uri="{FF2B5EF4-FFF2-40B4-BE49-F238E27FC236}">
                  <a16:creationId xmlns:a16="http://schemas.microsoft.com/office/drawing/2014/main" id="{7AAE8042-9F9E-4DBD-A5A3-FAA51ED4CD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E7E07" w:rsidRPr="007B6A1B" w:rsidRDefault="00B712FF" w:rsidP="006E7E07">
      <w:pPr>
        <w:spacing w:line="240" w:lineRule="auto"/>
        <w:rPr>
          <w:lang w:eastAsia="ru-RU"/>
        </w:rPr>
      </w:pPr>
      <w:r>
        <w:rPr>
          <w:lang w:eastAsia="ru-RU"/>
        </w:rPr>
        <w:t>Рис. 7</w:t>
      </w:r>
      <w:r w:rsidR="006E7E07" w:rsidRPr="007B6A1B">
        <w:rPr>
          <w:lang w:eastAsia="ru-RU"/>
        </w:rPr>
        <w:t>.Структура земель в абсолютних величинах</w:t>
      </w:r>
    </w:p>
    <w:p w:rsidR="006E7E07" w:rsidRPr="007B6A1B" w:rsidRDefault="006E7E07" w:rsidP="006E7E07">
      <w:pPr>
        <w:spacing w:line="240" w:lineRule="auto"/>
        <w:rPr>
          <w:lang w:eastAsia="ru-RU"/>
        </w:rPr>
      </w:pPr>
    </w:p>
    <w:p w:rsidR="006E7E07" w:rsidRPr="007B6A1B" w:rsidRDefault="006E7E07" w:rsidP="006E7E07">
      <w:pPr>
        <w:spacing w:line="240" w:lineRule="auto"/>
        <w:rPr>
          <w:lang w:eastAsia="ru-RU"/>
        </w:rPr>
      </w:pPr>
      <w:r w:rsidRPr="007B6A1B">
        <w:rPr>
          <w:noProof/>
          <w:lang w:eastAsia="ru-RU"/>
        </w:rPr>
        <w:lastRenderedPageBreak/>
        <w:drawing>
          <wp:inline distT="0" distB="0" distL="0" distR="0">
            <wp:extent cx="5660305" cy="3705096"/>
            <wp:effectExtent l="0" t="0" r="17145" b="10160"/>
            <wp:docPr id="21" name="Диаграмма 21">
              <a:extLst xmlns:a="http://schemas.openxmlformats.org/drawingml/2006/main">
                <a:ext uri="{FF2B5EF4-FFF2-40B4-BE49-F238E27FC236}">
                  <a16:creationId xmlns:a16="http://schemas.microsoft.com/office/drawing/2014/main" id="{5B1677CC-9E46-499D-8CB7-F7999224C2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E7E07" w:rsidRPr="007B6A1B" w:rsidRDefault="00B712FF" w:rsidP="006E7E07">
      <w:pPr>
        <w:spacing w:line="240" w:lineRule="auto"/>
        <w:rPr>
          <w:lang w:eastAsia="ru-RU"/>
        </w:rPr>
      </w:pPr>
      <w:r>
        <w:rPr>
          <w:lang w:eastAsia="ru-RU"/>
        </w:rPr>
        <w:t>Рис. 8</w:t>
      </w:r>
      <w:r w:rsidR="006E7E07" w:rsidRPr="007B6A1B">
        <w:rPr>
          <w:lang w:eastAsia="ru-RU"/>
        </w:rPr>
        <w:t>.Використання земель у відносних величинах</w:t>
      </w:r>
    </w:p>
    <w:p w:rsidR="006E7E07" w:rsidRPr="007B6A1B" w:rsidRDefault="006E7E07" w:rsidP="006E7E07">
      <w:pPr>
        <w:spacing w:line="240" w:lineRule="auto"/>
        <w:rPr>
          <w:lang w:eastAsia="ru-RU"/>
        </w:rPr>
      </w:pPr>
    </w:p>
    <w:p w:rsidR="006E7E07" w:rsidRPr="007B6A1B" w:rsidRDefault="006E7E07" w:rsidP="00B712FF">
      <w:pPr>
        <w:spacing w:line="240" w:lineRule="auto"/>
        <w:ind w:firstLine="709"/>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Характерною особливістю структури сільськогосподарських угідь є значна питома вага орних земель (біля 90%). Решта площ використовується під пасовища, сіножаті, перелоги. Зрошувані землі на території сільської ради відсутні.</w:t>
      </w:r>
    </w:p>
    <w:p w:rsidR="006E7E07" w:rsidRPr="007B6A1B" w:rsidRDefault="006E7E07" w:rsidP="00B712FF">
      <w:pPr>
        <w:spacing w:line="240" w:lineRule="auto"/>
        <w:ind w:firstLine="709"/>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На території громади практично відсутні вільні земельні ділянки, призначені для ведення господарської діяльності (крім с/г призначення)</w:t>
      </w:r>
      <w:r w:rsidR="00431A33" w:rsidRPr="007B6A1B">
        <w:rPr>
          <w:rFonts w:ascii="Times New Roman" w:hAnsi="Times New Roman" w:cs="Times New Roman"/>
          <w:sz w:val="24"/>
          <w:szCs w:val="24"/>
          <w:lang w:eastAsia="ru-RU"/>
        </w:rPr>
        <w:t>.</w:t>
      </w:r>
    </w:p>
    <w:p w:rsidR="006E7E07" w:rsidRPr="007B6A1B" w:rsidRDefault="006E7E07" w:rsidP="006E7E07">
      <w:pPr>
        <w:spacing w:line="240" w:lineRule="auto"/>
        <w:rPr>
          <w:b/>
          <w:lang w:eastAsia="ru-RU"/>
        </w:rPr>
      </w:pPr>
    </w:p>
    <w:p w:rsidR="00074082" w:rsidRPr="007B6A1B" w:rsidRDefault="00FB043B" w:rsidP="00BF3F3E">
      <w:pPr>
        <w:pStyle w:val="2"/>
      </w:pPr>
      <w:bookmarkStart w:id="55" w:name="n123"/>
      <w:bookmarkStart w:id="56" w:name="_Toc45644616"/>
      <w:bookmarkEnd w:id="55"/>
      <w:r>
        <w:t>3</w:t>
      </w:r>
      <w:r w:rsidR="00E767C3" w:rsidRPr="007B6A1B">
        <w:t xml:space="preserve">.6. </w:t>
      </w:r>
      <w:r w:rsidR="00B433C7" w:rsidRPr="007B6A1B">
        <w:rPr>
          <w:rFonts w:eastAsia="Times New Roman"/>
          <w:lang w:eastAsia="uk-UA"/>
        </w:rPr>
        <w:t>С</w:t>
      </w:r>
      <w:r w:rsidR="005F3647" w:rsidRPr="007B6A1B">
        <w:rPr>
          <w:rFonts w:eastAsia="Times New Roman"/>
          <w:lang w:eastAsia="uk-UA"/>
        </w:rPr>
        <w:t>оціальн</w:t>
      </w:r>
      <w:r w:rsidR="00074082" w:rsidRPr="007B6A1B">
        <w:rPr>
          <w:rFonts w:eastAsia="Times New Roman"/>
          <w:lang w:eastAsia="uk-UA"/>
        </w:rPr>
        <w:t>а інфраструктура</w:t>
      </w:r>
      <w:bookmarkEnd w:id="56"/>
      <w:r w:rsidR="005D7D75">
        <w:rPr>
          <w:rFonts w:eastAsia="Times New Roman"/>
          <w:lang w:eastAsia="uk-UA"/>
        </w:rPr>
        <w:t xml:space="preserve"> </w:t>
      </w:r>
    </w:p>
    <w:p w:rsidR="00BF3F3E" w:rsidRPr="00BF3F3E" w:rsidRDefault="00BF3F3E" w:rsidP="00BF3F3E">
      <w:pPr>
        <w:pStyle w:val="3"/>
      </w:pPr>
      <w:bookmarkStart w:id="57" w:name="_Toc45644617"/>
      <w:r w:rsidRPr="00BF3F3E">
        <w:t>Система освіти</w:t>
      </w:r>
      <w:bookmarkEnd w:id="57"/>
    </w:p>
    <w:p w:rsidR="00074082" w:rsidRPr="007B6A1B" w:rsidRDefault="00074082" w:rsidP="00B712FF">
      <w:pPr>
        <w:spacing w:line="240" w:lineRule="auto"/>
        <w:ind w:firstLine="709"/>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Система освіти Мішково-</w:t>
      </w:r>
      <w:proofErr w:type="spellStart"/>
      <w:r w:rsidRPr="007B6A1B">
        <w:rPr>
          <w:rFonts w:ascii="Times New Roman" w:hAnsi="Times New Roman" w:cs="Times New Roman"/>
          <w:sz w:val="24"/>
          <w:szCs w:val="24"/>
          <w:lang w:eastAsia="ru-RU"/>
        </w:rPr>
        <w:t>Погорілівської</w:t>
      </w:r>
      <w:proofErr w:type="spellEnd"/>
      <w:r w:rsidRPr="007B6A1B">
        <w:rPr>
          <w:rFonts w:ascii="Times New Roman" w:hAnsi="Times New Roman" w:cs="Times New Roman"/>
          <w:sz w:val="24"/>
          <w:szCs w:val="24"/>
          <w:lang w:eastAsia="ru-RU"/>
        </w:rPr>
        <w:t xml:space="preserve"> ОТГ розвивається в рамках реалізації Законів України «Про освіту», «Про дошкільну освіту», Програми реалізації державної національної програми «Освіта».</w:t>
      </w:r>
    </w:p>
    <w:p w:rsidR="00074082" w:rsidRPr="007B6A1B" w:rsidRDefault="00074082" w:rsidP="00B712FF">
      <w:pPr>
        <w:spacing w:line="240" w:lineRule="auto"/>
        <w:ind w:firstLine="709"/>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На території Мішково-</w:t>
      </w:r>
      <w:proofErr w:type="spellStart"/>
      <w:r w:rsidRPr="007B6A1B">
        <w:rPr>
          <w:rFonts w:ascii="Times New Roman" w:hAnsi="Times New Roman" w:cs="Times New Roman"/>
          <w:sz w:val="24"/>
          <w:szCs w:val="24"/>
          <w:lang w:eastAsia="ru-RU"/>
        </w:rPr>
        <w:t>Погорілівської</w:t>
      </w:r>
      <w:proofErr w:type="spellEnd"/>
      <w:r w:rsidRPr="007B6A1B">
        <w:rPr>
          <w:rFonts w:ascii="Times New Roman" w:hAnsi="Times New Roman" w:cs="Times New Roman"/>
          <w:sz w:val="24"/>
          <w:szCs w:val="24"/>
          <w:lang w:eastAsia="ru-RU"/>
        </w:rPr>
        <w:t xml:space="preserve"> ОТГ діє 5 навчальних закладів: </w:t>
      </w:r>
      <w:r w:rsidR="00317F8E">
        <w:rPr>
          <w:rFonts w:ascii="Times New Roman" w:hAnsi="Times New Roman" w:cs="Times New Roman"/>
          <w:sz w:val="24"/>
          <w:szCs w:val="24"/>
          <w:lang w:eastAsia="ru-RU"/>
        </w:rPr>
        <w:t xml:space="preserve">Два – </w:t>
      </w:r>
      <w:r w:rsidRPr="007B6A1B">
        <w:rPr>
          <w:rFonts w:ascii="Times New Roman" w:hAnsi="Times New Roman" w:cs="Times New Roman"/>
          <w:sz w:val="24"/>
          <w:szCs w:val="24"/>
          <w:lang w:eastAsia="ru-RU"/>
        </w:rPr>
        <w:t>І</w:t>
      </w:r>
      <w:r w:rsidR="005A26FD">
        <w:rPr>
          <w:rFonts w:ascii="Times New Roman" w:hAnsi="Times New Roman" w:cs="Times New Roman"/>
          <w:sz w:val="24"/>
          <w:szCs w:val="24"/>
          <w:lang w:eastAsia="ru-RU"/>
        </w:rPr>
        <w:t>-</w:t>
      </w:r>
      <w:r w:rsidRPr="007B6A1B">
        <w:rPr>
          <w:rFonts w:ascii="Times New Roman" w:hAnsi="Times New Roman" w:cs="Times New Roman"/>
          <w:sz w:val="24"/>
          <w:szCs w:val="24"/>
          <w:lang w:eastAsia="ru-RU"/>
        </w:rPr>
        <w:t xml:space="preserve">ІІІ рівня акредитації (з них один – опорний), </w:t>
      </w:r>
      <w:r w:rsidR="005A26FD">
        <w:rPr>
          <w:rFonts w:ascii="Times New Roman" w:hAnsi="Times New Roman" w:cs="Times New Roman"/>
          <w:sz w:val="24"/>
          <w:szCs w:val="24"/>
          <w:lang w:eastAsia="ru-RU"/>
        </w:rPr>
        <w:t>два</w:t>
      </w:r>
      <w:r w:rsidRPr="007B6A1B">
        <w:rPr>
          <w:rFonts w:ascii="Times New Roman" w:hAnsi="Times New Roman" w:cs="Times New Roman"/>
          <w:sz w:val="24"/>
          <w:szCs w:val="24"/>
          <w:lang w:eastAsia="ru-RU"/>
        </w:rPr>
        <w:t xml:space="preserve"> – І-ІІ рівня акредитац</w:t>
      </w:r>
      <w:r w:rsidR="00F4335D" w:rsidRPr="007B6A1B">
        <w:rPr>
          <w:rFonts w:ascii="Times New Roman" w:hAnsi="Times New Roman" w:cs="Times New Roman"/>
          <w:sz w:val="24"/>
          <w:szCs w:val="24"/>
          <w:lang w:eastAsia="ru-RU"/>
        </w:rPr>
        <w:t xml:space="preserve">ії, </w:t>
      </w:r>
      <w:r w:rsidR="005A26FD">
        <w:rPr>
          <w:rFonts w:ascii="Times New Roman" w:hAnsi="Times New Roman" w:cs="Times New Roman"/>
          <w:sz w:val="24"/>
          <w:szCs w:val="24"/>
          <w:lang w:eastAsia="ru-RU"/>
        </w:rPr>
        <w:t>один</w:t>
      </w:r>
      <w:r w:rsidR="00F4335D" w:rsidRPr="007B6A1B">
        <w:rPr>
          <w:rFonts w:ascii="Times New Roman" w:hAnsi="Times New Roman" w:cs="Times New Roman"/>
          <w:sz w:val="24"/>
          <w:szCs w:val="24"/>
          <w:lang w:eastAsia="ru-RU"/>
        </w:rPr>
        <w:t xml:space="preserve"> – І рівня акредитації та 5</w:t>
      </w:r>
      <w:r w:rsidRPr="007B6A1B">
        <w:rPr>
          <w:rFonts w:ascii="Times New Roman" w:hAnsi="Times New Roman" w:cs="Times New Roman"/>
          <w:sz w:val="24"/>
          <w:szCs w:val="24"/>
          <w:lang w:eastAsia="ru-RU"/>
        </w:rPr>
        <w:t xml:space="preserve"> дошкільних навчальних закладів. Зазначена мережа повністю задовольняє потреби населення. В школах працюють досвідчені та кваліфіковані вчителі (всього 73 особи). В школах навчаються 1053 учнів, до дошкільних навчальних закладів ходить </w:t>
      </w:r>
      <w:r w:rsidR="00F4335D" w:rsidRPr="007B6A1B">
        <w:rPr>
          <w:rFonts w:ascii="Times New Roman" w:hAnsi="Times New Roman" w:cs="Times New Roman"/>
          <w:sz w:val="24"/>
          <w:szCs w:val="24"/>
          <w:lang w:eastAsia="ru-RU"/>
        </w:rPr>
        <w:t>235</w:t>
      </w:r>
      <w:r w:rsidRPr="007B6A1B">
        <w:rPr>
          <w:rFonts w:ascii="Times New Roman" w:hAnsi="Times New Roman" w:cs="Times New Roman"/>
          <w:sz w:val="24"/>
          <w:szCs w:val="24"/>
          <w:lang w:eastAsia="ru-RU"/>
        </w:rPr>
        <w:t xml:space="preserve"> дітей. Загальна інформація про освітню інфраструктуру подано в табл. </w:t>
      </w:r>
      <w:r w:rsidR="00B6208B" w:rsidRPr="007B6A1B">
        <w:rPr>
          <w:rFonts w:ascii="Times New Roman" w:hAnsi="Times New Roman" w:cs="Times New Roman"/>
          <w:sz w:val="24"/>
          <w:szCs w:val="24"/>
          <w:lang w:eastAsia="ru-RU"/>
        </w:rPr>
        <w:t>7</w:t>
      </w:r>
      <w:r w:rsidRPr="007B6A1B">
        <w:rPr>
          <w:rFonts w:ascii="Times New Roman" w:hAnsi="Times New Roman" w:cs="Times New Roman"/>
          <w:sz w:val="24"/>
          <w:szCs w:val="24"/>
          <w:lang w:eastAsia="ru-RU"/>
        </w:rPr>
        <w:t xml:space="preserve"> і </w:t>
      </w:r>
      <w:r w:rsidR="00B6208B" w:rsidRPr="007B6A1B">
        <w:rPr>
          <w:rFonts w:ascii="Times New Roman" w:hAnsi="Times New Roman" w:cs="Times New Roman"/>
          <w:sz w:val="24"/>
          <w:szCs w:val="24"/>
          <w:lang w:eastAsia="ru-RU"/>
        </w:rPr>
        <w:t>8</w:t>
      </w:r>
      <w:r w:rsidRPr="007B6A1B">
        <w:rPr>
          <w:rFonts w:ascii="Times New Roman" w:hAnsi="Times New Roman" w:cs="Times New Roman"/>
          <w:sz w:val="24"/>
          <w:szCs w:val="24"/>
          <w:lang w:eastAsia="ru-RU"/>
        </w:rPr>
        <w:t>.</w:t>
      </w:r>
    </w:p>
    <w:p w:rsidR="005A26FD" w:rsidRDefault="005A26FD" w:rsidP="00074082">
      <w:pPr>
        <w:spacing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074082" w:rsidRPr="007B6A1B" w:rsidRDefault="00074082" w:rsidP="00074082">
      <w:pPr>
        <w:spacing w:line="240" w:lineRule="auto"/>
        <w:jc w:val="right"/>
        <w:rPr>
          <w:rFonts w:ascii="Times New Roman" w:hAnsi="Times New Roman" w:cs="Times New Roman"/>
          <w:sz w:val="24"/>
          <w:szCs w:val="24"/>
          <w:lang w:eastAsia="ru-RU"/>
        </w:rPr>
      </w:pPr>
      <w:r w:rsidRPr="007B6A1B">
        <w:rPr>
          <w:rFonts w:ascii="Times New Roman" w:hAnsi="Times New Roman" w:cs="Times New Roman"/>
          <w:sz w:val="24"/>
          <w:szCs w:val="24"/>
          <w:lang w:eastAsia="ru-RU"/>
        </w:rPr>
        <w:lastRenderedPageBreak/>
        <w:t xml:space="preserve">Таблиця </w:t>
      </w:r>
      <w:r w:rsidR="00B6208B" w:rsidRPr="007B6A1B">
        <w:rPr>
          <w:rFonts w:ascii="Times New Roman" w:hAnsi="Times New Roman" w:cs="Times New Roman"/>
          <w:sz w:val="24"/>
          <w:szCs w:val="24"/>
          <w:lang w:eastAsia="ru-RU"/>
        </w:rPr>
        <w:t>7</w:t>
      </w:r>
    </w:p>
    <w:p w:rsidR="00074082" w:rsidRPr="007B6A1B" w:rsidRDefault="00074082" w:rsidP="00074082">
      <w:pPr>
        <w:spacing w:line="240" w:lineRule="auto"/>
        <w:jc w:val="center"/>
        <w:rPr>
          <w:rFonts w:ascii="Times New Roman" w:hAnsi="Times New Roman" w:cs="Times New Roman"/>
          <w:b/>
          <w:sz w:val="24"/>
          <w:szCs w:val="24"/>
          <w:lang w:eastAsia="ru-RU"/>
        </w:rPr>
      </w:pPr>
      <w:r w:rsidRPr="007B6A1B">
        <w:rPr>
          <w:rFonts w:ascii="Times New Roman" w:hAnsi="Times New Roman" w:cs="Times New Roman"/>
          <w:b/>
          <w:sz w:val="24"/>
          <w:szCs w:val="24"/>
          <w:lang w:eastAsia="ru-RU"/>
        </w:rPr>
        <w:t>Перелік та опис закладів середньої освіти ОТГ</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1989"/>
        <w:gridCol w:w="1468"/>
        <w:gridCol w:w="1418"/>
        <w:gridCol w:w="1134"/>
        <w:gridCol w:w="1276"/>
        <w:gridCol w:w="1559"/>
      </w:tblGrid>
      <w:tr w:rsidR="00074082" w:rsidRPr="007B6A1B" w:rsidTr="005A26FD">
        <w:tc>
          <w:tcPr>
            <w:tcW w:w="507" w:type="dxa"/>
          </w:tcPr>
          <w:p w:rsidR="00074082" w:rsidRPr="007B6A1B" w:rsidRDefault="00074082"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 з/п</w:t>
            </w:r>
          </w:p>
        </w:tc>
        <w:tc>
          <w:tcPr>
            <w:tcW w:w="1989" w:type="dxa"/>
          </w:tcPr>
          <w:p w:rsidR="00074082" w:rsidRPr="007B6A1B" w:rsidRDefault="00074082" w:rsidP="007119C5">
            <w:pPr>
              <w:spacing w:line="240" w:lineRule="auto"/>
              <w:jc w:val="center"/>
              <w:rPr>
                <w:rFonts w:ascii="Times New Roman" w:hAnsi="Times New Roman" w:cs="Times New Roman"/>
                <w:sz w:val="24"/>
                <w:szCs w:val="24"/>
              </w:rPr>
            </w:pPr>
            <w:r w:rsidRPr="007B6A1B">
              <w:rPr>
                <w:rFonts w:ascii="Times New Roman" w:hAnsi="Times New Roman" w:cs="Times New Roman"/>
                <w:sz w:val="24"/>
                <w:szCs w:val="24"/>
              </w:rPr>
              <w:t>Назва та місце розміщення</w:t>
            </w:r>
          </w:p>
        </w:tc>
        <w:tc>
          <w:tcPr>
            <w:tcW w:w="1468" w:type="dxa"/>
          </w:tcPr>
          <w:p w:rsidR="00074082" w:rsidRPr="007B6A1B" w:rsidRDefault="00074082" w:rsidP="007119C5">
            <w:pPr>
              <w:spacing w:line="240" w:lineRule="auto"/>
              <w:jc w:val="center"/>
              <w:rPr>
                <w:rFonts w:ascii="Times New Roman" w:hAnsi="Times New Roman" w:cs="Times New Roman"/>
                <w:sz w:val="24"/>
                <w:szCs w:val="24"/>
              </w:rPr>
            </w:pPr>
            <w:r w:rsidRPr="007B6A1B">
              <w:rPr>
                <w:rFonts w:ascii="Times New Roman" w:hAnsi="Times New Roman" w:cs="Times New Roman"/>
                <w:sz w:val="24"/>
                <w:szCs w:val="24"/>
              </w:rPr>
              <w:t>Рік побудови чи капремонту</w:t>
            </w:r>
          </w:p>
        </w:tc>
        <w:tc>
          <w:tcPr>
            <w:tcW w:w="1418" w:type="dxa"/>
          </w:tcPr>
          <w:p w:rsidR="00074082" w:rsidRPr="007B6A1B" w:rsidRDefault="00074082" w:rsidP="007119C5">
            <w:pPr>
              <w:spacing w:line="240" w:lineRule="auto"/>
              <w:jc w:val="center"/>
              <w:rPr>
                <w:rFonts w:ascii="Times New Roman" w:hAnsi="Times New Roman" w:cs="Times New Roman"/>
                <w:sz w:val="24"/>
                <w:szCs w:val="24"/>
              </w:rPr>
            </w:pPr>
            <w:r w:rsidRPr="007B6A1B">
              <w:rPr>
                <w:rFonts w:ascii="Times New Roman" w:hAnsi="Times New Roman" w:cs="Times New Roman"/>
                <w:sz w:val="24"/>
                <w:szCs w:val="24"/>
              </w:rPr>
              <w:t>Проектна потужність</w:t>
            </w:r>
          </w:p>
        </w:tc>
        <w:tc>
          <w:tcPr>
            <w:tcW w:w="1134" w:type="dxa"/>
          </w:tcPr>
          <w:p w:rsidR="00074082" w:rsidRPr="007B6A1B" w:rsidRDefault="00074082" w:rsidP="007119C5">
            <w:pPr>
              <w:spacing w:line="240" w:lineRule="auto"/>
              <w:jc w:val="center"/>
              <w:rPr>
                <w:rFonts w:ascii="Times New Roman" w:hAnsi="Times New Roman" w:cs="Times New Roman"/>
                <w:sz w:val="24"/>
                <w:szCs w:val="24"/>
              </w:rPr>
            </w:pPr>
            <w:proofErr w:type="spellStart"/>
            <w:r w:rsidRPr="007B6A1B">
              <w:rPr>
                <w:rFonts w:ascii="Times New Roman" w:hAnsi="Times New Roman" w:cs="Times New Roman"/>
                <w:sz w:val="24"/>
                <w:szCs w:val="24"/>
              </w:rPr>
              <w:t>Напов-неність</w:t>
            </w:r>
            <w:proofErr w:type="spellEnd"/>
          </w:p>
        </w:tc>
        <w:tc>
          <w:tcPr>
            <w:tcW w:w="1276" w:type="dxa"/>
          </w:tcPr>
          <w:p w:rsidR="00074082" w:rsidRPr="007B6A1B" w:rsidRDefault="00074082" w:rsidP="007119C5">
            <w:pPr>
              <w:spacing w:line="240" w:lineRule="auto"/>
              <w:jc w:val="center"/>
              <w:rPr>
                <w:rFonts w:ascii="Times New Roman" w:hAnsi="Times New Roman" w:cs="Times New Roman"/>
                <w:sz w:val="24"/>
                <w:szCs w:val="24"/>
              </w:rPr>
            </w:pPr>
            <w:r w:rsidRPr="007B6A1B">
              <w:rPr>
                <w:rFonts w:ascii="Times New Roman" w:hAnsi="Times New Roman" w:cs="Times New Roman"/>
                <w:sz w:val="24"/>
                <w:szCs w:val="24"/>
              </w:rPr>
              <w:t>Вид опалення</w:t>
            </w:r>
          </w:p>
        </w:tc>
        <w:tc>
          <w:tcPr>
            <w:tcW w:w="1559" w:type="dxa"/>
          </w:tcPr>
          <w:p w:rsidR="00074082" w:rsidRPr="007B6A1B" w:rsidRDefault="00074082" w:rsidP="007119C5">
            <w:pPr>
              <w:spacing w:line="240" w:lineRule="auto"/>
              <w:jc w:val="center"/>
              <w:rPr>
                <w:rFonts w:ascii="Times New Roman" w:hAnsi="Times New Roman" w:cs="Times New Roman"/>
                <w:sz w:val="24"/>
                <w:szCs w:val="24"/>
              </w:rPr>
            </w:pPr>
            <w:r w:rsidRPr="007B6A1B">
              <w:rPr>
                <w:rFonts w:ascii="Times New Roman" w:hAnsi="Times New Roman" w:cs="Times New Roman"/>
                <w:sz w:val="24"/>
                <w:szCs w:val="24"/>
              </w:rPr>
              <w:t>Основна проблема</w:t>
            </w:r>
          </w:p>
        </w:tc>
      </w:tr>
      <w:tr w:rsidR="00DC7424" w:rsidRPr="007B6A1B" w:rsidTr="005A26FD">
        <w:tc>
          <w:tcPr>
            <w:tcW w:w="507" w:type="dxa"/>
          </w:tcPr>
          <w:p w:rsidR="00DC7424" w:rsidRPr="007B6A1B" w:rsidRDefault="00DC7424" w:rsidP="00DC7424">
            <w:pPr>
              <w:rPr>
                <w:rFonts w:ascii="Times New Roman" w:hAnsi="Times New Roman" w:cs="Times New Roman"/>
                <w:sz w:val="24"/>
                <w:szCs w:val="24"/>
              </w:rPr>
            </w:pPr>
            <w:r w:rsidRPr="007B6A1B">
              <w:rPr>
                <w:rFonts w:ascii="Times New Roman" w:hAnsi="Times New Roman" w:cs="Times New Roman"/>
                <w:sz w:val="24"/>
                <w:szCs w:val="24"/>
              </w:rPr>
              <w:t>1</w:t>
            </w:r>
          </w:p>
        </w:tc>
        <w:tc>
          <w:tcPr>
            <w:tcW w:w="1989" w:type="dxa"/>
          </w:tcPr>
          <w:p w:rsidR="00DC7424" w:rsidRPr="007B6A1B" w:rsidRDefault="00DC7424" w:rsidP="00DC7424">
            <w:pPr>
              <w:jc w:val="center"/>
              <w:rPr>
                <w:rFonts w:ascii="Times New Roman" w:hAnsi="Times New Roman" w:cs="Times New Roman"/>
                <w:sz w:val="24"/>
                <w:szCs w:val="24"/>
              </w:rPr>
            </w:pPr>
            <w:r w:rsidRPr="007B6A1B">
              <w:rPr>
                <w:rFonts w:ascii="Times New Roman" w:hAnsi="Times New Roman" w:cs="Times New Roman"/>
                <w:sz w:val="24"/>
                <w:szCs w:val="24"/>
              </w:rPr>
              <w:t>М-</w:t>
            </w:r>
            <w:proofErr w:type="spellStart"/>
            <w:r w:rsidRPr="007B6A1B">
              <w:rPr>
                <w:rFonts w:ascii="Times New Roman" w:hAnsi="Times New Roman" w:cs="Times New Roman"/>
                <w:sz w:val="24"/>
                <w:szCs w:val="24"/>
              </w:rPr>
              <w:t>Погорілівська</w:t>
            </w:r>
            <w:proofErr w:type="spellEnd"/>
            <w:r w:rsidRPr="007B6A1B">
              <w:rPr>
                <w:rFonts w:ascii="Times New Roman" w:hAnsi="Times New Roman" w:cs="Times New Roman"/>
                <w:sz w:val="24"/>
                <w:szCs w:val="24"/>
              </w:rPr>
              <w:t xml:space="preserve">  І-ІІІ ст. (опорна)</w:t>
            </w:r>
          </w:p>
        </w:tc>
        <w:tc>
          <w:tcPr>
            <w:tcW w:w="1468" w:type="dxa"/>
          </w:tcPr>
          <w:p w:rsidR="00DC7424" w:rsidRPr="007B6A1B" w:rsidRDefault="00DC7424" w:rsidP="00DC7424">
            <w:pPr>
              <w:jc w:val="center"/>
              <w:rPr>
                <w:rFonts w:ascii="Times New Roman" w:hAnsi="Times New Roman" w:cs="Times New Roman"/>
                <w:sz w:val="24"/>
                <w:szCs w:val="24"/>
              </w:rPr>
            </w:pPr>
            <w:r w:rsidRPr="007B6A1B">
              <w:rPr>
                <w:rFonts w:ascii="Times New Roman" w:hAnsi="Times New Roman" w:cs="Times New Roman"/>
                <w:sz w:val="24"/>
                <w:szCs w:val="24"/>
              </w:rPr>
              <w:t>1981</w:t>
            </w:r>
          </w:p>
        </w:tc>
        <w:tc>
          <w:tcPr>
            <w:tcW w:w="1418" w:type="dxa"/>
          </w:tcPr>
          <w:p w:rsidR="00DC7424" w:rsidRPr="007B6A1B" w:rsidRDefault="00DC7424" w:rsidP="00DC7424">
            <w:pPr>
              <w:jc w:val="center"/>
              <w:rPr>
                <w:rFonts w:ascii="Times New Roman" w:hAnsi="Times New Roman" w:cs="Times New Roman"/>
                <w:sz w:val="24"/>
                <w:szCs w:val="24"/>
              </w:rPr>
            </w:pPr>
            <w:r w:rsidRPr="007B6A1B">
              <w:rPr>
                <w:rFonts w:ascii="Times New Roman" w:hAnsi="Times New Roman" w:cs="Times New Roman"/>
                <w:sz w:val="24"/>
                <w:szCs w:val="24"/>
              </w:rPr>
              <w:t>1176</w:t>
            </w:r>
          </w:p>
        </w:tc>
        <w:tc>
          <w:tcPr>
            <w:tcW w:w="1134" w:type="dxa"/>
          </w:tcPr>
          <w:p w:rsidR="00DC7424" w:rsidRPr="007B6A1B" w:rsidRDefault="00DC7424" w:rsidP="00DC7424">
            <w:pPr>
              <w:jc w:val="center"/>
              <w:rPr>
                <w:rFonts w:ascii="Times New Roman" w:hAnsi="Times New Roman" w:cs="Times New Roman"/>
                <w:sz w:val="24"/>
                <w:szCs w:val="24"/>
              </w:rPr>
            </w:pPr>
            <w:r w:rsidRPr="007B6A1B">
              <w:rPr>
                <w:rFonts w:ascii="Times New Roman" w:hAnsi="Times New Roman" w:cs="Times New Roman"/>
                <w:sz w:val="24"/>
                <w:szCs w:val="24"/>
              </w:rPr>
              <w:t>441</w:t>
            </w:r>
          </w:p>
        </w:tc>
        <w:tc>
          <w:tcPr>
            <w:tcW w:w="1276" w:type="dxa"/>
          </w:tcPr>
          <w:p w:rsidR="00DC7424" w:rsidRPr="007B6A1B" w:rsidRDefault="00DC7424" w:rsidP="00DC7424">
            <w:pPr>
              <w:jc w:val="center"/>
              <w:rPr>
                <w:rFonts w:ascii="Times New Roman" w:hAnsi="Times New Roman" w:cs="Times New Roman"/>
                <w:sz w:val="24"/>
                <w:szCs w:val="24"/>
              </w:rPr>
            </w:pPr>
            <w:r w:rsidRPr="007B6A1B">
              <w:rPr>
                <w:rFonts w:ascii="Times New Roman" w:hAnsi="Times New Roman" w:cs="Times New Roman"/>
                <w:sz w:val="24"/>
                <w:szCs w:val="24"/>
              </w:rPr>
              <w:t>газ</w:t>
            </w:r>
          </w:p>
        </w:tc>
        <w:tc>
          <w:tcPr>
            <w:tcW w:w="1559" w:type="dxa"/>
          </w:tcPr>
          <w:p w:rsidR="00DC7424" w:rsidRPr="007B6A1B" w:rsidRDefault="00DC7424" w:rsidP="00A95967">
            <w:pPr>
              <w:jc w:val="both"/>
              <w:rPr>
                <w:rFonts w:ascii="Times New Roman" w:hAnsi="Times New Roman" w:cs="Times New Roman"/>
                <w:sz w:val="24"/>
                <w:szCs w:val="24"/>
              </w:rPr>
            </w:pPr>
            <w:r w:rsidRPr="007B6A1B">
              <w:rPr>
                <w:rFonts w:ascii="Times New Roman" w:hAnsi="Times New Roman" w:cs="Times New Roman"/>
                <w:sz w:val="24"/>
                <w:szCs w:val="24"/>
              </w:rPr>
              <w:t>незадовільний стан даху, каналізації,</w:t>
            </w:r>
            <w:r w:rsidR="00A95967" w:rsidRPr="007B6A1B">
              <w:rPr>
                <w:rFonts w:ascii="Times New Roman" w:hAnsi="Times New Roman" w:cs="Times New Roman"/>
                <w:sz w:val="24"/>
                <w:szCs w:val="24"/>
              </w:rPr>
              <w:t xml:space="preserve"> </w:t>
            </w:r>
            <w:r w:rsidRPr="007B6A1B">
              <w:rPr>
                <w:rFonts w:ascii="Times New Roman" w:hAnsi="Times New Roman" w:cs="Times New Roman"/>
                <w:sz w:val="24"/>
                <w:szCs w:val="24"/>
              </w:rPr>
              <w:t>вхідних дверей</w:t>
            </w:r>
          </w:p>
        </w:tc>
      </w:tr>
      <w:tr w:rsidR="00DC7424" w:rsidRPr="007B6A1B" w:rsidTr="005A26FD">
        <w:tc>
          <w:tcPr>
            <w:tcW w:w="507" w:type="dxa"/>
          </w:tcPr>
          <w:p w:rsidR="00DC7424" w:rsidRPr="007B6A1B" w:rsidRDefault="00DC7424" w:rsidP="00DC7424">
            <w:pPr>
              <w:rPr>
                <w:rFonts w:ascii="Times New Roman" w:hAnsi="Times New Roman" w:cs="Times New Roman"/>
                <w:sz w:val="24"/>
                <w:szCs w:val="24"/>
              </w:rPr>
            </w:pPr>
            <w:r w:rsidRPr="007B6A1B">
              <w:rPr>
                <w:rFonts w:ascii="Times New Roman" w:hAnsi="Times New Roman" w:cs="Times New Roman"/>
                <w:sz w:val="24"/>
                <w:szCs w:val="24"/>
              </w:rPr>
              <w:t>2</w:t>
            </w:r>
          </w:p>
        </w:tc>
        <w:tc>
          <w:tcPr>
            <w:tcW w:w="1989" w:type="dxa"/>
          </w:tcPr>
          <w:p w:rsidR="00DC7424" w:rsidRPr="007B6A1B" w:rsidRDefault="00DC7424" w:rsidP="00DC7424">
            <w:pPr>
              <w:jc w:val="center"/>
              <w:rPr>
                <w:rFonts w:ascii="Times New Roman" w:hAnsi="Times New Roman" w:cs="Times New Roman"/>
                <w:sz w:val="24"/>
                <w:szCs w:val="24"/>
              </w:rPr>
            </w:pPr>
            <w:r w:rsidRPr="007B6A1B">
              <w:rPr>
                <w:rFonts w:ascii="Times New Roman" w:hAnsi="Times New Roman" w:cs="Times New Roman"/>
                <w:sz w:val="24"/>
                <w:szCs w:val="24"/>
              </w:rPr>
              <w:t>М-</w:t>
            </w:r>
            <w:proofErr w:type="spellStart"/>
            <w:r w:rsidRPr="007B6A1B">
              <w:rPr>
                <w:rFonts w:ascii="Times New Roman" w:hAnsi="Times New Roman" w:cs="Times New Roman"/>
                <w:sz w:val="24"/>
                <w:szCs w:val="24"/>
              </w:rPr>
              <w:t>Погорілівська</w:t>
            </w:r>
            <w:proofErr w:type="spellEnd"/>
            <w:r w:rsidRPr="007B6A1B">
              <w:rPr>
                <w:rFonts w:ascii="Times New Roman" w:hAnsi="Times New Roman" w:cs="Times New Roman"/>
                <w:sz w:val="24"/>
                <w:szCs w:val="24"/>
              </w:rPr>
              <w:t xml:space="preserve"> ЗОШ І-ІІ ст</w:t>
            </w:r>
            <w:r w:rsidR="00A95967" w:rsidRPr="007B6A1B">
              <w:rPr>
                <w:rFonts w:ascii="Times New Roman" w:hAnsi="Times New Roman" w:cs="Times New Roman"/>
                <w:sz w:val="24"/>
                <w:szCs w:val="24"/>
              </w:rPr>
              <w:t>.</w:t>
            </w:r>
          </w:p>
        </w:tc>
        <w:tc>
          <w:tcPr>
            <w:tcW w:w="1468" w:type="dxa"/>
          </w:tcPr>
          <w:p w:rsidR="00DC7424" w:rsidRPr="007B6A1B" w:rsidRDefault="00DC7424" w:rsidP="00DC7424">
            <w:pPr>
              <w:jc w:val="center"/>
              <w:rPr>
                <w:rFonts w:ascii="Times New Roman" w:hAnsi="Times New Roman" w:cs="Times New Roman"/>
                <w:sz w:val="24"/>
                <w:szCs w:val="24"/>
              </w:rPr>
            </w:pPr>
            <w:r w:rsidRPr="007B6A1B">
              <w:rPr>
                <w:rFonts w:ascii="Times New Roman" w:hAnsi="Times New Roman" w:cs="Times New Roman"/>
                <w:sz w:val="24"/>
                <w:szCs w:val="24"/>
              </w:rPr>
              <w:t>1918</w:t>
            </w:r>
          </w:p>
        </w:tc>
        <w:tc>
          <w:tcPr>
            <w:tcW w:w="1418" w:type="dxa"/>
          </w:tcPr>
          <w:p w:rsidR="00DC7424" w:rsidRPr="007B6A1B" w:rsidRDefault="00DC7424" w:rsidP="00DC7424">
            <w:pPr>
              <w:jc w:val="center"/>
              <w:rPr>
                <w:rFonts w:ascii="Times New Roman" w:hAnsi="Times New Roman" w:cs="Times New Roman"/>
                <w:sz w:val="24"/>
                <w:szCs w:val="24"/>
              </w:rPr>
            </w:pPr>
            <w:r w:rsidRPr="007B6A1B">
              <w:rPr>
                <w:rFonts w:ascii="Times New Roman" w:hAnsi="Times New Roman" w:cs="Times New Roman"/>
                <w:sz w:val="24"/>
                <w:szCs w:val="24"/>
              </w:rPr>
              <w:t>90</w:t>
            </w:r>
          </w:p>
        </w:tc>
        <w:tc>
          <w:tcPr>
            <w:tcW w:w="1134" w:type="dxa"/>
          </w:tcPr>
          <w:p w:rsidR="00DC7424" w:rsidRPr="007B6A1B" w:rsidRDefault="00DC7424" w:rsidP="00DC7424">
            <w:pPr>
              <w:jc w:val="center"/>
              <w:rPr>
                <w:rFonts w:ascii="Times New Roman" w:hAnsi="Times New Roman" w:cs="Times New Roman"/>
                <w:sz w:val="24"/>
                <w:szCs w:val="24"/>
              </w:rPr>
            </w:pPr>
            <w:r w:rsidRPr="007B6A1B">
              <w:rPr>
                <w:rFonts w:ascii="Times New Roman" w:hAnsi="Times New Roman" w:cs="Times New Roman"/>
                <w:sz w:val="24"/>
                <w:szCs w:val="24"/>
              </w:rPr>
              <w:t>150</w:t>
            </w:r>
          </w:p>
        </w:tc>
        <w:tc>
          <w:tcPr>
            <w:tcW w:w="1276" w:type="dxa"/>
          </w:tcPr>
          <w:p w:rsidR="00DC7424" w:rsidRPr="007B6A1B" w:rsidRDefault="00DC7424" w:rsidP="00DC7424">
            <w:pPr>
              <w:jc w:val="center"/>
              <w:rPr>
                <w:rFonts w:ascii="Times New Roman" w:hAnsi="Times New Roman" w:cs="Times New Roman"/>
                <w:sz w:val="24"/>
                <w:szCs w:val="24"/>
              </w:rPr>
            </w:pPr>
            <w:r w:rsidRPr="007B6A1B">
              <w:rPr>
                <w:rFonts w:ascii="Times New Roman" w:hAnsi="Times New Roman" w:cs="Times New Roman"/>
                <w:sz w:val="24"/>
                <w:szCs w:val="24"/>
              </w:rPr>
              <w:t>газ</w:t>
            </w:r>
          </w:p>
        </w:tc>
        <w:tc>
          <w:tcPr>
            <w:tcW w:w="1559" w:type="dxa"/>
          </w:tcPr>
          <w:p w:rsidR="00DC7424" w:rsidRPr="007B6A1B" w:rsidRDefault="00DC7424" w:rsidP="00A95967">
            <w:pPr>
              <w:jc w:val="both"/>
              <w:rPr>
                <w:rFonts w:ascii="Times New Roman" w:hAnsi="Times New Roman" w:cs="Times New Roman"/>
                <w:sz w:val="24"/>
                <w:szCs w:val="24"/>
              </w:rPr>
            </w:pPr>
            <w:r w:rsidRPr="007B6A1B">
              <w:rPr>
                <w:rFonts w:ascii="Times New Roman" w:hAnsi="Times New Roman" w:cs="Times New Roman"/>
                <w:sz w:val="24"/>
                <w:szCs w:val="24"/>
              </w:rPr>
              <w:t>незадовільний стан туалетів, фасад</w:t>
            </w:r>
            <w:r w:rsidR="00A95967" w:rsidRPr="007B6A1B">
              <w:rPr>
                <w:rFonts w:ascii="Times New Roman" w:hAnsi="Times New Roman" w:cs="Times New Roman"/>
                <w:sz w:val="24"/>
                <w:szCs w:val="24"/>
              </w:rPr>
              <w:t>у</w:t>
            </w:r>
          </w:p>
        </w:tc>
      </w:tr>
      <w:tr w:rsidR="00DC7424" w:rsidRPr="007B6A1B" w:rsidTr="005A26FD">
        <w:tc>
          <w:tcPr>
            <w:tcW w:w="507" w:type="dxa"/>
          </w:tcPr>
          <w:p w:rsidR="00DC7424" w:rsidRPr="007B6A1B" w:rsidRDefault="00DC7424" w:rsidP="00DC7424">
            <w:pPr>
              <w:rPr>
                <w:rFonts w:ascii="Times New Roman" w:hAnsi="Times New Roman" w:cs="Times New Roman"/>
                <w:sz w:val="24"/>
                <w:szCs w:val="24"/>
              </w:rPr>
            </w:pPr>
            <w:r w:rsidRPr="007B6A1B">
              <w:rPr>
                <w:rFonts w:ascii="Times New Roman" w:hAnsi="Times New Roman" w:cs="Times New Roman"/>
                <w:sz w:val="24"/>
                <w:szCs w:val="24"/>
              </w:rPr>
              <w:t>3</w:t>
            </w:r>
          </w:p>
        </w:tc>
        <w:tc>
          <w:tcPr>
            <w:tcW w:w="1989" w:type="dxa"/>
          </w:tcPr>
          <w:p w:rsidR="00DC7424" w:rsidRPr="007B6A1B" w:rsidRDefault="00DC7424" w:rsidP="00DC7424">
            <w:pPr>
              <w:jc w:val="center"/>
              <w:rPr>
                <w:rFonts w:ascii="Times New Roman" w:hAnsi="Times New Roman" w:cs="Times New Roman"/>
                <w:sz w:val="24"/>
                <w:szCs w:val="24"/>
              </w:rPr>
            </w:pPr>
            <w:proofErr w:type="spellStart"/>
            <w:r w:rsidRPr="007B6A1B">
              <w:rPr>
                <w:rFonts w:ascii="Times New Roman" w:hAnsi="Times New Roman" w:cs="Times New Roman"/>
                <w:sz w:val="24"/>
                <w:szCs w:val="24"/>
              </w:rPr>
              <w:t>Каравелівська</w:t>
            </w:r>
            <w:proofErr w:type="spellEnd"/>
            <w:r w:rsidRPr="007B6A1B">
              <w:rPr>
                <w:rFonts w:ascii="Times New Roman" w:hAnsi="Times New Roman" w:cs="Times New Roman"/>
                <w:sz w:val="24"/>
                <w:szCs w:val="24"/>
              </w:rPr>
              <w:t xml:space="preserve"> ЗОШ І-ІІ ст.</w:t>
            </w:r>
          </w:p>
        </w:tc>
        <w:tc>
          <w:tcPr>
            <w:tcW w:w="1468" w:type="dxa"/>
          </w:tcPr>
          <w:p w:rsidR="00DC7424" w:rsidRPr="007B6A1B" w:rsidRDefault="00DC7424" w:rsidP="00DC7424">
            <w:pPr>
              <w:jc w:val="center"/>
              <w:rPr>
                <w:rFonts w:ascii="Times New Roman" w:hAnsi="Times New Roman" w:cs="Times New Roman"/>
                <w:sz w:val="24"/>
                <w:szCs w:val="24"/>
              </w:rPr>
            </w:pPr>
            <w:r w:rsidRPr="007B6A1B">
              <w:rPr>
                <w:rFonts w:ascii="Times New Roman" w:hAnsi="Times New Roman" w:cs="Times New Roman"/>
                <w:sz w:val="24"/>
                <w:szCs w:val="24"/>
              </w:rPr>
              <w:t>2019</w:t>
            </w:r>
          </w:p>
        </w:tc>
        <w:tc>
          <w:tcPr>
            <w:tcW w:w="1418" w:type="dxa"/>
          </w:tcPr>
          <w:p w:rsidR="00DC7424" w:rsidRPr="007B6A1B" w:rsidRDefault="00DC7424" w:rsidP="00DC7424">
            <w:pPr>
              <w:jc w:val="center"/>
              <w:rPr>
                <w:rFonts w:ascii="Times New Roman" w:hAnsi="Times New Roman" w:cs="Times New Roman"/>
                <w:sz w:val="24"/>
                <w:szCs w:val="24"/>
              </w:rPr>
            </w:pPr>
            <w:r w:rsidRPr="007B6A1B">
              <w:rPr>
                <w:rFonts w:ascii="Times New Roman" w:hAnsi="Times New Roman" w:cs="Times New Roman"/>
                <w:sz w:val="24"/>
                <w:szCs w:val="24"/>
              </w:rPr>
              <w:t>200</w:t>
            </w:r>
          </w:p>
        </w:tc>
        <w:tc>
          <w:tcPr>
            <w:tcW w:w="1134" w:type="dxa"/>
          </w:tcPr>
          <w:p w:rsidR="00DC7424" w:rsidRPr="007B6A1B" w:rsidRDefault="00DC7424" w:rsidP="00DC7424">
            <w:pPr>
              <w:jc w:val="center"/>
              <w:rPr>
                <w:rFonts w:ascii="Times New Roman" w:hAnsi="Times New Roman" w:cs="Times New Roman"/>
                <w:sz w:val="24"/>
                <w:szCs w:val="24"/>
              </w:rPr>
            </w:pPr>
            <w:r w:rsidRPr="007B6A1B">
              <w:rPr>
                <w:rFonts w:ascii="Times New Roman" w:hAnsi="Times New Roman" w:cs="Times New Roman"/>
                <w:sz w:val="24"/>
                <w:szCs w:val="24"/>
              </w:rPr>
              <w:t>93</w:t>
            </w:r>
          </w:p>
        </w:tc>
        <w:tc>
          <w:tcPr>
            <w:tcW w:w="1276" w:type="dxa"/>
          </w:tcPr>
          <w:p w:rsidR="00DC7424" w:rsidRPr="007B6A1B" w:rsidRDefault="00DC7424" w:rsidP="00DC7424">
            <w:pPr>
              <w:jc w:val="center"/>
              <w:rPr>
                <w:rFonts w:ascii="Times New Roman" w:hAnsi="Times New Roman" w:cs="Times New Roman"/>
                <w:sz w:val="24"/>
                <w:szCs w:val="24"/>
              </w:rPr>
            </w:pPr>
            <w:r w:rsidRPr="007B6A1B">
              <w:rPr>
                <w:rFonts w:ascii="Times New Roman" w:hAnsi="Times New Roman" w:cs="Times New Roman"/>
                <w:sz w:val="24"/>
                <w:szCs w:val="24"/>
              </w:rPr>
              <w:t>газ</w:t>
            </w:r>
          </w:p>
        </w:tc>
        <w:tc>
          <w:tcPr>
            <w:tcW w:w="1559" w:type="dxa"/>
          </w:tcPr>
          <w:p w:rsidR="00DC7424" w:rsidRPr="007B6A1B" w:rsidRDefault="00DC7424" w:rsidP="00A95967">
            <w:pPr>
              <w:jc w:val="both"/>
              <w:rPr>
                <w:rFonts w:ascii="Times New Roman" w:hAnsi="Times New Roman" w:cs="Times New Roman"/>
                <w:sz w:val="24"/>
                <w:szCs w:val="24"/>
              </w:rPr>
            </w:pPr>
            <w:r w:rsidRPr="007B6A1B">
              <w:rPr>
                <w:rFonts w:ascii="Times New Roman" w:hAnsi="Times New Roman" w:cs="Times New Roman"/>
                <w:sz w:val="24"/>
                <w:szCs w:val="24"/>
              </w:rPr>
              <w:t>Утеплення фасаду школи</w:t>
            </w:r>
          </w:p>
        </w:tc>
      </w:tr>
      <w:tr w:rsidR="00DC7424" w:rsidRPr="007B6A1B" w:rsidTr="005A26FD">
        <w:tc>
          <w:tcPr>
            <w:tcW w:w="507" w:type="dxa"/>
          </w:tcPr>
          <w:p w:rsidR="00DC7424" w:rsidRPr="007B6A1B" w:rsidRDefault="00DC7424" w:rsidP="00DC7424">
            <w:pPr>
              <w:rPr>
                <w:rFonts w:ascii="Times New Roman" w:hAnsi="Times New Roman" w:cs="Times New Roman"/>
                <w:sz w:val="24"/>
                <w:szCs w:val="24"/>
              </w:rPr>
            </w:pPr>
            <w:r w:rsidRPr="007B6A1B">
              <w:rPr>
                <w:rFonts w:ascii="Times New Roman" w:hAnsi="Times New Roman" w:cs="Times New Roman"/>
                <w:sz w:val="24"/>
                <w:szCs w:val="24"/>
              </w:rPr>
              <w:t>4</w:t>
            </w:r>
          </w:p>
        </w:tc>
        <w:tc>
          <w:tcPr>
            <w:tcW w:w="1989" w:type="dxa"/>
          </w:tcPr>
          <w:p w:rsidR="00DC7424" w:rsidRPr="007B6A1B" w:rsidRDefault="00DC7424" w:rsidP="00DC7424">
            <w:pPr>
              <w:jc w:val="center"/>
              <w:rPr>
                <w:rFonts w:ascii="Times New Roman" w:hAnsi="Times New Roman" w:cs="Times New Roman"/>
                <w:sz w:val="24"/>
                <w:szCs w:val="24"/>
              </w:rPr>
            </w:pPr>
            <w:proofErr w:type="spellStart"/>
            <w:r w:rsidRPr="007B6A1B">
              <w:rPr>
                <w:rFonts w:ascii="Times New Roman" w:hAnsi="Times New Roman" w:cs="Times New Roman"/>
                <w:sz w:val="24"/>
                <w:szCs w:val="24"/>
              </w:rPr>
              <w:t>Капустинський</w:t>
            </w:r>
            <w:proofErr w:type="spellEnd"/>
            <w:r w:rsidRPr="007B6A1B">
              <w:rPr>
                <w:rFonts w:ascii="Times New Roman" w:hAnsi="Times New Roman" w:cs="Times New Roman"/>
                <w:sz w:val="24"/>
                <w:szCs w:val="24"/>
              </w:rPr>
              <w:t xml:space="preserve"> НВК</w:t>
            </w:r>
          </w:p>
        </w:tc>
        <w:tc>
          <w:tcPr>
            <w:tcW w:w="1468" w:type="dxa"/>
          </w:tcPr>
          <w:p w:rsidR="00DC7424" w:rsidRPr="007B6A1B" w:rsidRDefault="00DC7424" w:rsidP="00DC7424">
            <w:pPr>
              <w:jc w:val="center"/>
              <w:rPr>
                <w:rFonts w:ascii="Times New Roman" w:hAnsi="Times New Roman" w:cs="Times New Roman"/>
                <w:sz w:val="24"/>
                <w:szCs w:val="24"/>
              </w:rPr>
            </w:pPr>
            <w:r w:rsidRPr="007B6A1B">
              <w:rPr>
                <w:rFonts w:ascii="Times New Roman" w:hAnsi="Times New Roman" w:cs="Times New Roman"/>
                <w:sz w:val="24"/>
                <w:szCs w:val="24"/>
              </w:rPr>
              <w:t>1956</w:t>
            </w:r>
          </w:p>
        </w:tc>
        <w:tc>
          <w:tcPr>
            <w:tcW w:w="1418" w:type="dxa"/>
          </w:tcPr>
          <w:p w:rsidR="00DC7424" w:rsidRPr="007B6A1B" w:rsidRDefault="00DC7424" w:rsidP="00DC7424">
            <w:pPr>
              <w:jc w:val="center"/>
              <w:rPr>
                <w:rFonts w:ascii="Times New Roman" w:hAnsi="Times New Roman" w:cs="Times New Roman"/>
                <w:sz w:val="24"/>
                <w:szCs w:val="24"/>
              </w:rPr>
            </w:pPr>
            <w:r w:rsidRPr="007B6A1B">
              <w:rPr>
                <w:rFonts w:ascii="Times New Roman" w:hAnsi="Times New Roman" w:cs="Times New Roman"/>
                <w:sz w:val="24"/>
                <w:szCs w:val="24"/>
              </w:rPr>
              <w:t>25/10</w:t>
            </w:r>
          </w:p>
        </w:tc>
        <w:tc>
          <w:tcPr>
            <w:tcW w:w="1134" w:type="dxa"/>
          </w:tcPr>
          <w:p w:rsidR="00DC7424" w:rsidRPr="007B6A1B" w:rsidRDefault="00DC7424" w:rsidP="00DC7424">
            <w:pPr>
              <w:jc w:val="center"/>
              <w:rPr>
                <w:rFonts w:ascii="Times New Roman" w:hAnsi="Times New Roman" w:cs="Times New Roman"/>
                <w:sz w:val="24"/>
                <w:szCs w:val="24"/>
              </w:rPr>
            </w:pPr>
            <w:r w:rsidRPr="007B6A1B">
              <w:rPr>
                <w:rFonts w:ascii="Times New Roman" w:hAnsi="Times New Roman" w:cs="Times New Roman"/>
                <w:sz w:val="24"/>
                <w:szCs w:val="24"/>
              </w:rPr>
              <w:t>24/10</w:t>
            </w:r>
          </w:p>
        </w:tc>
        <w:tc>
          <w:tcPr>
            <w:tcW w:w="1276" w:type="dxa"/>
          </w:tcPr>
          <w:p w:rsidR="00DC7424" w:rsidRPr="007B6A1B" w:rsidRDefault="00DC7424" w:rsidP="00DC7424">
            <w:pPr>
              <w:jc w:val="center"/>
              <w:rPr>
                <w:rFonts w:ascii="Times New Roman" w:hAnsi="Times New Roman" w:cs="Times New Roman"/>
                <w:sz w:val="24"/>
                <w:szCs w:val="24"/>
              </w:rPr>
            </w:pPr>
            <w:r w:rsidRPr="007B6A1B">
              <w:rPr>
                <w:rFonts w:ascii="Times New Roman" w:hAnsi="Times New Roman" w:cs="Times New Roman"/>
                <w:sz w:val="24"/>
                <w:szCs w:val="24"/>
              </w:rPr>
              <w:t>Тверде паливо</w:t>
            </w:r>
          </w:p>
        </w:tc>
        <w:tc>
          <w:tcPr>
            <w:tcW w:w="1559" w:type="dxa"/>
          </w:tcPr>
          <w:p w:rsidR="00DC7424" w:rsidRPr="007B6A1B" w:rsidRDefault="00DC7424" w:rsidP="00A95967">
            <w:pPr>
              <w:jc w:val="both"/>
              <w:rPr>
                <w:rFonts w:ascii="Times New Roman" w:hAnsi="Times New Roman" w:cs="Times New Roman"/>
                <w:sz w:val="24"/>
                <w:szCs w:val="24"/>
              </w:rPr>
            </w:pPr>
            <w:r w:rsidRPr="007B6A1B">
              <w:rPr>
                <w:rFonts w:ascii="Times New Roman" w:hAnsi="Times New Roman" w:cs="Times New Roman"/>
                <w:sz w:val="24"/>
                <w:szCs w:val="24"/>
              </w:rPr>
              <w:t>Відсутність спортивної зали</w:t>
            </w:r>
          </w:p>
        </w:tc>
      </w:tr>
    </w:tbl>
    <w:p w:rsidR="00DC7424" w:rsidRPr="007B6A1B" w:rsidRDefault="00DC7424" w:rsidP="00DC7424">
      <w:pPr>
        <w:rPr>
          <w:rFonts w:ascii="Times New Roman" w:hAnsi="Times New Roman" w:cs="Times New Roman"/>
          <w:sz w:val="24"/>
          <w:szCs w:val="24"/>
        </w:rPr>
      </w:pPr>
    </w:p>
    <w:p w:rsidR="00DC7424" w:rsidRPr="007B6A1B" w:rsidRDefault="00DC7424" w:rsidP="005A26FD">
      <w:pPr>
        <w:ind w:firstLine="709"/>
        <w:jc w:val="both"/>
        <w:rPr>
          <w:rFonts w:ascii="Times New Roman" w:hAnsi="Times New Roman" w:cs="Times New Roman"/>
          <w:sz w:val="24"/>
          <w:szCs w:val="24"/>
        </w:rPr>
      </w:pPr>
      <w:r w:rsidRPr="007B6A1B">
        <w:rPr>
          <w:rFonts w:ascii="Times New Roman" w:hAnsi="Times New Roman" w:cs="Times New Roman"/>
          <w:sz w:val="24"/>
          <w:szCs w:val="24"/>
        </w:rPr>
        <w:t>Також на території Мішково-</w:t>
      </w:r>
      <w:proofErr w:type="spellStart"/>
      <w:r w:rsidRPr="007B6A1B">
        <w:rPr>
          <w:rFonts w:ascii="Times New Roman" w:hAnsi="Times New Roman" w:cs="Times New Roman"/>
          <w:sz w:val="24"/>
          <w:szCs w:val="24"/>
        </w:rPr>
        <w:t>Погорілівської</w:t>
      </w:r>
      <w:proofErr w:type="spellEnd"/>
      <w:r w:rsidRPr="007B6A1B">
        <w:rPr>
          <w:rFonts w:ascii="Times New Roman" w:hAnsi="Times New Roman" w:cs="Times New Roman"/>
          <w:sz w:val="24"/>
          <w:szCs w:val="24"/>
        </w:rPr>
        <w:t xml:space="preserve"> ОТГ знаходиться Мішково-</w:t>
      </w:r>
      <w:proofErr w:type="spellStart"/>
      <w:r w:rsidRPr="007B6A1B">
        <w:rPr>
          <w:rFonts w:ascii="Times New Roman" w:hAnsi="Times New Roman" w:cs="Times New Roman"/>
          <w:sz w:val="24"/>
          <w:szCs w:val="24"/>
        </w:rPr>
        <w:t>Погорілівська</w:t>
      </w:r>
      <w:proofErr w:type="spellEnd"/>
      <w:r w:rsidRPr="007B6A1B">
        <w:rPr>
          <w:rFonts w:ascii="Times New Roman" w:hAnsi="Times New Roman" w:cs="Times New Roman"/>
          <w:sz w:val="24"/>
          <w:szCs w:val="24"/>
        </w:rPr>
        <w:t xml:space="preserve"> загально-освітня санаторна школа-інтернат І-ІІІ ступенів, яка фінансується з обласного бюджету Миколаївської області.</w:t>
      </w:r>
    </w:p>
    <w:p w:rsidR="00172E39" w:rsidRPr="007B6A1B" w:rsidRDefault="00172E39" w:rsidP="005A26FD">
      <w:pPr>
        <w:ind w:firstLine="709"/>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Основними потребами навчальних закладів об’єднаної громади є:</w:t>
      </w:r>
    </w:p>
    <w:p w:rsidR="00172E39" w:rsidRPr="007B6A1B" w:rsidRDefault="00172E39" w:rsidP="005A26FD">
      <w:pPr>
        <w:pStyle w:val="a4"/>
        <w:numPr>
          <w:ilvl w:val="0"/>
          <w:numId w:val="33"/>
        </w:numPr>
        <w:spacing w:after="0" w:line="240" w:lineRule="auto"/>
        <w:ind w:left="0" w:firstLine="709"/>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проведення заходів по енергозбереженню та енергоефективності: утеплення приміщень,</w:t>
      </w:r>
      <w:r w:rsidR="00A95967" w:rsidRPr="007B6A1B">
        <w:rPr>
          <w:rFonts w:ascii="Times New Roman" w:hAnsi="Times New Roman" w:cs="Times New Roman"/>
          <w:sz w:val="24"/>
          <w:szCs w:val="24"/>
          <w:lang w:eastAsia="ru-RU"/>
        </w:rPr>
        <w:t xml:space="preserve"> </w:t>
      </w:r>
      <w:r w:rsidRPr="007B6A1B">
        <w:rPr>
          <w:rFonts w:ascii="Times New Roman" w:hAnsi="Times New Roman" w:cs="Times New Roman"/>
          <w:sz w:val="24"/>
          <w:szCs w:val="24"/>
          <w:lang w:eastAsia="ru-RU"/>
        </w:rPr>
        <w:t>заміна вікон, встановлення котлів опалення з вищим ККД, перехід на альтернативні види палива;</w:t>
      </w:r>
    </w:p>
    <w:p w:rsidR="00172E39" w:rsidRPr="007B6A1B" w:rsidRDefault="00172E39" w:rsidP="005A26FD">
      <w:pPr>
        <w:pStyle w:val="a4"/>
        <w:numPr>
          <w:ilvl w:val="0"/>
          <w:numId w:val="33"/>
        </w:numPr>
        <w:spacing w:after="0" w:line="240" w:lineRule="auto"/>
        <w:ind w:left="0" w:firstLine="709"/>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проведення зовнішнього та внутрішнього ремонту будівель;</w:t>
      </w:r>
    </w:p>
    <w:p w:rsidR="00172E39" w:rsidRPr="007B6A1B" w:rsidRDefault="00172E39" w:rsidP="005A26FD">
      <w:pPr>
        <w:pStyle w:val="a4"/>
        <w:numPr>
          <w:ilvl w:val="0"/>
          <w:numId w:val="33"/>
        </w:numPr>
        <w:spacing w:after="0" w:line="240" w:lineRule="auto"/>
        <w:ind w:left="0" w:firstLine="709"/>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придбання меблів, необхідного обладнання для кабінетів,</w:t>
      </w:r>
      <w:r w:rsidR="00A95967" w:rsidRPr="007B6A1B">
        <w:rPr>
          <w:rFonts w:ascii="Times New Roman" w:hAnsi="Times New Roman" w:cs="Times New Roman"/>
          <w:sz w:val="24"/>
          <w:szCs w:val="24"/>
          <w:lang w:eastAsia="ru-RU"/>
        </w:rPr>
        <w:t xml:space="preserve"> </w:t>
      </w:r>
      <w:r w:rsidRPr="007B6A1B">
        <w:rPr>
          <w:rFonts w:ascii="Times New Roman" w:hAnsi="Times New Roman" w:cs="Times New Roman"/>
          <w:sz w:val="24"/>
          <w:szCs w:val="24"/>
          <w:lang w:eastAsia="ru-RU"/>
        </w:rPr>
        <w:t xml:space="preserve">спортивного інвентарю, музичного обладнання. </w:t>
      </w:r>
    </w:p>
    <w:p w:rsidR="00DC7424" w:rsidRPr="007B6A1B" w:rsidRDefault="00DC7424" w:rsidP="00F4335D">
      <w:pPr>
        <w:spacing w:after="0" w:line="240" w:lineRule="auto"/>
        <w:ind w:left="1069"/>
        <w:jc w:val="both"/>
        <w:rPr>
          <w:rFonts w:ascii="Times New Roman" w:hAnsi="Times New Roman" w:cs="Times New Roman"/>
          <w:sz w:val="24"/>
          <w:szCs w:val="24"/>
        </w:rPr>
      </w:pPr>
    </w:p>
    <w:p w:rsidR="00074082" w:rsidRPr="007B6A1B" w:rsidRDefault="00074082" w:rsidP="005A26FD">
      <w:pPr>
        <w:ind w:firstLine="709"/>
        <w:jc w:val="both"/>
        <w:rPr>
          <w:rFonts w:ascii="Times New Roman" w:hAnsi="Times New Roman" w:cs="Times New Roman"/>
          <w:sz w:val="24"/>
          <w:szCs w:val="24"/>
        </w:rPr>
      </w:pPr>
      <w:r w:rsidRPr="007B6A1B">
        <w:rPr>
          <w:rFonts w:ascii="Times New Roman" w:hAnsi="Times New Roman" w:cs="Times New Roman"/>
          <w:sz w:val="24"/>
          <w:szCs w:val="24"/>
        </w:rPr>
        <w:t xml:space="preserve">На даний час підвезення дітей та педагогічних працівників здійснюється </w:t>
      </w:r>
      <w:r w:rsidR="00BA7BBC" w:rsidRPr="007B6A1B">
        <w:rPr>
          <w:rFonts w:ascii="Times New Roman" w:hAnsi="Times New Roman" w:cs="Times New Roman"/>
          <w:sz w:val="24"/>
          <w:szCs w:val="24"/>
        </w:rPr>
        <w:t>6</w:t>
      </w:r>
      <w:r w:rsidRPr="007B6A1B">
        <w:rPr>
          <w:rFonts w:ascii="Times New Roman" w:hAnsi="Times New Roman" w:cs="Times New Roman"/>
          <w:sz w:val="24"/>
          <w:szCs w:val="24"/>
        </w:rPr>
        <w:t xml:space="preserve"> шкільними автобусами</w:t>
      </w:r>
      <w:r w:rsidR="00BA7BBC" w:rsidRPr="007B6A1B">
        <w:rPr>
          <w:rFonts w:ascii="Times New Roman" w:hAnsi="Times New Roman" w:cs="Times New Roman"/>
          <w:sz w:val="24"/>
          <w:szCs w:val="24"/>
        </w:rPr>
        <w:t xml:space="preserve">. </w:t>
      </w:r>
    </w:p>
    <w:p w:rsidR="00074082" w:rsidRPr="007B6A1B" w:rsidRDefault="00074082" w:rsidP="005A26FD">
      <w:pPr>
        <w:ind w:firstLine="709"/>
        <w:jc w:val="both"/>
        <w:rPr>
          <w:rFonts w:ascii="Times New Roman" w:hAnsi="Times New Roman" w:cs="Times New Roman"/>
          <w:sz w:val="24"/>
          <w:szCs w:val="24"/>
        </w:rPr>
      </w:pPr>
      <w:r w:rsidRPr="007B6A1B">
        <w:rPr>
          <w:rFonts w:ascii="Times New Roman" w:hAnsi="Times New Roman" w:cs="Times New Roman"/>
          <w:sz w:val="24"/>
          <w:szCs w:val="24"/>
        </w:rPr>
        <w:t>Загальноосвітні школи забезпечені мультимедійним обладнанням, також підключено до мережі Інтернет.</w:t>
      </w:r>
    </w:p>
    <w:p w:rsidR="005A26FD" w:rsidRDefault="005A26FD" w:rsidP="00074082">
      <w:pPr>
        <w:spacing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074082" w:rsidRPr="007B6A1B" w:rsidRDefault="00074082" w:rsidP="00074082">
      <w:pPr>
        <w:spacing w:line="240" w:lineRule="auto"/>
        <w:jc w:val="right"/>
        <w:rPr>
          <w:rFonts w:ascii="Times New Roman" w:hAnsi="Times New Roman" w:cs="Times New Roman"/>
          <w:sz w:val="24"/>
          <w:szCs w:val="24"/>
          <w:lang w:eastAsia="ru-RU"/>
        </w:rPr>
      </w:pPr>
      <w:r w:rsidRPr="007B6A1B">
        <w:rPr>
          <w:rFonts w:ascii="Times New Roman" w:hAnsi="Times New Roman" w:cs="Times New Roman"/>
          <w:sz w:val="24"/>
          <w:szCs w:val="24"/>
          <w:lang w:eastAsia="ru-RU"/>
        </w:rPr>
        <w:lastRenderedPageBreak/>
        <w:t xml:space="preserve">Таблиця </w:t>
      </w:r>
      <w:r w:rsidR="00B6208B" w:rsidRPr="007B6A1B">
        <w:rPr>
          <w:rFonts w:ascii="Times New Roman" w:hAnsi="Times New Roman" w:cs="Times New Roman"/>
          <w:sz w:val="24"/>
          <w:szCs w:val="24"/>
          <w:lang w:eastAsia="ru-RU"/>
        </w:rPr>
        <w:t>8</w:t>
      </w:r>
    </w:p>
    <w:p w:rsidR="00074082" w:rsidRPr="007B6A1B" w:rsidRDefault="00074082" w:rsidP="00074082">
      <w:pPr>
        <w:spacing w:line="240" w:lineRule="auto"/>
        <w:jc w:val="center"/>
        <w:rPr>
          <w:rFonts w:ascii="Times New Roman" w:hAnsi="Times New Roman" w:cs="Times New Roman"/>
          <w:b/>
          <w:sz w:val="24"/>
          <w:szCs w:val="24"/>
          <w:lang w:eastAsia="ru-RU"/>
        </w:rPr>
      </w:pPr>
      <w:r w:rsidRPr="007B6A1B">
        <w:rPr>
          <w:rFonts w:ascii="Times New Roman" w:hAnsi="Times New Roman" w:cs="Times New Roman"/>
          <w:b/>
          <w:sz w:val="24"/>
          <w:szCs w:val="24"/>
          <w:lang w:eastAsia="ru-RU"/>
        </w:rPr>
        <w:t>Перелік та опис закладів дошкільної освіти Мішково-</w:t>
      </w:r>
      <w:proofErr w:type="spellStart"/>
      <w:r w:rsidRPr="007B6A1B">
        <w:rPr>
          <w:rFonts w:ascii="Times New Roman" w:hAnsi="Times New Roman" w:cs="Times New Roman"/>
          <w:b/>
          <w:sz w:val="24"/>
          <w:szCs w:val="24"/>
          <w:lang w:eastAsia="ru-RU"/>
        </w:rPr>
        <w:t>Погор</w:t>
      </w:r>
      <w:r w:rsidR="005B40F4" w:rsidRPr="007B6A1B">
        <w:rPr>
          <w:rFonts w:ascii="Times New Roman" w:hAnsi="Times New Roman" w:cs="Times New Roman"/>
          <w:b/>
          <w:sz w:val="24"/>
          <w:szCs w:val="24"/>
          <w:lang w:eastAsia="ru-RU"/>
        </w:rPr>
        <w:t>і</w:t>
      </w:r>
      <w:r w:rsidRPr="007B6A1B">
        <w:rPr>
          <w:rFonts w:ascii="Times New Roman" w:hAnsi="Times New Roman" w:cs="Times New Roman"/>
          <w:b/>
          <w:sz w:val="24"/>
          <w:szCs w:val="24"/>
          <w:lang w:eastAsia="ru-RU"/>
        </w:rPr>
        <w:t>лівської</w:t>
      </w:r>
      <w:proofErr w:type="spellEnd"/>
      <w:r w:rsidRPr="007B6A1B">
        <w:rPr>
          <w:rFonts w:ascii="Times New Roman" w:hAnsi="Times New Roman" w:cs="Times New Roman"/>
          <w:b/>
          <w:sz w:val="24"/>
          <w:szCs w:val="24"/>
          <w:lang w:eastAsia="ru-RU"/>
        </w:rPr>
        <w:t xml:space="preserve"> сільської ради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2153"/>
        <w:gridCol w:w="1559"/>
        <w:gridCol w:w="1418"/>
        <w:gridCol w:w="879"/>
        <w:gridCol w:w="1417"/>
        <w:gridCol w:w="1560"/>
      </w:tblGrid>
      <w:tr w:rsidR="00074082" w:rsidRPr="007B6A1B" w:rsidTr="005A26FD">
        <w:tc>
          <w:tcPr>
            <w:tcW w:w="507" w:type="dxa"/>
          </w:tcPr>
          <w:p w:rsidR="00074082" w:rsidRPr="007B6A1B" w:rsidRDefault="00074082"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 з/п</w:t>
            </w:r>
          </w:p>
        </w:tc>
        <w:tc>
          <w:tcPr>
            <w:tcW w:w="2153" w:type="dxa"/>
          </w:tcPr>
          <w:p w:rsidR="00074082" w:rsidRPr="007B6A1B" w:rsidRDefault="00074082" w:rsidP="007119C5">
            <w:pPr>
              <w:spacing w:line="240" w:lineRule="auto"/>
              <w:jc w:val="center"/>
              <w:rPr>
                <w:rFonts w:ascii="Times New Roman" w:hAnsi="Times New Roman" w:cs="Times New Roman"/>
                <w:sz w:val="24"/>
                <w:szCs w:val="24"/>
              </w:rPr>
            </w:pPr>
            <w:r w:rsidRPr="007B6A1B">
              <w:rPr>
                <w:rFonts w:ascii="Times New Roman" w:hAnsi="Times New Roman" w:cs="Times New Roman"/>
                <w:sz w:val="24"/>
                <w:szCs w:val="24"/>
              </w:rPr>
              <w:t>Назва та місце розміщення</w:t>
            </w:r>
          </w:p>
        </w:tc>
        <w:tc>
          <w:tcPr>
            <w:tcW w:w="1559" w:type="dxa"/>
          </w:tcPr>
          <w:p w:rsidR="00074082" w:rsidRPr="007B6A1B" w:rsidRDefault="00074082" w:rsidP="007119C5">
            <w:pPr>
              <w:spacing w:line="240" w:lineRule="auto"/>
              <w:jc w:val="center"/>
              <w:rPr>
                <w:rFonts w:ascii="Times New Roman" w:hAnsi="Times New Roman" w:cs="Times New Roman"/>
                <w:sz w:val="24"/>
                <w:szCs w:val="24"/>
              </w:rPr>
            </w:pPr>
            <w:r w:rsidRPr="007B6A1B">
              <w:rPr>
                <w:rFonts w:ascii="Times New Roman" w:hAnsi="Times New Roman" w:cs="Times New Roman"/>
                <w:sz w:val="24"/>
                <w:szCs w:val="24"/>
              </w:rPr>
              <w:t>Рік побудови чи капремонту</w:t>
            </w:r>
          </w:p>
        </w:tc>
        <w:tc>
          <w:tcPr>
            <w:tcW w:w="1418" w:type="dxa"/>
          </w:tcPr>
          <w:p w:rsidR="00074082" w:rsidRPr="007B6A1B" w:rsidRDefault="00074082" w:rsidP="007119C5">
            <w:pPr>
              <w:spacing w:line="240" w:lineRule="auto"/>
              <w:jc w:val="center"/>
              <w:rPr>
                <w:rFonts w:ascii="Times New Roman" w:hAnsi="Times New Roman" w:cs="Times New Roman"/>
                <w:sz w:val="24"/>
                <w:szCs w:val="24"/>
              </w:rPr>
            </w:pPr>
            <w:r w:rsidRPr="007B6A1B">
              <w:rPr>
                <w:rFonts w:ascii="Times New Roman" w:hAnsi="Times New Roman" w:cs="Times New Roman"/>
                <w:sz w:val="24"/>
                <w:szCs w:val="24"/>
              </w:rPr>
              <w:t>Проектна потужність</w:t>
            </w:r>
          </w:p>
        </w:tc>
        <w:tc>
          <w:tcPr>
            <w:tcW w:w="879" w:type="dxa"/>
          </w:tcPr>
          <w:p w:rsidR="00074082" w:rsidRPr="007B6A1B" w:rsidRDefault="00074082" w:rsidP="007119C5">
            <w:pPr>
              <w:spacing w:line="240" w:lineRule="auto"/>
              <w:jc w:val="center"/>
              <w:rPr>
                <w:rFonts w:ascii="Times New Roman" w:hAnsi="Times New Roman" w:cs="Times New Roman"/>
                <w:sz w:val="24"/>
                <w:szCs w:val="24"/>
              </w:rPr>
            </w:pPr>
            <w:r w:rsidRPr="007B6A1B">
              <w:rPr>
                <w:rFonts w:ascii="Times New Roman" w:hAnsi="Times New Roman" w:cs="Times New Roman"/>
                <w:sz w:val="24"/>
                <w:szCs w:val="24"/>
              </w:rPr>
              <w:t>Напо</w:t>
            </w:r>
            <w:r w:rsidR="0039620D" w:rsidRPr="007B6A1B">
              <w:rPr>
                <w:rFonts w:ascii="Times New Roman" w:hAnsi="Times New Roman" w:cs="Times New Roman"/>
                <w:sz w:val="24"/>
                <w:szCs w:val="24"/>
              </w:rPr>
              <w:t>в</w:t>
            </w:r>
            <w:r w:rsidRPr="007B6A1B">
              <w:rPr>
                <w:rFonts w:ascii="Times New Roman" w:hAnsi="Times New Roman" w:cs="Times New Roman"/>
                <w:sz w:val="24"/>
                <w:szCs w:val="24"/>
              </w:rPr>
              <w:t>нен</w:t>
            </w:r>
            <w:r w:rsidR="0039620D" w:rsidRPr="007B6A1B">
              <w:rPr>
                <w:rFonts w:ascii="Times New Roman" w:hAnsi="Times New Roman" w:cs="Times New Roman"/>
                <w:sz w:val="24"/>
                <w:szCs w:val="24"/>
              </w:rPr>
              <w:t>ня</w:t>
            </w:r>
          </w:p>
        </w:tc>
        <w:tc>
          <w:tcPr>
            <w:tcW w:w="1417" w:type="dxa"/>
          </w:tcPr>
          <w:p w:rsidR="00074082" w:rsidRPr="007B6A1B" w:rsidRDefault="00074082" w:rsidP="007119C5">
            <w:pPr>
              <w:spacing w:line="240" w:lineRule="auto"/>
              <w:jc w:val="center"/>
              <w:rPr>
                <w:rFonts w:ascii="Times New Roman" w:hAnsi="Times New Roman" w:cs="Times New Roman"/>
                <w:sz w:val="24"/>
                <w:szCs w:val="24"/>
              </w:rPr>
            </w:pPr>
            <w:r w:rsidRPr="007B6A1B">
              <w:rPr>
                <w:rFonts w:ascii="Times New Roman" w:hAnsi="Times New Roman" w:cs="Times New Roman"/>
                <w:sz w:val="24"/>
                <w:szCs w:val="24"/>
              </w:rPr>
              <w:t>Вид опалення</w:t>
            </w:r>
          </w:p>
        </w:tc>
        <w:tc>
          <w:tcPr>
            <w:tcW w:w="1560" w:type="dxa"/>
          </w:tcPr>
          <w:p w:rsidR="00074082" w:rsidRPr="007B6A1B" w:rsidRDefault="00074082" w:rsidP="007119C5">
            <w:pPr>
              <w:spacing w:line="240" w:lineRule="auto"/>
              <w:jc w:val="center"/>
              <w:rPr>
                <w:rFonts w:ascii="Times New Roman" w:hAnsi="Times New Roman" w:cs="Times New Roman"/>
                <w:sz w:val="24"/>
                <w:szCs w:val="24"/>
              </w:rPr>
            </w:pPr>
            <w:r w:rsidRPr="007B6A1B">
              <w:rPr>
                <w:rFonts w:ascii="Times New Roman" w:hAnsi="Times New Roman" w:cs="Times New Roman"/>
                <w:sz w:val="24"/>
                <w:szCs w:val="24"/>
              </w:rPr>
              <w:t>Основна проблема</w:t>
            </w:r>
          </w:p>
        </w:tc>
      </w:tr>
      <w:tr w:rsidR="002C1F92" w:rsidRPr="007B6A1B" w:rsidTr="005A26FD">
        <w:tc>
          <w:tcPr>
            <w:tcW w:w="507" w:type="dxa"/>
          </w:tcPr>
          <w:p w:rsidR="002C1F92" w:rsidRPr="007B6A1B" w:rsidRDefault="002C1F92" w:rsidP="00172E39">
            <w:pPr>
              <w:spacing w:line="240" w:lineRule="auto"/>
              <w:rPr>
                <w:rFonts w:ascii="Times New Roman" w:hAnsi="Times New Roman" w:cs="Times New Roman"/>
                <w:sz w:val="24"/>
                <w:szCs w:val="24"/>
              </w:rPr>
            </w:pPr>
            <w:r w:rsidRPr="007B6A1B">
              <w:rPr>
                <w:rFonts w:ascii="Times New Roman" w:hAnsi="Times New Roman" w:cs="Times New Roman"/>
                <w:sz w:val="24"/>
                <w:szCs w:val="24"/>
              </w:rPr>
              <w:t>1</w:t>
            </w:r>
          </w:p>
        </w:tc>
        <w:tc>
          <w:tcPr>
            <w:tcW w:w="2153" w:type="dxa"/>
          </w:tcPr>
          <w:p w:rsidR="002C1F92" w:rsidRPr="007B6A1B" w:rsidRDefault="002C1F92" w:rsidP="00172E39">
            <w:pPr>
              <w:rPr>
                <w:rFonts w:ascii="Times New Roman" w:hAnsi="Times New Roman" w:cs="Times New Roman"/>
                <w:sz w:val="24"/>
                <w:szCs w:val="24"/>
              </w:rPr>
            </w:pPr>
            <w:proofErr w:type="spellStart"/>
            <w:r w:rsidRPr="007B6A1B">
              <w:rPr>
                <w:rFonts w:ascii="Times New Roman" w:hAnsi="Times New Roman" w:cs="Times New Roman"/>
                <w:sz w:val="24"/>
                <w:szCs w:val="24"/>
              </w:rPr>
              <w:t>М.Погорілівський</w:t>
            </w:r>
            <w:proofErr w:type="spellEnd"/>
            <w:r w:rsidRPr="007B6A1B">
              <w:rPr>
                <w:rFonts w:ascii="Times New Roman" w:hAnsi="Times New Roman" w:cs="Times New Roman"/>
                <w:sz w:val="24"/>
                <w:szCs w:val="24"/>
              </w:rPr>
              <w:t xml:space="preserve"> ДНЗ №1</w:t>
            </w:r>
          </w:p>
        </w:tc>
        <w:tc>
          <w:tcPr>
            <w:tcW w:w="1559" w:type="dxa"/>
            <w:shd w:val="clear" w:color="auto" w:fill="auto"/>
          </w:tcPr>
          <w:p w:rsidR="002C1F92" w:rsidRPr="007B6A1B" w:rsidRDefault="002C1F92" w:rsidP="00172E39">
            <w:pPr>
              <w:jc w:val="center"/>
              <w:rPr>
                <w:rFonts w:ascii="Times New Roman" w:hAnsi="Times New Roman" w:cs="Times New Roman"/>
                <w:sz w:val="24"/>
                <w:szCs w:val="24"/>
              </w:rPr>
            </w:pPr>
            <w:r w:rsidRPr="007B6A1B">
              <w:rPr>
                <w:rFonts w:ascii="Times New Roman" w:eastAsia="Times New Roman" w:hAnsi="Times New Roman" w:cs="Times New Roman"/>
                <w:sz w:val="24"/>
                <w:szCs w:val="24"/>
              </w:rPr>
              <w:t xml:space="preserve">1963 </w:t>
            </w:r>
          </w:p>
        </w:tc>
        <w:tc>
          <w:tcPr>
            <w:tcW w:w="1418" w:type="dxa"/>
            <w:shd w:val="clear" w:color="auto" w:fill="auto"/>
          </w:tcPr>
          <w:p w:rsidR="002C1F92" w:rsidRPr="007B6A1B" w:rsidRDefault="002C1F92" w:rsidP="00172E39">
            <w:pPr>
              <w:jc w:val="center"/>
              <w:rPr>
                <w:rFonts w:ascii="Times New Roman" w:hAnsi="Times New Roman" w:cs="Times New Roman"/>
                <w:sz w:val="24"/>
                <w:szCs w:val="24"/>
              </w:rPr>
            </w:pPr>
            <w:r w:rsidRPr="007B6A1B">
              <w:rPr>
                <w:rFonts w:ascii="Times New Roman" w:eastAsia="Times New Roman" w:hAnsi="Times New Roman" w:cs="Times New Roman"/>
                <w:sz w:val="24"/>
                <w:szCs w:val="24"/>
              </w:rPr>
              <w:t>40/63*</w:t>
            </w:r>
          </w:p>
        </w:tc>
        <w:tc>
          <w:tcPr>
            <w:tcW w:w="879" w:type="dxa"/>
            <w:shd w:val="clear" w:color="auto" w:fill="auto"/>
          </w:tcPr>
          <w:p w:rsidR="002C1F92" w:rsidRPr="007B6A1B" w:rsidRDefault="002C1F92" w:rsidP="00172E39">
            <w:pPr>
              <w:jc w:val="center"/>
              <w:rPr>
                <w:rFonts w:ascii="Times New Roman" w:hAnsi="Times New Roman" w:cs="Times New Roman"/>
                <w:sz w:val="24"/>
                <w:szCs w:val="24"/>
              </w:rPr>
            </w:pPr>
            <w:r w:rsidRPr="007B6A1B">
              <w:rPr>
                <w:rFonts w:ascii="Times New Roman" w:eastAsia="Times New Roman" w:hAnsi="Times New Roman" w:cs="Times New Roman"/>
                <w:sz w:val="24"/>
                <w:szCs w:val="24"/>
              </w:rPr>
              <w:t>78</w:t>
            </w:r>
          </w:p>
        </w:tc>
        <w:tc>
          <w:tcPr>
            <w:tcW w:w="1417" w:type="dxa"/>
            <w:shd w:val="clear" w:color="auto" w:fill="auto"/>
          </w:tcPr>
          <w:p w:rsidR="002C1F92" w:rsidRPr="007B6A1B" w:rsidRDefault="002C1F92" w:rsidP="00172E39">
            <w:pPr>
              <w:jc w:val="center"/>
              <w:rPr>
                <w:rFonts w:ascii="Times New Roman" w:hAnsi="Times New Roman" w:cs="Times New Roman"/>
                <w:sz w:val="24"/>
                <w:szCs w:val="24"/>
              </w:rPr>
            </w:pPr>
            <w:r w:rsidRPr="007B6A1B">
              <w:rPr>
                <w:rFonts w:ascii="Times New Roman" w:hAnsi="Times New Roman" w:cs="Times New Roman"/>
                <w:sz w:val="24"/>
                <w:szCs w:val="24"/>
              </w:rPr>
              <w:t>Газове опалення</w:t>
            </w:r>
          </w:p>
        </w:tc>
        <w:tc>
          <w:tcPr>
            <w:tcW w:w="1560" w:type="dxa"/>
            <w:shd w:val="clear" w:color="auto" w:fill="auto"/>
          </w:tcPr>
          <w:p w:rsidR="002C1F92" w:rsidRPr="007B6A1B" w:rsidRDefault="002C1F92" w:rsidP="0039620D">
            <w:pPr>
              <w:jc w:val="both"/>
              <w:rPr>
                <w:rFonts w:ascii="Times New Roman" w:hAnsi="Times New Roman" w:cs="Times New Roman"/>
                <w:sz w:val="24"/>
                <w:szCs w:val="24"/>
              </w:rPr>
            </w:pPr>
            <w:r w:rsidRPr="007B6A1B">
              <w:rPr>
                <w:rFonts w:ascii="Times New Roman" w:hAnsi="Times New Roman" w:cs="Times New Roman"/>
                <w:sz w:val="24"/>
                <w:szCs w:val="24"/>
              </w:rPr>
              <w:t>незадовільний стан каналізації,</w:t>
            </w:r>
            <w:r w:rsidR="001E0ABC" w:rsidRPr="007B6A1B">
              <w:rPr>
                <w:rFonts w:ascii="Times New Roman" w:hAnsi="Times New Roman" w:cs="Times New Roman"/>
                <w:sz w:val="24"/>
                <w:szCs w:val="24"/>
              </w:rPr>
              <w:t xml:space="preserve"> </w:t>
            </w:r>
            <w:r w:rsidRPr="007B6A1B">
              <w:rPr>
                <w:rFonts w:ascii="Times New Roman" w:hAnsi="Times New Roman" w:cs="Times New Roman"/>
                <w:sz w:val="24"/>
                <w:szCs w:val="24"/>
              </w:rPr>
              <w:t>вхідних дверей</w:t>
            </w:r>
            <w:r w:rsidR="001E0ABC" w:rsidRPr="007B6A1B">
              <w:rPr>
                <w:rFonts w:ascii="Times New Roman" w:hAnsi="Times New Roman" w:cs="Times New Roman"/>
                <w:sz w:val="24"/>
                <w:szCs w:val="24"/>
              </w:rPr>
              <w:t>, прибудова додаткової групи</w:t>
            </w:r>
          </w:p>
        </w:tc>
      </w:tr>
      <w:tr w:rsidR="002C1F92" w:rsidRPr="007B6A1B" w:rsidTr="005A26FD">
        <w:tc>
          <w:tcPr>
            <w:tcW w:w="507" w:type="dxa"/>
          </w:tcPr>
          <w:p w:rsidR="002C1F92" w:rsidRPr="007B6A1B" w:rsidRDefault="002C1F92" w:rsidP="00172E39">
            <w:pPr>
              <w:spacing w:line="240" w:lineRule="auto"/>
              <w:rPr>
                <w:rFonts w:ascii="Times New Roman" w:hAnsi="Times New Roman" w:cs="Times New Roman"/>
                <w:sz w:val="24"/>
                <w:szCs w:val="24"/>
              </w:rPr>
            </w:pPr>
            <w:r w:rsidRPr="007B6A1B">
              <w:rPr>
                <w:rFonts w:ascii="Times New Roman" w:hAnsi="Times New Roman" w:cs="Times New Roman"/>
                <w:sz w:val="24"/>
                <w:szCs w:val="24"/>
              </w:rPr>
              <w:t>2</w:t>
            </w:r>
          </w:p>
        </w:tc>
        <w:tc>
          <w:tcPr>
            <w:tcW w:w="2153" w:type="dxa"/>
          </w:tcPr>
          <w:p w:rsidR="002C1F92" w:rsidRPr="007B6A1B" w:rsidRDefault="002C1F92" w:rsidP="00172E39">
            <w:pPr>
              <w:rPr>
                <w:rFonts w:ascii="Times New Roman" w:hAnsi="Times New Roman" w:cs="Times New Roman"/>
              </w:rPr>
            </w:pPr>
            <w:proofErr w:type="spellStart"/>
            <w:r w:rsidRPr="007B6A1B">
              <w:rPr>
                <w:rFonts w:ascii="Times New Roman" w:hAnsi="Times New Roman" w:cs="Times New Roman"/>
                <w:sz w:val="24"/>
                <w:szCs w:val="24"/>
              </w:rPr>
              <w:t>М.Погорілівський</w:t>
            </w:r>
            <w:proofErr w:type="spellEnd"/>
            <w:r w:rsidRPr="007B6A1B">
              <w:rPr>
                <w:rFonts w:ascii="Times New Roman" w:hAnsi="Times New Roman" w:cs="Times New Roman"/>
                <w:sz w:val="24"/>
                <w:szCs w:val="24"/>
              </w:rPr>
              <w:t xml:space="preserve"> ДНЗ №2</w:t>
            </w:r>
          </w:p>
        </w:tc>
        <w:tc>
          <w:tcPr>
            <w:tcW w:w="1559" w:type="dxa"/>
            <w:shd w:val="clear" w:color="auto" w:fill="auto"/>
          </w:tcPr>
          <w:p w:rsidR="002C1F92" w:rsidRPr="007B6A1B" w:rsidRDefault="002C1F92" w:rsidP="00172E39">
            <w:pPr>
              <w:jc w:val="center"/>
              <w:rPr>
                <w:rFonts w:ascii="Times New Roman" w:hAnsi="Times New Roman" w:cs="Times New Roman"/>
                <w:sz w:val="24"/>
                <w:szCs w:val="24"/>
              </w:rPr>
            </w:pPr>
            <w:r w:rsidRPr="007B6A1B">
              <w:rPr>
                <w:rFonts w:ascii="Times New Roman" w:eastAsia="Times New Roman" w:hAnsi="Times New Roman" w:cs="Times New Roman"/>
                <w:sz w:val="24"/>
                <w:szCs w:val="24"/>
              </w:rPr>
              <w:t xml:space="preserve">1962 </w:t>
            </w:r>
          </w:p>
        </w:tc>
        <w:tc>
          <w:tcPr>
            <w:tcW w:w="1418" w:type="dxa"/>
            <w:shd w:val="clear" w:color="auto" w:fill="auto"/>
          </w:tcPr>
          <w:p w:rsidR="002C1F92" w:rsidRPr="007B6A1B" w:rsidRDefault="002C1F92" w:rsidP="00172E39">
            <w:pPr>
              <w:jc w:val="center"/>
              <w:rPr>
                <w:rFonts w:ascii="Times New Roman" w:hAnsi="Times New Roman" w:cs="Times New Roman"/>
                <w:sz w:val="24"/>
                <w:szCs w:val="24"/>
              </w:rPr>
            </w:pPr>
            <w:r w:rsidRPr="007B6A1B">
              <w:rPr>
                <w:rFonts w:ascii="Times New Roman" w:eastAsia="Times New Roman" w:hAnsi="Times New Roman" w:cs="Times New Roman"/>
                <w:sz w:val="24"/>
                <w:szCs w:val="24"/>
              </w:rPr>
              <w:t>36</w:t>
            </w:r>
          </w:p>
        </w:tc>
        <w:tc>
          <w:tcPr>
            <w:tcW w:w="879" w:type="dxa"/>
            <w:shd w:val="clear" w:color="auto" w:fill="auto"/>
          </w:tcPr>
          <w:p w:rsidR="002C1F92" w:rsidRPr="007B6A1B" w:rsidRDefault="002C1F92" w:rsidP="00172E39">
            <w:pPr>
              <w:jc w:val="center"/>
              <w:rPr>
                <w:rFonts w:ascii="Times New Roman" w:hAnsi="Times New Roman" w:cs="Times New Roman"/>
                <w:sz w:val="24"/>
                <w:szCs w:val="24"/>
              </w:rPr>
            </w:pPr>
            <w:r w:rsidRPr="007B6A1B">
              <w:rPr>
                <w:rFonts w:ascii="Times New Roman" w:eastAsia="Times New Roman" w:hAnsi="Times New Roman" w:cs="Times New Roman"/>
                <w:sz w:val="24"/>
                <w:szCs w:val="24"/>
              </w:rPr>
              <w:t>49</w:t>
            </w:r>
          </w:p>
        </w:tc>
        <w:tc>
          <w:tcPr>
            <w:tcW w:w="1417" w:type="dxa"/>
            <w:shd w:val="clear" w:color="auto" w:fill="auto"/>
          </w:tcPr>
          <w:p w:rsidR="002C1F92" w:rsidRPr="007B6A1B" w:rsidRDefault="002C1F92" w:rsidP="00172E39">
            <w:pPr>
              <w:jc w:val="center"/>
              <w:rPr>
                <w:rFonts w:ascii="Times New Roman" w:hAnsi="Times New Roman" w:cs="Times New Roman"/>
                <w:sz w:val="24"/>
                <w:szCs w:val="24"/>
              </w:rPr>
            </w:pPr>
            <w:r w:rsidRPr="007B6A1B">
              <w:rPr>
                <w:rFonts w:ascii="Times New Roman" w:hAnsi="Times New Roman" w:cs="Times New Roman"/>
                <w:sz w:val="24"/>
                <w:szCs w:val="24"/>
              </w:rPr>
              <w:t>Газове опалення</w:t>
            </w:r>
          </w:p>
        </w:tc>
        <w:tc>
          <w:tcPr>
            <w:tcW w:w="1560" w:type="dxa"/>
            <w:shd w:val="clear" w:color="auto" w:fill="auto"/>
          </w:tcPr>
          <w:p w:rsidR="002C1F92" w:rsidRPr="007B6A1B" w:rsidRDefault="002C1F92" w:rsidP="0039620D">
            <w:pPr>
              <w:jc w:val="both"/>
              <w:rPr>
                <w:rFonts w:ascii="Times New Roman" w:hAnsi="Times New Roman" w:cs="Times New Roman"/>
                <w:sz w:val="24"/>
                <w:szCs w:val="24"/>
              </w:rPr>
            </w:pPr>
            <w:r w:rsidRPr="007B6A1B">
              <w:rPr>
                <w:rFonts w:ascii="Times New Roman" w:hAnsi="Times New Roman" w:cs="Times New Roman"/>
                <w:sz w:val="24"/>
                <w:szCs w:val="24"/>
              </w:rPr>
              <w:t xml:space="preserve">незадовільний стан туалетів, </w:t>
            </w:r>
            <w:r w:rsidR="001E0ABC" w:rsidRPr="007B6A1B">
              <w:rPr>
                <w:rFonts w:ascii="Times New Roman" w:hAnsi="Times New Roman" w:cs="Times New Roman"/>
                <w:sz w:val="24"/>
                <w:szCs w:val="24"/>
              </w:rPr>
              <w:t>облаштування дитячих майданчиків</w:t>
            </w:r>
          </w:p>
        </w:tc>
      </w:tr>
      <w:tr w:rsidR="002C1F92" w:rsidRPr="007B6A1B" w:rsidTr="005A26FD">
        <w:tc>
          <w:tcPr>
            <w:tcW w:w="507" w:type="dxa"/>
          </w:tcPr>
          <w:p w:rsidR="002C1F92" w:rsidRPr="007B6A1B" w:rsidRDefault="002C1F92" w:rsidP="00172E39">
            <w:pPr>
              <w:spacing w:line="240" w:lineRule="auto"/>
              <w:rPr>
                <w:rFonts w:ascii="Times New Roman" w:hAnsi="Times New Roman" w:cs="Times New Roman"/>
                <w:sz w:val="24"/>
                <w:szCs w:val="24"/>
              </w:rPr>
            </w:pPr>
            <w:r w:rsidRPr="007B6A1B">
              <w:rPr>
                <w:rFonts w:ascii="Times New Roman" w:hAnsi="Times New Roman" w:cs="Times New Roman"/>
                <w:sz w:val="24"/>
                <w:szCs w:val="24"/>
              </w:rPr>
              <w:t>3</w:t>
            </w:r>
          </w:p>
        </w:tc>
        <w:tc>
          <w:tcPr>
            <w:tcW w:w="2153" w:type="dxa"/>
          </w:tcPr>
          <w:p w:rsidR="002C1F92" w:rsidRPr="007B6A1B" w:rsidRDefault="002C1F92" w:rsidP="00172E39">
            <w:pPr>
              <w:rPr>
                <w:rFonts w:ascii="Times New Roman" w:hAnsi="Times New Roman" w:cs="Times New Roman"/>
              </w:rPr>
            </w:pPr>
            <w:proofErr w:type="spellStart"/>
            <w:r w:rsidRPr="007B6A1B">
              <w:rPr>
                <w:rFonts w:ascii="Times New Roman" w:hAnsi="Times New Roman" w:cs="Times New Roman"/>
                <w:sz w:val="24"/>
                <w:szCs w:val="24"/>
              </w:rPr>
              <w:t>М.Погорілівський</w:t>
            </w:r>
            <w:proofErr w:type="spellEnd"/>
            <w:r w:rsidRPr="007B6A1B">
              <w:rPr>
                <w:rFonts w:ascii="Times New Roman" w:hAnsi="Times New Roman" w:cs="Times New Roman"/>
                <w:sz w:val="24"/>
                <w:szCs w:val="24"/>
              </w:rPr>
              <w:t xml:space="preserve"> ДНЗ №3</w:t>
            </w:r>
          </w:p>
        </w:tc>
        <w:tc>
          <w:tcPr>
            <w:tcW w:w="1559" w:type="dxa"/>
            <w:shd w:val="clear" w:color="auto" w:fill="auto"/>
          </w:tcPr>
          <w:p w:rsidR="002C1F92" w:rsidRPr="007B6A1B" w:rsidRDefault="002C1F92" w:rsidP="00172E39">
            <w:pPr>
              <w:jc w:val="center"/>
              <w:rPr>
                <w:rFonts w:ascii="Times New Roman" w:hAnsi="Times New Roman" w:cs="Times New Roman"/>
                <w:sz w:val="24"/>
                <w:szCs w:val="24"/>
              </w:rPr>
            </w:pPr>
            <w:r w:rsidRPr="007B6A1B">
              <w:rPr>
                <w:rFonts w:ascii="Times New Roman" w:eastAsia="Times New Roman" w:hAnsi="Times New Roman" w:cs="Times New Roman"/>
                <w:sz w:val="24"/>
                <w:szCs w:val="24"/>
              </w:rPr>
              <w:t>2007</w:t>
            </w:r>
          </w:p>
        </w:tc>
        <w:tc>
          <w:tcPr>
            <w:tcW w:w="1418" w:type="dxa"/>
            <w:shd w:val="clear" w:color="auto" w:fill="auto"/>
          </w:tcPr>
          <w:p w:rsidR="002C1F92" w:rsidRPr="007B6A1B" w:rsidRDefault="002C1F92" w:rsidP="00172E39">
            <w:pPr>
              <w:jc w:val="center"/>
              <w:rPr>
                <w:rFonts w:ascii="Times New Roman" w:hAnsi="Times New Roman" w:cs="Times New Roman"/>
                <w:sz w:val="24"/>
                <w:szCs w:val="24"/>
              </w:rPr>
            </w:pPr>
            <w:r w:rsidRPr="007B6A1B">
              <w:rPr>
                <w:rFonts w:ascii="Times New Roman" w:eastAsia="Times New Roman" w:hAnsi="Times New Roman" w:cs="Times New Roman"/>
                <w:sz w:val="24"/>
                <w:szCs w:val="24"/>
              </w:rPr>
              <w:t>37</w:t>
            </w:r>
          </w:p>
        </w:tc>
        <w:tc>
          <w:tcPr>
            <w:tcW w:w="879" w:type="dxa"/>
            <w:shd w:val="clear" w:color="auto" w:fill="auto"/>
          </w:tcPr>
          <w:p w:rsidR="002C1F92" w:rsidRPr="007B6A1B" w:rsidRDefault="002C1F92" w:rsidP="00172E39">
            <w:pPr>
              <w:jc w:val="center"/>
              <w:rPr>
                <w:rFonts w:ascii="Times New Roman" w:hAnsi="Times New Roman" w:cs="Times New Roman"/>
                <w:sz w:val="24"/>
                <w:szCs w:val="24"/>
              </w:rPr>
            </w:pPr>
            <w:r w:rsidRPr="007B6A1B">
              <w:rPr>
                <w:rFonts w:ascii="Times New Roman" w:eastAsia="Times New Roman" w:hAnsi="Times New Roman" w:cs="Times New Roman"/>
                <w:sz w:val="24"/>
                <w:szCs w:val="24"/>
              </w:rPr>
              <w:t>55</w:t>
            </w:r>
          </w:p>
        </w:tc>
        <w:tc>
          <w:tcPr>
            <w:tcW w:w="1417" w:type="dxa"/>
            <w:shd w:val="clear" w:color="auto" w:fill="auto"/>
          </w:tcPr>
          <w:p w:rsidR="002C1F92" w:rsidRPr="007B6A1B" w:rsidRDefault="002C1F92" w:rsidP="00172E39">
            <w:pPr>
              <w:jc w:val="center"/>
              <w:rPr>
                <w:rFonts w:ascii="Times New Roman" w:hAnsi="Times New Roman" w:cs="Times New Roman"/>
                <w:sz w:val="24"/>
                <w:szCs w:val="24"/>
              </w:rPr>
            </w:pPr>
            <w:r w:rsidRPr="007B6A1B">
              <w:rPr>
                <w:rFonts w:ascii="Times New Roman" w:hAnsi="Times New Roman" w:cs="Times New Roman"/>
                <w:sz w:val="24"/>
                <w:szCs w:val="24"/>
              </w:rPr>
              <w:t>Газове опалення</w:t>
            </w:r>
          </w:p>
        </w:tc>
        <w:tc>
          <w:tcPr>
            <w:tcW w:w="1560" w:type="dxa"/>
            <w:shd w:val="clear" w:color="auto" w:fill="auto"/>
          </w:tcPr>
          <w:p w:rsidR="002C1F92" w:rsidRPr="007B6A1B" w:rsidRDefault="001E0ABC" w:rsidP="0039620D">
            <w:pPr>
              <w:jc w:val="both"/>
              <w:rPr>
                <w:rFonts w:ascii="Times New Roman" w:hAnsi="Times New Roman" w:cs="Times New Roman"/>
                <w:sz w:val="24"/>
                <w:szCs w:val="24"/>
              </w:rPr>
            </w:pPr>
            <w:r w:rsidRPr="007B6A1B">
              <w:rPr>
                <w:rFonts w:ascii="Times New Roman" w:hAnsi="Times New Roman" w:cs="Times New Roman"/>
                <w:sz w:val="24"/>
                <w:szCs w:val="24"/>
              </w:rPr>
              <w:t>Ремонт підвального приміщення</w:t>
            </w:r>
            <w:r w:rsidR="002C1F92" w:rsidRPr="007B6A1B">
              <w:rPr>
                <w:rFonts w:ascii="Times New Roman" w:hAnsi="Times New Roman" w:cs="Times New Roman"/>
                <w:sz w:val="24"/>
                <w:szCs w:val="24"/>
              </w:rPr>
              <w:t xml:space="preserve"> </w:t>
            </w:r>
          </w:p>
        </w:tc>
      </w:tr>
      <w:tr w:rsidR="002C1F92" w:rsidRPr="007B6A1B" w:rsidTr="005A26FD">
        <w:tc>
          <w:tcPr>
            <w:tcW w:w="507" w:type="dxa"/>
          </w:tcPr>
          <w:p w:rsidR="002C1F92" w:rsidRPr="007B6A1B" w:rsidRDefault="002C1F92" w:rsidP="00172E39">
            <w:pPr>
              <w:spacing w:line="240" w:lineRule="auto"/>
              <w:rPr>
                <w:rFonts w:ascii="Times New Roman" w:hAnsi="Times New Roman" w:cs="Times New Roman"/>
                <w:sz w:val="24"/>
                <w:szCs w:val="24"/>
              </w:rPr>
            </w:pPr>
            <w:r w:rsidRPr="007B6A1B">
              <w:rPr>
                <w:rFonts w:ascii="Times New Roman" w:hAnsi="Times New Roman" w:cs="Times New Roman"/>
                <w:sz w:val="24"/>
                <w:szCs w:val="24"/>
              </w:rPr>
              <w:t>4</w:t>
            </w:r>
          </w:p>
        </w:tc>
        <w:tc>
          <w:tcPr>
            <w:tcW w:w="2153" w:type="dxa"/>
          </w:tcPr>
          <w:p w:rsidR="002C1F92" w:rsidRPr="007B6A1B" w:rsidRDefault="002C1F92" w:rsidP="00172E39">
            <w:pPr>
              <w:rPr>
                <w:rFonts w:ascii="Times New Roman" w:hAnsi="Times New Roman" w:cs="Times New Roman"/>
                <w:sz w:val="24"/>
                <w:szCs w:val="24"/>
              </w:rPr>
            </w:pPr>
            <w:proofErr w:type="spellStart"/>
            <w:r w:rsidRPr="007B6A1B">
              <w:rPr>
                <w:rFonts w:ascii="Times New Roman" w:hAnsi="Times New Roman" w:cs="Times New Roman"/>
                <w:sz w:val="24"/>
                <w:szCs w:val="24"/>
              </w:rPr>
              <w:t>Коларівський</w:t>
            </w:r>
            <w:proofErr w:type="spellEnd"/>
            <w:r w:rsidRPr="007B6A1B">
              <w:rPr>
                <w:rFonts w:ascii="Times New Roman" w:hAnsi="Times New Roman" w:cs="Times New Roman"/>
                <w:sz w:val="24"/>
                <w:szCs w:val="24"/>
              </w:rPr>
              <w:t xml:space="preserve"> ДНЗ</w:t>
            </w:r>
          </w:p>
        </w:tc>
        <w:tc>
          <w:tcPr>
            <w:tcW w:w="1559" w:type="dxa"/>
            <w:shd w:val="clear" w:color="auto" w:fill="auto"/>
          </w:tcPr>
          <w:p w:rsidR="002C1F92" w:rsidRPr="007B6A1B" w:rsidRDefault="002C1F92" w:rsidP="00172E39">
            <w:pPr>
              <w:jc w:val="center"/>
              <w:rPr>
                <w:rFonts w:ascii="Times New Roman" w:hAnsi="Times New Roman" w:cs="Times New Roman"/>
                <w:sz w:val="24"/>
                <w:szCs w:val="24"/>
              </w:rPr>
            </w:pPr>
            <w:r w:rsidRPr="007B6A1B">
              <w:rPr>
                <w:rFonts w:ascii="Times New Roman" w:eastAsia="Times New Roman" w:hAnsi="Times New Roman" w:cs="Times New Roman"/>
                <w:sz w:val="24"/>
                <w:szCs w:val="24"/>
              </w:rPr>
              <w:t>1984</w:t>
            </w:r>
          </w:p>
        </w:tc>
        <w:tc>
          <w:tcPr>
            <w:tcW w:w="1418" w:type="dxa"/>
            <w:shd w:val="clear" w:color="auto" w:fill="auto"/>
          </w:tcPr>
          <w:p w:rsidR="002C1F92" w:rsidRPr="007B6A1B" w:rsidRDefault="002C1F92" w:rsidP="00172E39">
            <w:pPr>
              <w:jc w:val="center"/>
              <w:rPr>
                <w:rFonts w:ascii="Times New Roman" w:hAnsi="Times New Roman" w:cs="Times New Roman"/>
                <w:sz w:val="24"/>
                <w:szCs w:val="24"/>
              </w:rPr>
            </w:pPr>
            <w:r w:rsidRPr="007B6A1B">
              <w:rPr>
                <w:rFonts w:ascii="Times New Roman" w:hAnsi="Times New Roman" w:cs="Times New Roman"/>
                <w:sz w:val="24"/>
                <w:szCs w:val="24"/>
              </w:rPr>
              <w:t>114</w:t>
            </w:r>
          </w:p>
        </w:tc>
        <w:tc>
          <w:tcPr>
            <w:tcW w:w="879" w:type="dxa"/>
            <w:shd w:val="clear" w:color="auto" w:fill="auto"/>
          </w:tcPr>
          <w:p w:rsidR="002C1F92" w:rsidRPr="007B6A1B" w:rsidRDefault="002C1F92" w:rsidP="00172E39">
            <w:pPr>
              <w:jc w:val="center"/>
              <w:rPr>
                <w:rFonts w:ascii="Times New Roman" w:hAnsi="Times New Roman" w:cs="Times New Roman"/>
                <w:sz w:val="24"/>
                <w:szCs w:val="24"/>
              </w:rPr>
            </w:pPr>
            <w:r w:rsidRPr="007B6A1B">
              <w:rPr>
                <w:rFonts w:ascii="Times New Roman" w:hAnsi="Times New Roman" w:cs="Times New Roman"/>
                <w:sz w:val="24"/>
                <w:szCs w:val="24"/>
              </w:rPr>
              <w:t>29</w:t>
            </w:r>
          </w:p>
        </w:tc>
        <w:tc>
          <w:tcPr>
            <w:tcW w:w="1417" w:type="dxa"/>
            <w:shd w:val="clear" w:color="auto" w:fill="auto"/>
          </w:tcPr>
          <w:p w:rsidR="002C1F92" w:rsidRPr="007B6A1B" w:rsidRDefault="002C1F92" w:rsidP="00172E39">
            <w:pPr>
              <w:jc w:val="center"/>
              <w:rPr>
                <w:rFonts w:ascii="Times New Roman" w:hAnsi="Times New Roman" w:cs="Times New Roman"/>
                <w:sz w:val="24"/>
                <w:szCs w:val="24"/>
              </w:rPr>
            </w:pPr>
            <w:r w:rsidRPr="007B6A1B">
              <w:rPr>
                <w:rFonts w:ascii="Times New Roman" w:hAnsi="Times New Roman" w:cs="Times New Roman"/>
                <w:sz w:val="24"/>
                <w:szCs w:val="24"/>
              </w:rPr>
              <w:t>Тверде паливо/вугілля</w:t>
            </w:r>
          </w:p>
        </w:tc>
        <w:tc>
          <w:tcPr>
            <w:tcW w:w="1560" w:type="dxa"/>
            <w:shd w:val="clear" w:color="auto" w:fill="auto"/>
          </w:tcPr>
          <w:p w:rsidR="002C1F92" w:rsidRPr="007B6A1B" w:rsidRDefault="002C1F92" w:rsidP="0039620D">
            <w:pPr>
              <w:jc w:val="both"/>
              <w:rPr>
                <w:rFonts w:ascii="Times New Roman" w:hAnsi="Times New Roman" w:cs="Times New Roman"/>
                <w:sz w:val="24"/>
                <w:szCs w:val="24"/>
              </w:rPr>
            </w:pPr>
            <w:r w:rsidRPr="007B6A1B">
              <w:rPr>
                <w:rFonts w:ascii="Times New Roman" w:hAnsi="Times New Roman" w:cs="Times New Roman"/>
                <w:sz w:val="24"/>
                <w:szCs w:val="24"/>
              </w:rPr>
              <w:t>незадовільний стан даху, каналізації,</w:t>
            </w:r>
            <w:r w:rsidR="00690411" w:rsidRPr="007B6A1B">
              <w:rPr>
                <w:rFonts w:ascii="Times New Roman" w:hAnsi="Times New Roman" w:cs="Times New Roman"/>
                <w:sz w:val="24"/>
                <w:szCs w:val="24"/>
              </w:rPr>
              <w:t xml:space="preserve"> </w:t>
            </w:r>
            <w:r w:rsidRPr="007B6A1B">
              <w:rPr>
                <w:rFonts w:ascii="Times New Roman" w:hAnsi="Times New Roman" w:cs="Times New Roman"/>
                <w:sz w:val="24"/>
                <w:szCs w:val="24"/>
              </w:rPr>
              <w:t>вхідних дверей</w:t>
            </w:r>
          </w:p>
        </w:tc>
      </w:tr>
      <w:tr w:rsidR="002C1F92" w:rsidRPr="007B6A1B" w:rsidTr="005A26FD">
        <w:tc>
          <w:tcPr>
            <w:tcW w:w="507" w:type="dxa"/>
          </w:tcPr>
          <w:p w:rsidR="002C1F92" w:rsidRPr="007B6A1B" w:rsidRDefault="002C1F92" w:rsidP="00172E39">
            <w:pPr>
              <w:spacing w:line="240" w:lineRule="auto"/>
              <w:rPr>
                <w:rFonts w:ascii="Times New Roman" w:hAnsi="Times New Roman" w:cs="Times New Roman"/>
                <w:sz w:val="24"/>
                <w:szCs w:val="24"/>
              </w:rPr>
            </w:pPr>
            <w:r w:rsidRPr="007B6A1B">
              <w:rPr>
                <w:rFonts w:ascii="Times New Roman" w:hAnsi="Times New Roman" w:cs="Times New Roman"/>
                <w:sz w:val="24"/>
                <w:szCs w:val="24"/>
              </w:rPr>
              <w:t>5</w:t>
            </w:r>
          </w:p>
        </w:tc>
        <w:tc>
          <w:tcPr>
            <w:tcW w:w="2153" w:type="dxa"/>
          </w:tcPr>
          <w:p w:rsidR="002C1F92" w:rsidRPr="007B6A1B" w:rsidRDefault="002C1F92" w:rsidP="00172E39">
            <w:pPr>
              <w:rPr>
                <w:rFonts w:ascii="Times New Roman" w:hAnsi="Times New Roman" w:cs="Times New Roman"/>
                <w:sz w:val="24"/>
                <w:szCs w:val="24"/>
              </w:rPr>
            </w:pPr>
            <w:proofErr w:type="spellStart"/>
            <w:r w:rsidRPr="007B6A1B">
              <w:rPr>
                <w:rFonts w:ascii="Times New Roman" w:hAnsi="Times New Roman" w:cs="Times New Roman"/>
                <w:sz w:val="24"/>
                <w:szCs w:val="24"/>
              </w:rPr>
              <w:t>Зайчівський</w:t>
            </w:r>
            <w:proofErr w:type="spellEnd"/>
            <w:r w:rsidRPr="007B6A1B">
              <w:rPr>
                <w:rFonts w:ascii="Times New Roman" w:hAnsi="Times New Roman" w:cs="Times New Roman"/>
                <w:sz w:val="24"/>
                <w:szCs w:val="24"/>
              </w:rPr>
              <w:t xml:space="preserve"> ДНЗ</w:t>
            </w:r>
          </w:p>
        </w:tc>
        <w:tc>
          <w:tcPr>
            <w:tcW w:w="1559" w:type="dxa"/>
            <w:shd w:val="clear" w:color="auto" w:fill="auto"/>
          </w:tcPr>
          <w:p w:rsidR="002C1F92" w:rsidRPr="007B6A1B" w:rsidRDefault="002C1F92" w:rsidP="00172E39">
            <w:pPr>
              <w:jc w:val="center"/>
              <w:rPr>
                <w:rFonts w:ascii="Times New Roman" w:hAnsi="Times New Roman" w:cs="Times New Roman"/>
                <w:sz w:val="24"/>
                <w:szCs w:val="24"/>
              </w:rPr>
            </w:pPr>
            <w:r w:rsidRPr="007B6A1B">
              <w:rPr>
                <w:rFonts w:ascii="Times New Roman" w:hAnsi="Times New Roman" w:cs="Times New Roman"/>
                <w:sz w:val="24"/>
                <w:szCs w:val="24"/>
              </w:rPr>
              <w:t>1956</w:t>
            </w:r>
          </w:p>
        </w:tc>
        <w:tc>
          <w:tcPr>
            <w:tcW w:w="1418" w:type="dxa"/>
            <w:shd w:val="clear" w:color="auto" w:fill="auto"/>
          </w:tcPr>
          <w:p w:rsidR="002C1F92" w:rsidRPr="007B6A1B" w:rsidRDefault="002C1F92" w:rsidP="00172E39">
            <w:pPr>
              <w:jc w:val="center"/>
              <w:rPr>
                <w:rFonts w:ascii="Times New Roman" w:hAnsi="Times New Roman" w:cs="Times New Roman"/>
                <w:sz w:val="24"/>
                <w:szCs w:val="24"/>
              </w:rPr>
            </w:pPr>
            <w:r w:rsidRPr="007B6A1B">
              <w:rPr>
                <w:rFonts w:ascii="Times New Roman" w:hAnsi="Times New Roman" w:cs="Times New Roman"/>
                <w:sz w:val="24"/>
                <w:szCs w:val="24"/>
              </w:rPr>
              <w:t>15</w:t>
            </w:r>
          </w:p>
        </w:tc>
        <w:tc>
          <w:tcPr>
            <w:tcW w:w="879" w:type="dxa"/>
            <w:shd w:val="clear" w:color="auto" w:fill="auto"/>
          </w:tcPr>
          <w:p w:rsidR="002C1F92" w:rsidRPr="007B6A1B" w:rsidRDefault="002C1F92" w:rsidP="00172E39">
            <w:pPr>
              <w:jc w:val="center"/>
              <w:rPr>
                <w:rFonts w:ascii="Times New Roman" w:hAnsi="Times New Roman" w:cs="Times New Roman"/>
                <w:sz w:val="24"/>
                <w:szCs w:val="24"/>
              </w:rPr>
            </w:pPr>
            <w:r w:rsidRPr="007B6A1B">
              <w:rPr>
                <w:rFonts w:ascii="Times New Roman" w:hAnsi="Times New Roman" w:cs="Times New Roman"/>
                <w:sz w:val="24"/>
                <w:szCs w:val="24"/>
              </w:rPr>
              <w:t>24</w:t>
            </w:r>
          </w:p>
        </w:tc>
        <w:tc>
          <w:tcPr>
            <w:tcW w:w="1417" w:type="dxa"/>
            <w:shd w:val="clear" w:color="auto" w:fill="auto"/>
          </w:tcPr>
          <w:p w:rsidR="002C1F92" w:rsidRPr="007B6A1B" w:rsidRDefault="002C1F92" w:rsidP="00172E39">
            <w:pPr>
              <w:jc w:val="center"/>
              <w:rPr>
                <w:rFonts w:ascii="Times New Roman" w:hAnsi="Times New Roman" w:cs="Times New Roman"/>
                <w:sz w:val="24"/>
                <w:szCs w:val="24"/>
              </w:rPr>
            </w:pPr>
            <w:r w:rsidRPr="007B6A1B">
              <w:rPr>
                <w:rFonts w:ascii="Times New Roman" w:hAnsi="Times New Roman" w:cs="Times New Roman"/>
                <w:sz w:val="24"/>
                <w:szCs w:val="24"/>
              </w:rPr>
              <w:t>Тверде паливо/вугілля</w:t>
            </w:r>
          </w:p>
        </w:tc>
        <w:tc>
          <w:tcPr>
            <w:tcW w:w="1560" w:type="dxa"/>
            <w:shd w:val="clear" w:color="auto" w:fill="auto"/>
          </w:tcPr>
          <w:p w:rsidR="002C1F92" w:rsidRPr="007B6A1B" w:rsidRDefault="002C1F92" w:rsidP="0039620D">
            <w:pPr>
              <w:jc w:val="both"/>
              <w:rPr>
                <w:rFonts w:ascii="Times New Roman" w:hAnsi="Times New Roman" w:cs="Times New Roman"/>
                <w:sz w:val="24"/>
                <w:szCs w:val="24"/>
              </w:rPr>
            </w:pPr>
            <w:r w:rsidRPr="007B6A1B">
              <w:rPr>
                <w:rFonts w:ascii="Times New Roman" w:hAnsi="Times New Roman" w:cs="Times New Roman"/>
                <w:sz w:val="24"/>
                <w:szCs w:val="24"/>
              </w:rPr>
              <w:t>незадовільний стан туалетів, фасад</w:t>
            </w:r>
            <w:r w:rsidR="0039620D" w:rsidRPr="007B6A1B">
              <w:rPr>
                <w:rFonts w:ascii="Times New Roman" w:hAnsi="Times New Roman" w:cs="Times New Roman"/>
                <w:sz w:val="24"/>
                <w:szCs w:val="24"/>
              </w:rPr>
              <w:t>у</w:t>
            </w:r>
          </w:p>
        </w:tc>
      </w:tr>
      <w:tr w:rsidR="002C1F92" w:rsidRPr="007B6A1B" w:rsidTr="005A26FD">
        <w:tc>
          <w:tcPr>
            <w:tcW w:w="507" w:type="dxa"/>
          </w:tcPr>
          <w:p w:rsidR="002C1F92" w:rsidRPr="007B6A1B" w:rsidRDefault="002C1F92" w:rsidP="00172E39">
            <w:pPr>
              <w:spacing w:line="240" w:lineRule="auto"/>
              <w:rPr>
                <w:rFonts w:ascii="Times New Roman" w:hAnsi="Times New Roman" w:cs="Times New Roman"/>
                <w:sz w:val="24"/>
                <w:szCs w:val="24"/>
              </w:rPr>
            </w:pPr>
            <w:r w:rsidRPr="007B6A1B">
              <w:rPr>
                <w:rFonts w:ascii="Times New Roman" w:hAnsi="Times New Roman" w:cs="Times New Roman"/>
                <w:sz w:val="24"/>
                <w:szCs w:val="24"/>
              </w:rPr>
              <w:t>6</w:t>
            </w:r>
          </w:p>
        </w:tc>
        <w:tc>
          <w:tcPr>
            <w:tcW w:w="2153" w:type="dxa"/>
          </w:tcPr>
          <w:p w:rsidR="002C1F92" w:rsidRPr="007B6A1B" w:rsidRDefault="002C1F92" w:rsidP="00C01DC4">
            <w:pPr>
              <w:jc w:val="center"/>
              <w:rPr>
                <w:rFonts w:ascii="Times New Roman" w:hAnsi="Times New Roman" w:cs="Times New Roman"/>
                <w:sz w:val="24"/>
                <w:szCs w:val="24"/>
              </w:rPr>
            </w:pPr>
            <w:proofErr w:type="spellStart"/>
            <w:r w:rsidRPr="007B6A1B">
              <w:rPr>
                <w:rFonts w:ascii="Times New Roman" w:hAnsi="Times New Roman" w:cs="Times New Roman"/>
                <w:sz w:val="24"/>
                <w:szCs w:val="24"/>
              </w:rPr>
              <w:t>Капустинський</w:t>
            </w:r>
            <w:proofErr w:type="spellEnd"/>
            <w:r w:rsidRPr="007B6A1B">
              <w:rPr>
                <w:rFonts w:ascii="Times New Roman" w:hAnsi="Times New Roman" w:cs="Times New Roman"/>
                <w:sz w:val="24"/>
                <w:szCs w:val="24"/>
              </w:rPr>
              <w:t xml:space="preserve"> НВК</w:t>
            </w:r>
          </w:p>
        </w:tc>
        <w:tc>
          <w:tcPr>
            <w:tcW w:w="1559" w:type="dxa"/>
            <w:shd w:val="clear" w:color="auto" w:fill="auto"/>
          </w:tcPr>
          <w:p w:rsidR="002C1F92" w:rsidRPr="007B6A1B" w:rsidRDefault="002C1F92" w:rsidP="00C01DC4">
            <w:pPr>
              <w:jc w:val="center"/>
              <w:rPr>
                <w:rFonts w:ascii="Times New Roman" w:hAnsi="Times New Roman" w:cs="Times New Roman"/>
                <w:sz w:val="24"/>
                <w:szCs w:val="24"/>
              </w:rPr>
            </w:pPr>
            <w:r w:rsidRPr="007B6A1B">
              <w:rPr>
                <w:rFonts w:ascii="Times New Roman" w:hAnsi="Times New Roman" w:cs="Times New Roman"/>
                <w:sz w:val="24"/>
                <w:szCs w:val="24"/>
              </w:rPr>
              <w:t>1956</w:t>
            </w:r>
          </w:p>
        </w:tc>
        <w:tc>
          <w:tcPr>
            <w:tcW w:w="1418" w:type="dxa"/>
            <w:shd w:val="clear" w:color="auto" w:fill="auto"/>
          </w:tcPr>
          <w:p w:rsidR="002C1F92" w:rsidRPr="007B6A1B" w:rsidRDefault="002C1F92" w:rsidP="00C01DC4">
            <w:pPr>
              <w:jc w:val="center"/>
              <w:rPr>
                <w:rFonts w:ascii="Times New Roman" w:hAnsi="Times New Roman" w:cs="Times New Roman"/>
                <w:sz w:val="24"/>
                <w:szCs w:val="24"/>
              </w:rPr>
            </w:pPr>
            <w:r w:rsidRPr="007B6A1B">
              <w:rPr>
                <w:rFonts w:ascii="Times New Roman" w:hAnsi="Times New Roman" w:cs="Times New Roman"/>
                <w:sz w:val="24"/>
                <w:szCs w:val="24"/>
              </w:rPr>
              <w:t>25/10</w:t>
            </w:r>
          </w:p>
        </w:tc>
        <w:tc>
          <w:tcPr>
            <w:tcW w:w="879" w:type="dxa"/>
            <w:shd w:val="clear" w:color="auto" w:fill="auto"/>
          </w:tcPr>
          <w:p w:rsidR="002C1F92" w:rsidRPr="007B6A1B" w:rsidRDefault="002C1F92" w:rsidP="00C01DC4">
            <w:pPr>
              <w:jc w:val="center"/>
              <w:rPr>
                <w:rFonts w:ascii="Times New Roman" w:hAnsi="Times New Roman" w:cs="Times New Roman"/>
                <w:sz w:val="24"/>
                <w:szCs w:val="24"/>
              </w:rPr>
            </w:pPr>
            <w:r w:rsidRPr="007B6A1B">
              <w:rPr>
                <w:rFonts w:ascii="Times New Roman" w:hAnsi="Times New Roman" w:cs="Times New Roman"/>
                <w:sz w:val="24"/>
                <w:szCs w:val="24"/>
              </w:rPr>
              <w:t>24/10</w:t>
            </w:r>
          </w:p>
        </w:tc>
        <w:tc>
          <w:tcPr>
            <w:tcW w:w="1417" w:type="dxa"/>
            <w:shd w:val="clear" w:color="auto" w:fill="auto"/>
          </w:tcPr>
          <w:p w:rsidR="002C1F92" w:rsidRPr="007B6A1B" w:rsidRDefault="002C1F92" w:rsidP="00C01DC4">
            <w:pPr>
              <w:jc w:val="center"/>
              <w:rPr>
                <w:rFonts w:ascii="Times New Roman" w:hAnsi="Times New Roman" w:cs="Times New Roman"/>
                <w:sz w:val="24"/>
                <w:szCs w:val="24"/>
              </w:rPr>
            </w:pPr>
            <w:r w:rsidRPr="007B6A1B">
              <w:rPr>
                <w:rFonts w:ascii="Times New Roman" w:hAnsi="Times New Roman" w:cs="Times New Roman"/>
                <w:sz w:val="24"/>
                <w:szCs w:val="24"/>
              </w:rPr>
              <w:t>Тверде паливо</w:t>
            </w:r>
          </w:p>
        </w:tc>
        <w:tc>
          <w:tcPr>
            <w:tcW w:w="1560" w:type="dxa"/>
            <w:shd w:val="clear" w:color="auto" w:fill="auto"/>
          </w:tcPr>
          <w:p w:rsidR="002C1F92" w:rsidRPr="007B6A1B" w:rsidRDefault="002C1F92" w:rsidP="0039620D">
            <w:pPr>
              <w:jc w:val="both"/>
              <w:rPr>
                <w:rFonts w:ascii="Times New Roman" w:hAnsi="Times New Roman" w:cs="Times New Roman"/>
                <w:sz w:val="24"/>
                <w:szCs w:val="24"/>
              </w:rPr>
            </w:pPr>
            <w:r w:rsidRPr="007B6A1B">
              <w:rPr>
                <w:rFonts w:ascii="Times New Roman" w:hAnsi="Times New Roman" w:cs="Times New Roman"/>
                <w:sz w:val="24"/>
                <w:szCs w:val="24"/>
              </w:rPr>
              <w:t>Відсутність спортивної зали</w:t>
            </w:r>
          </w:p>
        </w:tc>
      </w:tr>
    </w:tbl>
    <w:p w:rsidR="00172E39" w:rsidRPr="007B6A1B" w:rsidRDefault="00172E39" w:rsidP="00074082">
      <w:pPr>
        <w:spacing w:line="240" w:lineRule="auto"/>
        <w:rPr>
          <w:rFonts w:ascii="Times New Roman" w:hAnsi="Times New Roman" w:cs="Times New Roman"/>
          <w:sz w:val="24"/>
          <w:szCs w:val="24"/>
        </w:rPr>
      </w:pPr>
    </w:p>
    <w:p w:rsidR="00172E39" w:rsidRPr="007B6A1B" w:rsidRDefault="00172E39" w:rsidP="005A26FD">
      <w:pPr>
        <w:spacing w:line="240" w:lineRule="auto"/>
        <w:ind w:firstLine="709"/>
        <w:rPr>
          <w:rFonts w:ascii="Times New Roman" w:hAnsi="Times New Roman" w:cs="Times New Roman"/>
          <w:sz w:val="24"/>
          <w:szCs w:val="24"/>
          <w:lang w:eastAsia="ru-RU"/>
        </w:rPr>
      </w:pPr>
      <w:r w:rsidRPr="007B6A1B">
        <w:rPr>
          <w:rFonts w:ascii="Times New Roman" w:hAnsi="Times New Roman" w:cs="Times New Roman"/>
          <w:sz w:val="24"/>
          <w:szCs w:val="24"/>
          <w:lang w:eastAsia="ru-RU"/>
        </w:rPr>
        <w:t>Основними перспективними напрямками розвитку дошкільної освіти є:</w:t>
      </w:r>
    </w:p>
    <w:p w:rsidR="00172E39" w:rsidRPr="007B6A1B" w:rsidRDefault="00172E39" w:rsidP="005A26FD">
      <w:pPr>
        <w:pStyle w:val="a4"/>
        <w:numPr>
          <w:ilvl w:val="0"/>
          <w:numId w:val="33"/>
        </w:numPr>
        <w:spacing w:after="0" w:line="240" w:lineRule="auto"/>
        <w:ind w:left="0" w:firstLine="709"/>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поліпшення матеріального стану дошкільних закладів;</w:t>
      </w:r>
    </w:p>
    <w:p w:rsidR="00172E39" w:rsidRPr="007B6A1B" w:rsidRDefault="00172E39" w:rsidP="005A26FD">
      <w:pPr>
        <w:pStyle w:val="a4"/>
        <w:numPr>
          <w:ilvl w:val="0"/>
          <w:numId w:val="33"/>
        </w:numPr>
        <w:spacing w:after="0" w:line="240" w:lineRule="auto"/>
        <w:ind w:left="0" w:firstLine="709"/>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підвищення якісного рівня утримання дітей</w:t>
      </w:r>
    </w:p>
    <w:p w:rsidR="00172E39" w:rsidRPr="007B6A1B" w:rsidRDefault="00172E39" w:rsidP="005A26FD">
      <w:pPr>
        <w:pStyle w:val="a4"/>
        <w:numPr>
          <w:ilvl w:val="0"/>
          <w:numId w:val="33"/>
        </w:numPr>
        <w:spacing w:after="0" w:line="240" w:lineRule="auto"/>
        <w:ind w:left="0" w:firstLine="709"/>
        <w:jc w:val="both"/>
        <w:rPr>
          <w:rFonts w:ascii="Times New Roman" w:hAnsi="Times New Roman" w:cs="Times New Roman"/>
          <w:sz w:val="24"/>
          <w:szCs w:val="24"/>
          <w:lang w:eastAsia="ru-RU"/>
        </w:rPr>
      </w:pPr>
      <w:r w:rsidRPr="007B6A1B">
        <w:rPr>
          <w:rFonts w:ascii="Times New Roman" w:hAnsi="Times New Roman" w:cs="Times New Roman"/>
          <w:sz w:val="24"/>
          <w:szCs w:val="24"/>
          <w:lang w:eastAsia="ru-RU"/>
        </w:rPr>
        <w:t>створення умов для поліпшення соціального захисту працівників дошкільних установ.</w:t>
      </w:r>
    </w:p>
    <w:p w:rsidR="00C743DD" w:rsidRPr="007B6A1B" w:rsidRDefault="00C743DD" w:rsidP="00C743DD">
      <w:pPr>
        <w:pStyle w:val="a4"/>
        <w:spacing w:after="0" w:line="240" w:lineRule="auto"/>
        <w:ind w:left="1069"/>
        <w:jc w:val="both"/>
        <w:rPr>
          <w:rFonts w:ascii="Times New Roman" w:hAnsi="Times New Roman" w:cs="Times New Roman"/>
          <w:sz w:val="24"/>
          <w:szCs w:val="24"/>
        </w:rPr>
      </w:pPr>
    </w:p>
    <w:p w:rsidR="00074082" w:rsidRPr="007B6A1B" w:rsidRDefault="00074082" w:rsidP="00BF3F3E">
      <w:pPr>
        <w:pStyle w:val="3"/>
      </w:pPr>
      <w:bookmarkStart w:id="58" w:name="_Toc45644618"/>
      <w:r w:rsidRPr="007B6A1B">
        <w:lastRenderedPageBreak/>
        <w:t>Мережа медичних закладів Мішково-</w:t>
      </w:r>
      <w:proofErr w:type="spellStart"/>
      <w:r w:rsidRPr="007B6A1B">
        <w:t>Погорілівської</w:t>
      </w:r>
      <w:proofErr w:type="spellEnd"/>
      <w:r w:rsidRPr="007B6A1B">
        <w:t xml:space="preserve"> ОТГ</w:t>
      </w:r>
      <w:bookmarkEnd w:id="58"/>
    </w:p>
    <w:p w:rsidR="00074082" w:rsidRPr="007B6A1B" w:rsidRDefault="00074082" w:rsidP="005D7D75">
      <w:pPr>
        <w:tabs>
          <w:tab w:val="left" w:pos="2403"/>
        </w:tabs>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На території Мішково-</w:t>
      </w:r>
      <w:proofErr w:type="spellStart"/>
      <w:r w:rsidRPr="007B6A1B">
        <w:rPr>
          <w:rFonts w:ascii="Times New Roman" w:hAnsi="Times New Roman" w:cs="Times New Roman"/>
          <w:sz w:val="24"/>
          <w:szCs w:val="24"/>
        </w:rPr>
        <w:t>Погорілівської</w:t>
      </w:r>
      <w:proofErr w:type="spellEnd"/>
      <w:r w:rsidRPr="007B6A1B">
        <w:rPr>
          <w:rFonts w:ascii="Times New Roman" w:hAnsi="Times New Roman" w:cs="Times New Roman"/>
          <w:sz w:val="24"/>
          <w:szCs w:val="24"/>
        </w:rPr>
        <w:t xml:space="preserve"> ОТГ розміщено </w:t>
      </w:r>
      <w:r w:rsidR="00C36596" w:rsidRPr="007B6A1B">
        <w:rPr>
          <w:rFonts w:ascii="Times New Roman" w:hAnsi="Times New Roman" w:cs="Times New Roman"/>
          <w:sz w:val="24"/>
          <w:szCs w:val="24"/>
        </w:rPr>
        <w:t>дві амбулаторії загальної практики сімейної медицини та чотири фельдшерсько-акушерські пункти</w:t>
      </w:r>
      <w:r w:rsidRPr="007B6A1B">
        <w:rPr>
          <w:rFonts w:ascii="Times New Roman" w:hAnsi="Times New Roman" w:cs="Times New Roman"/>
          <w:sz w:val="24"/>
          <w:szCs w:val="24"/>
        </w:rPr>
        <w:t xml:space="preserve">. Основна проблема – відсутність кваліфікованих кадрів. Приміщення </w:t>
      </w:r>
      <w:r w:rsidR="001E0ABC" w:rsidRPr="007B6A1B">
        <w:rPr>
          <w:rFonts w:ascii="Times New Roman" w:hAnsi="Times New Roman" w:cs="Times New Roman"/>
          <w:sz w:val="24"/>
          <w:szCs w:val="24"/>
        </w:rPr>
        <w:t>ФАПу</w:t>
      </w:r>
      <w:r w:rsidRPr="007B6A1B">
        <w:rPr>
          <w:rFonts w:ascii="Times New Roman" w:hAnsi="Times New Roman" w:cs="Times New Roman"/>
          <w:sz w:val="24"/>
          <w:szCs w:val="24"/>
        </w:rPr>
        <w:t xml:space="preserve"> в с. </w:t>
      </w:r>
      <w:proofErr w:type="spellStart"/>
      <w:r w:rsidRPr="007B6A1B">
        <w:rPr>
          <w:rFonts w:ascii="Times New Roman" w:hAnsi="Times New Roman" w:cs="Times New Roman"/>
          <w:sz w:val="24"/>
          <w:szCs w:val="24"/>
        </w:rPr>
        <w:t>Зайчівське</w:t>
      </w:r>
      <w:proofErr w:type="spellEnd"/>
      <w:r w:rsidRPr="007B6A1B">
        <w:rPr>
          <w:rFonts w:ascii="Times New Roman" w:hAnsi="Times New Roman" w:cs="Times New Roman"/>
          <w:sz w:val="24"/>
          <w:szCs w:val="24"/>
        </w:rPr>
        <w:t xml:space="preserve"> перебуває в аварійному стані та потребує пошуку нового приміщення.</w:t>
      </w:r>
    </w:p>
    <w:p w:rsidR="00B6208B" w:rsidRPr="007B6A1B" w:rsidRDefault="00AB2869" w:rsidP="005D7D75">
      <w:pPr>
        <w:tabs>
          <w:tab w:val="left" w:pos="2403"/>
        </w:tabs>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В селі Мішково-</w:t>
      </w:r>
      <w:proofErr w:type="spellStart"/>
      <w:r w:rsidRPr="007B6A1B">
        <w:rPr>
          <w:rFonts w:ascii="Times New Roman" w:hAnsi="Times New Roman" w:cs="Times New Roman"/>
          <w:sz w:val="24"/>
          <w:szCs w:val="24"/>
        </w:rPr>
        <w:t>Погорілове</w:t>
      </w:r>
      <w:proofErr w:type="spellEnd"/>
      <w:r w:rsidRPr="007B6A1B">
        <w:rPr>
          <w:rFonts w:ascii="Times New Roman" w:hAnsi="Times New Roman" w:cs="Times New Roman"/>
          <w:sz w:val="24"/>
          <w:szCs w:val="24"/>
        </w:rPr>
        <w:t xml:space="preserve"> з</w:t>
      </w:r>
      <w:r w:rsidR="00BD7986" w:rsidRPr="007B6A1B">
        <w:rPr>
          <w:rFonts w:ascii="Times New Roman" w:hAnsi="Times New Roman" w:cs="Times New Roman"/>
          <w:sz w:val="24"/>
          <w:szCs w:val="24"/>
        </w:rPr>
        <w:t>будована нова</w:t>
      </w:r>
      <w:r w:rsidR="00905A41" w:rsidRPr="007B6A1B">
        <w:rPr>
          <w:rFonts w:ascii="Times New Roman" w:hAnsi="Times New Roman" w:cs="Times New Roman"/>
          <w:sz w:val="24"/>
          <w:szCs w:val="24"/>
        </w:rPr>
        <w:t xml:space="preserve"> амбулаторія первинної медико-санітарної допомоги </w:t>
      </w:r>
      <w:r w:rsidR="005D7D75" w:rsidRPr="007B6A1B">
        <w:rPr>
          <w:rFonts w:ascii="Times New Roman" w:hAnsi="Times New Roman" w:cs="Times New Roman"/>
          <w:sz w:val="24"/>
          <w:szCs w:val="24"/>
        </w:rPr>
        <w:t>без житл</w:t>
      </w:r>
      <w:r w:rsidR="005D7D75">
        <w:rPr>
          <w:rFonts w:ascii="Times New Roman" w:hAnsi="Times New Roman" w:cs="Times New Roman"/>
          <w:sz w:val="24"/>
          <w:szCs w:val="24"/>
        </w:rPr>
        <w:t xml:space="preserve">ових приміщень, розрахована на одночасний прийом </w:t>
      </w:r>
      <w:r w:rsidR="00905A41" w:rsidRPr="007B6A1B">
        <w:rPr>
          <w:rFonts w:ascii="Times New Roman" w:hAnsi="Times New Roman" w:cs="Times New Roman"/>
          <w:sz w:val="24"/>
          <w:szCs w:val="24"/>
        </w:rPr>
        <w:t>3-4 лікаря</w:t>
      </w:r>
      <w:r w:rsidR="005D7D75">
        <w:rPr>
          <w:rFonts w:ascii="Times New Roman" w:hAnsi="Times New Roman" w:cs="Times New Roman"/>
          <w:sz w:val="24"/>
          <w:szCs w:val="24"/>
        </w:rPr>
        <w:t>ми</w:t>
      </w:r>
      <w:r w:rsidR="001E0ABC" w:rsidRPr="007B6A1B">
        <w:rPr>
          <w:rFonts w:ascii="Times New Roman" w:hAnsi="Times New Roman" w:cs="Times New Roman"/>
          <w:sz w:val="24"/>
          <w:szCs w:val="24"/>
        </w:rPr>
        <w:t>.</w:t>
      </w:r>
    </w:p>
    <w:p w:rsidR="00074082" w:rsidRPr="007B6A1B" w:rsidRDefault="00074082" w:rsidP="00BF3F3E">
      <w:pPr>
        <w:pStyle w:val="3"/>
      </w:pPr>
      <w:bookmarkStart w:id="59" w:name="_Hlk37941711"/>
      <w:bookmarkStart w:id="60" w:name="_Toc45644619"/>
      <w:r w:rsidRPr="007B6A1B">
        <w:t>Заклади культури Мішково-</w:t>
      </w:r>
      <w:proofErr w:type="spellStart"/>
      <w:r w:rsidRPr="007B6A1B">
        <w:t>Погорілівської</w:t>
      </w:r>
      <w:proofErr w:type="spellEnd"/>
      <w:r w:rsidRPr="007B6A1B">
        <w:t xml:space="preserve"> сільської ради</w:t>
      </w:r>
      <w:bookmarkEnd w:id="60"/>
    </w:p>
    <w:p w:rsidR="00EE6D8F" w:rsidRPr="007B6A1B" w:rsidRDefault="00074082" w:rsidP="005D7D75">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На території Мішково-</w:t>
      </w:r>
      <w:proofErr w:type="spellStart"/>
      <w:r w:rsidRPr="007B6A1B">
        <w:rPr>
          <w:rFonts w:ascii="Times New Roman" w:hAnsi="Times New Roman" w:cs="Times New Roman"/>
          <w:sz w:val="24"/>
          <w:szCs w:val="24"/>
        </w:rPr>
        <w:t>Погорілівської</w:t>
      </w:r>
      <w:proofErr w:type="spellEnd"/>
      <w:r w:rsidRPr="007B6A1B">
        <w:rPr>
          <w:rFonts w:ascii="Times New Roman" w:hAnsi="Times New Roman" w:cs="Times New Roman"/>
          <w:sz w:val="24"/>
          <w:szCs w:val="24"/>
        </w:rPr>
        <w:t xml:space="preserve"> ОТГ </w:t>
      </w:r>
      <w:r w:rsidR="00BD7986" w:rsidRPr="007B6A1B">
        <w:rPr>
          <w:rFonts w:ascii="Times New Roman" w:hAnsi="Times New Roman" w:cs="Times New Roman"/>
          <w:sz w:val="24"/>
          <w:szCs w:val="24"/>
        </w:rPr>
        <w:t xml:space="preserve">знаходиться </w:t>
      </w:r>
      <w:r w:rsidR="00B73E11" w:rsidRPr="007B6A1B">
        <w:rPr>
          <w:rFonts w:ascii="Times New Roman" w:hAnsi="Times New Roman" w:cs="Times New Roman"/>
          <w:sz w:val="24"/>
          <w:szCs w:val="24"/>
        </w:rPr>
        <w:t>3</w:t>
      </w:r>
      <w:r w:rsidR="00EE6D8F" w:rsidRPr="007B6A1B">
        <w:rPr>
          <w:rFonts w:ascii="Times New Roman" w:hAnsi="Times New Roman" w:cs="Times New Roman"/>
          <w:sz w:val="24"/>
          <w:szCs w:val="24"/>
        </w:rPr>
        <w:t xml:space="preserve"> бібліотеки</w:t>
      </w:r>
      <w:r w:rsidR="005D7D75">
        <w:rPr>
          <w:rFonts w:ascii="Times New Roman" w:hAnsi="Times New Roman" w:cs="Times New Roman"/>
          <w:sz w:val="24"/>
          <w:szCs w:val="24"/>
        </w:rPr>
        <w:t>:</w:t>
      </w:r>
      <w:r w:rsidR="00EE6D8F" w:rsidRPr="007B6A1B">
        <w:rPr>
          <w:rFonts w:ascii="Times New Roman" w:hAnsi="Times New Roman" w:cs="Times New Roman"/>
          <w:sz w:val="24"/>
          <w:szCs w:val="24"/>
        </w:rPr>
        <w:t xml:space="preserve"> с. Мішково-</w:t>
      </w:r>
      <w:proofErr w:type="spellStart"/>
      <w:r w:rsidR="00EE6D8F" w:rsidRPr="007B6A1B">
        <w:rPr>
          <w:rFonts w:ascii="Times New Roman" w:hAnsi="Times New Roman" w:cs="Times New Roman"/>
          <w:sz w:val="24"/>
          <w:szCs w:val="24"/>
        </w:rPr>
        <w:t>Погорілове</w:t>
      </w:r>
      <w:proofErr w:type="spellEnd"/>
      <w:r w:rsidR="007834BE" w:rsidRPr="007B6A1B">
        <w:rPr>
          <w:rFonts w:ascii="Times New Roman" w:hAnsi="Times New Roman" w:cs="Times New Roman"/>
          <w:sz w:val="24"/>
          <w:szCs w:val="24"/>
        </w:rPr>
        <w:t>, Капустине</w:t>
      </w:r>
      <w:r w:rsidR="00EE6D8F" w:rsidRPr="007B6A1B">
        <w:rPr>
          <w:rFonts w:ascii="Times New Roman" w:hAnsi="Times New Roman" w:cs="Times New Roman"/>
          <w:sz w:val="24"/>
          <w:szCs w:val="24"/>
        </w:rPr>
        <w:t xml:space="preserve"> та с. </w:t>
      </w:r>
      <w:proofErr w:type="spellStart"/>
      <w:r w:rsidR="00EE6D8F" w:rsidRPr="007B6A1B">
        <w:rPr>
          <w:rFonts w:ascii="Times New Roman" w:hAnsi="Times New Roman" w:cs="Times New Roman"/>
          <w:sz w:val="24"/>
          <w:szCs w:val="24"/>
        </w:rPr>
        <w:t>Каравелове</w:t>
      </w:r>
      <w:proofErr w:type="spellEnd"/>
      <w:r w:rsidR="00EE6D8F" w:rsidRPr="007B6A1B">
        <w:rPr>
          <w:rFonts w:ascii="Times New Roman" w:hAnsi="Times New Roman" w:cs="Times New Roman"/>
          <w:sz w:val="24"/>
          <w:szCs w:val="24"/>
        </w:rPr>
        <w:t xml:space="preserve">. </w:t>
      </w:r>
      <w:r w:rsidR="00A63E6B" w:rsidRPr="007B6A1B">
        <w:rPr>
          <w:rFonts w:ascii="Times New Roman" w:hAnsi="Times New Roman" w:cs="Times New Roman"/>
          <w:sz w:val="24"/>
          <w:szCs w:val="24"/>
        </w:rPr>
        <w:t>Останні роки бібліотеки від сільських клубів перебрали на себе більшість функцій по розвитку культури.</w:t>
      </w:r>
    </w:p>
    <w:p w:rsidR="00074082" w:rsidRPr="007B6A1B" w:rsidRDefault="007834BE" w:rsidP="005D7D75">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 xml:space="preserve">В с. Капустине діє </w:t>
      </w:r>
      <w:r w:rsidR="00BD7986" w:rsidRPr="007B6A1B">
        <w:rPr>
          <w:rFonts w:ascii="Times New Roman" w:hAnsi="Times New Roman" w:cs="Times New Roman"/>
          <w:sz w:val="24"/>
          <w:szCs w:val="24"/>
        </w:rPr>
        <w:t>будин</w:t>
      </w:r>
      <w:r w:rsidRPr="007B6A1B">
        <w:rPr>
          <w:rFonts w:ascii="Times New Roman" w:hAnsi="Times New Roman" w:cs="Times New Roman"/>
          <w:sz w:val="24"/>
          <w:szCs w:val="24"/>
        </w:rPr>
        <w:t>о</w:t>
      </w:r>
      <w:r w:rsidR="00BD7986" w:rsidRPr="007B6A1B">
        <w:rPr>
          <w:rFonts w:ascii="Times New Roman" w:hAnsi="Times New Roman" w:cs="Times New Roman"/>
          <w:sz w:val="24"/>
          <w:szCs w:val="24"/>
        </w:rPr>
        <w:t>к культури</w:t>
      </w:r>
      <w:r w:rsidR="00172E39" w:rsidRPr="007B6A1B">
        <w:rPr>
          <w:rFonts w:ascii="Times New Roman" w:hAnsi="Times New Roman" w:cs="Times New Roman"/>
          <w:sz w:val="24"/>
          <w:szCs w:val="24"/>
        </w:rPr>
        <w:t>, в якому</w:t>
      </w:r>
      <w:r w:rsidR="00074082" w:rsidRPr="007B6A1B">
        <w:rPr>
          <w:rFonts w:ascii="Times New Roman" w:hAnsi="Times New Roman" w:cs="Times New Roman"/>
          <w:sz w:val="24"/>
          <w:szCs w:val="24"/>
        </w:rPr>
        <w:t xml:space="preserve"> працює 2 особи</w:t>
      </w:r>
      <w:r w:rsidR="00610DF3" w:rsidRPr="007B6A1B">
        <w:rPr>
          <w:rFonts w:ascii="Times New Roman" w:hAnsi="Times New Roman" w:cs="Times New Roman"/>
          <w:sz w:val="24"/>
          <w:szCs w:val="24"/>
        </w:rPr>
        <w:t>.</w:t>
      </w:r>
      <w:r w:rsidR="00AB2869" w:rsidRPr="007B6A1B">
        <w:rPr>
          <w:rFonts w:ascii="Times New Roman" w:hAnsi="Times New Roman" w:cs="Times New Roman"/>
          <w:sz w:val="24"/>
          <w:szCs w:val="24"/>
        </w:rPr>
        <w:t xml:space="preserve"> </w:t>
      </w:r>
      <w:r w:rsidR="00D30BE1" w:rsidRPr="007B6A1B">
        <w:rPr>
          <w:rFonts w:ascii="Times New Roman" w:hAnsi="Times New Roman" w:cs="Times New Roman"/>
          <w:sz w:val="24"/>
          <w:szCs w:val="24"/>
        </w:rPr>
        <w:t xml:space="preserve">Це єдиний діючий будинок культури в громаді. </w:t>
      </w:r>
      <w:r w:rsidR="00253DD3" w:rsidRPr="007B6A1B">
        <w:rPr>
          <w:rFonts w:ascii="Times New Roman" w:hAnsi="Times New Roman" w:cs="Times New Roman"/>
          <w:sz w:val="24"/>
          <w:szCs w:val="24"/>
        </w:rPr>
        <w:t>В Мішково-</w:t>
      </w:r>
      <w:proofErr w:type="spellStart"/>
      <w:r w:rsidR="00253DD3" w:rsidRPr="007B6A1B">
        <w:rPr>
          <w:rFonts w:ascii="Times New Roman" w:hAnsi="Times New Roman" w:cs="Times New Roman"/>
          <w:sz w:val="24"/>
          <w:szCs w:val="24"/>
        </w:rPr>
        <w:t>Погоріловому</w:t>
      </w:r>
      <w:proofErr w:type="spellEnd"/>
      <w:r w:rsidR="00253DD3" w:rsidRPr="007B6A1B">
        <w:rPr>
          <w:rFonts w:ascii="Times New Roman" w:hAnsi="Times New Roman" w:cs="Times New Roman"/>
          <w:sz w:val="24"/>
          <w:szCs w:val="24"/>
        </w:rPr>
        <w:t xml:space="preserve">, </w:t>
      </w:r>
      <w:proofErr w:type="spellStart"/>
      <w:r w:rsidR="00253DD3" w:rsidRPr="007B6A1B">
        <w:rPr>
          <w:rFonts w:ascii="Times New Roman" w:hAnsi="Times New Roman" w:cs="Times New Roman"/>
          <w:sz w:val="24"/>
          <w:szCs w:val="24"/>
        </w:rPr>
        <w:t>Каравеловому</w:t>
      </w:r>
      <w:proofErr w:type="spellEnd"/>
      <w:r w:rsidR="00253DD3" w:rsidRPr="007B6A1B">
        <w:rPr>
          <w:rFonts w:ascii="Times New Roman" w:hAnsi="Times New Roman" w:cs="Times New Roman"/>
          <w:sz w:val="24"/>
          <w:szCs w:val="24"/>
        </w:rPr>
        <w:t xml:space="preserve">, </w:t>
      </w:r>
      <w:proofErr w:type="spellStart"/>
      <w:r w:rsidR="00253DD3" w:rsidRPr="007B6A1B">
        <w:rPr>
          <w:rFonts w:ascii="Times New Roman" w:hAnsi="Times New Roman" w:cs="Times New Roman"/>
          <w:sz w:val="24"/>
          <w:szCs w:val="24"/>
        </w:rPr>
        <w:t>Зайчівському</w:t>
      </w:r>
      <w:proofErr w:type="spellEnd"/>
      <w:r w:rsidR="00253DD3" w:rsidRPr="007B6A1B">
        <w:rPr>
          <w:rFonts w:ascii="Times New Roman" w:hAnsi="Times New Roman" w:cs="Times New Roman"/>
          <w:sz w:val="24"/>
          <w:szCs w:val="24"/>
        </w:rPr>
        <w:t xml:space="preserve"> будинки культури</w:t>
      </w:r>
      <w:r w:rsidR="00AB2869" w:rsidRPr="007B6A1B">
        <w:rPr>
          <w:rFonts w:ascii="Times New Roman" w:hAnsi="Times New Roman" w:cs="Times New Roman"/>
          <w:sz w:val="24"/>
          <w:szCs w:val="24"/>
        </w:rPr>
        <w:t xml:space="preserve"> в аварійному стані</w:t>
      </w:r>
      <w:r w:rsidR="005D7D75">
        <w:rPr>
          <w:rFonts w:ascii="Times New Roman" w:hAnsi="Times New Roman" w:cs="Times New Roman"/>
          <w:sz w:val="24"/>
          <w:szCs w:val="24"/>
        </w:rPr>
        <w:t xml:space="preserve"> та не функціонують</w:t>
      </w:r>
      <w:r w:rsidR="00AB2869" w:rsidRPr="007B6A1B">
        <w:rPr>
          <w:rFonts w:ascii="Times New Roman" w:hAnsi="Times New Roman" w:cs="Times New Roman"/>
          <w:sz w:val="24"/>
          <w:szCs w:val="24"/>
        </w:rPr>
        <w:t>.</w:t>
      </w:r>
      <w:r w:rsidR="00074082" w:rsidRPr="007B6A1B">
        <w:rPr>
          <w:rFonts w:ascii="Times New Roman" w:hAnsi="Times New Roman" w:cs="Times New Roman"/>
          <w:sz w:val="24"/>
          <w:szCs w:val="24"/>
        </w:rPr>
        <w:t xml:space="preserve"> Потреби в додатковому персоналі не виявлено (табл.</w:t>
      </w:r>
      <w:r w:rsidR="005D7D75">
        <w:rPr>
          <w:rFonts w:ascii="Times New Roman" w:hAnsi="Times New Roman" w:cs="Times New Roman"/>
          <w:sz w:val="24"/>
          <w:szCs w:val="24"/>
        </w:rPr>
        <w:t> </w:t>
      </w:r>
      <w:r w:rsidR="00B6208B" w:rsidRPr="007B6A1B">
        <w:rPr>
          <w:rFonts w:ascii="Times New Roman" w:hAnsi="Times New Roman" w:cs="Times New Roman"/>
          <w:sz w:val="24"/>
          <w:szCs w:val="24"/>
        </w:rPr>
        <w:t>9</w:t>
      </w:r>
      <w:r w:rsidR="00074082" w:rsidRPr="007B6A1B">
        <w:rPr>
          <w:rFonts w:ascii="Times New Roman" w:hAnsi="Times New Roman" w:cs="Times New Roman"/>
          <w:sz w:val="24"/>
          <w:szCs w:val="24"/>
        </w:rPr>
        <w:t>).</w:t>
      </w:r>
    </w:p>
    <w:p w:rsidR="00074082" w:rsidRPr="007B6A1B" w:rsidRDefault="00074082" w:rsidP="00074082">
      <w:pPr>
        <w:spacing w:line="240" w:lineRule="auto"/>
        <w:ind w:firstLine="708"/>
        <w:jc w:val="right"/>
        <w:rPr>
          <w:rFonts w:ascii="Times New Roman" w:hAnsi="Times New Roman" w:cs="Times New Roman"/>
          <w:sz w:val="24"/>
          <w:szCs w:val="24"/>
        </w:rPr>
      </w:pPr>
      <w:r w:rsidRPr="007B6A1B">
        <w:rPr>
          <w:rFonts w:ascii="Times New Roman" w:hAnsi="Times New Roman" w:cs="Times New Roman"/>
          <w:sz w:val="24"/>
          <w:szCs w:val="24"/>
        </w:rPr>
        <w:t xml:space="preserve">Таблиця </w:t>
      </w:r>
      <w:r w:rsidR="00B6208B" w:rsidRPr="007B6A1B">
        <w:rPr>
          <w:rFonts w:ascii="Times New Roman" w:hAnsi="Times New Roman" w:cs="Times New Roman"/>
          <w:sz w:val="24"/>
          <w:szCs w:val="24"/>
        </w:rPr>
        <w:t>9</w:t>
      </w:r>
    </w:p>
    <w:p w:rsidR="00074082" w:rsidRPr="007B6A1B" w:rsidRDefault="00074082" w:rsidP="00074082">
      <w:pPr>
        <w:spacing w:line="240" w:lineRule="auto"/>
        <w:ind w:firstLine="708"/>
        <w:jc w:val="center"/>
        <w:rPr>
          <w:rFonts w:ascii="Times New Roman" w:hAnsi="Times New Roman" w:cs="Times New Roman"/>
          <w:b/>
          <w:sz w:val="24"/>
          <w:szCs w:val="24"/>
        </w:rPr>
      </w:pPr>
      <w:r w:rsidRPr="007B6A1B">
        <w:rPr>
          <w:rFonts w:ascii="Times New Roman" w:hAnsi="Times New Roman" w:cs="Times New Roman"/>
          <w:b/>
          <w:sz w:val="24"/>
          <w:szCs w:val="24"/>
        </w:rPr>
        <w:t>Місця для проведення масових заходів</w:t>
      </w:r>
    </w:p>
    <w:tbl>
      <w:tblPr>
        <w:tblStyle w:val="ad"/>
        <w:tblW w:w="0" w:type="auto"/>
        <w:tblLook w:val="04A0" w:firstRow="1" w:lastRow="0" w:firstColumn="1" w:lastColumn="0" w:noHBand="0" w:noVBand="1"/>
      </w:tblPr>
      <w:tblGrid>
        <w:gridCol w:w="986"/>
        <w:gridCol w:w="1816"/>
        <w:gridCol w:w="1551"/>
        <w:gridCol w:w="1541"/>
        <w:gridCol w:w="1823"/>
        <w:gridCol w:w="1628"/>
      </w:tblGrid>
      <w:tr w:rsidR="006E7E07" w:rsidRPr="007B6A1B" w:rsidTr="005D7D75">
        <w:tc>
          <w:tcPr>
            <w:tcW w:w="986" w:type="dxa"/>
          </w:tcPr>
          <w:p w:rsidR="006E7E07" w:rsidRPr="007B6A1B" w:rsidRDefault="006E7E07" w:rsidP="006E7E07">
            <w:pPr>
              <w:spacing w:line="240" w:lineRule="auto"/>
              <w:jc w:val="both"/>
              <w:rPr>
                <w:rFonts w:ascii="Times New Roman" w:hAnsi="Times New Roman" w:cs="Times New Roman"/>
                <w:sz w:val="24"/>
                <w:szCs w:val="24"/>
              </w:rPr>
            </w:pPr>
            <w:r w:rsidRPr="007B6A1B">
              <w:rPr>
                <w:rFonts w:ascii="Times New Roman" w:hAnsi="Times New Roman" w:cs="Times New Roman"/>
                <w:bCs/>
                <w:sz w:val="24"/>
                <w:szCs w:val="24"/>
              </w:rPr>
              <w:t>№</w:t>
            </w:r>
          </w:p>
        </w:tc>
        <w:tc>
          <w:tcPr>
            <w:tcW w:w="1816" w:type="dxa"/>
          </w:tcPr>
          <w:p w:rsidR="006E7E07" w:rsidRPr="007B6A1B" w:rsidRDefault="006E7E07" w:rsidP="006E7E07">
            <w:pPr>
              <w:spacing w:line="240" w:lineRule="auto"/>
              <w:jc w:val="both"/>
              <w:rPr>
                <w:rFonts w:ascii="Times New Roman" w:hAnsi="Times New Roman" w:cs="Times New Roman"/>
                <w:sz w:val="24"/>
                <w:szCs w:val="24"/>
              </w:rPr>
            </w:pPr>
            <w:r w:rsidRPr="007B6A1B">
              <w:rPr>
                <w:rFonts w:ascii="Times New Roman" w:hAnsi="Times New Roman" w:cs="Times New Roman"/>
                <w:bCs/>
                <w:sz w:val="24"/>
                <w:szCs w:val="24"/>
              </w:rPr>
              <w:t>Назва населеного пункту</w:t>
            </w:r>
          </w:p>
        </w:tc>
        <w:tc>
          <w:tcPr>
            <w:tcW w:w="1551" w:type="dxa"/>
          </w:tcPr>
          <w:p w:rsidR="006E7E07" w:rsidRPr="007B6A1B" w:rsidRDefault="006E7E07" w:rsidP="006E7E07">
            <w:pPr>
              <w:pStyle w:val="af0"/>
              <w:rPr>
                <w:rFonts w:ascii="Times New Roman" w:hAnsi="Times New Roman" w:cs="Times New Roman"/>
                <w:bCs/>
                <w:sz w:val="24"/>
                <w:szCs w:val="24"/>
                <w:lang w:val="uk-UA"/>
              </w:rPr>
            </w:pPr>
            <w:r w:rsidRPr="007B6A1B">
              <w:rPr>
                <w:rFonts w:ascii="Times New Roman" w:hAnsi="Times New Roman" w:cs="Times New Roman"/>
                <w:bCs/>
                <w:sz w:val="24"/>
                <w:szCs w:val="24"/>
                <w:lang w:val="uk-UA"/>
              </w:rPr>
              <w:t>Назва закладу або вид приміщення, наявність опалення</w:t>
            </w:r>
          </w:p>
        </w:tc>
        <w:tc>
          <w:tcPr>
            <w:tcW w:w="1541" w:type="dxa"/>
          </w:tcPr>
          <w:p w:rsidR="006E7E07" w:rsidRPr="007B6A1B" w:rsidRDefault="006E7E07" w:rsidP="006E7E07">
            <w:pPr>
              <w:spacing w:line="240" w:lineRule="auto"/>
              <w:jc w:val="both"/>
              <w:rPr>
                <w:rFonts w:ascii="Times New Roman" w:hAnsi="Times New Roman" w:cs="Times New Roman"/>
                <w:sz w:val="24"/>
                <w:szCs w:val="24"/>
              </w:rPr>
            </w:pPr>
            <w:r w:rsidRPr="007B6A1B">
              <w:rPr>
                <w:rFonts w:ascii="Times New Roman" w:hAnsi="Times New Roman" w:cs="Times New Roman"/>
                <w:bCs/>
                <w:sz w:val="24"/>
                <w:szCs w:val="24"/>
              </w:rPr>
              <w:t>На яку кількість осіб розраховано</w:t>
            </w:r>
          </w:p>
        </w:tc>
        <w:tc>
          <w:tcPr>
            <w:tcW w:w="1823" w:type="dxa"/>
          </w:tcPr>
          <w:p w:rsidR="006E7E07" w:rsidRPr="007B6A1B" w:rsidRDefault="006E7E07" w:rsidP="006E7E07">
            <w:pPr>
              <w:spacing w:line="240" w:lineRule="auto"/>
              <w:jc w:val="center"/>
              <w:rPr>
                <w:rFonts w:ascii="Times New Roman" w:hAnsi="Times New Roman" w:cs="Times New Roman"/>
                <w:sz w:val="24"/>
                <w:szCs w:val="24"/>
              </w:rPr>
            </w:pPr>
            <w:r w:rsidRPr="007B6A1B">
              <w:rPr>
                <w:rFonts w:ascii="Times New Roman" w:hAnsi="Times New Roman" w:cs="Times New Roman"/>
                <w:bCs/>
                <w:sz w:val="24"/>
                <w:szCs w:val="24"/>
              </w:rPr>
              <w:t>Мультимедійне обладнання (проектор, екран, комп‘ютер)</w:t>
            </w:r>
          </w:p>
        </w:tc>
        <w:tc>
          <w:tcPr>
            <w:tcW w:w="1628" w:type="dxa"/>
          </w:tcPr>
          <w:p w:rsidR="006E7E07" w:rsidRPr="007B6A1B" w:rsidRDefault="006E7E07" w:rsidP="006E7E07">
            <w:pPr>
              <w:spacing w:line="240" w:lineRule="auto"/>
              <w:jc w:val="both"/>
              <w:rPr>
                <w:rFonts w:ascii="Times New Roman" w:hAnsi="Times New Roman" w:cs="Times New Roman"/>
                <w:sz w:val="24"/>
                <w:szCs w:val="24"/>
              </w:rPr>
            </w:pPr>
            <w:r w:rsidRPr="007B6A1B">
              <w:rPr>
                <w:rFonts w:ascii="Times New Roman" w:hAnsi="Times New Roman" w:cs="Times New Roman"/>
                <w:bCs/>
                <w:sz w:val="24"/>
                <w:szCs w:val="24"/>
              </w:rPr>
              <w:t>Плата за використання для мешканців громади</w:t>
            </w:r>
          </w:p>
        </w:tc>
      </w:tr>
      <w:tr w:rsidR="006E7E07" w:rsidRPr="007B6A1B" w:rsidTr="005D7D75">
        <w:tc>
          <w:tcPr>
            <w:tcW w:w="986" w:type="dxa"/>
          </w:tcPr>
          <w:p w:rsidR="006E7E07" w:rsidRPr="007B6A1B" w:rsidRDefault="00AB2869" w:rsidP="006E7E07">
            <w:pPr>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1.</w:t>
            </w:r>
          </w:p>
        </w:tc>
        <w:tc>
          <w:tcPr>
            <w:tcW w:w="1816" w:type="dxa"/>
          </w:tcPr>
          <w:p w:rsidR="006E7E07" w:rsidRPr="007B6A1B" w:rsidRDefault="001E0ABC" w:rsidP="006E7E07">
            <w:pPr>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Капустине</w:t>
            </w:r>
          </w:p>
        </w:tc>
        <w:tc>
          <w:tcPr>
            <w:tcW w:w="1551" w:type="dxa"/>
          </w:tcPr>
          <w:p w:rsidR="006E7E07" w:rsidRPr="007B6A1B" w:rsidRDefault="001E0ABC" w:rsidP="006E7E07">
            <w:pPr>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Сільський будинок культури</w:t>
            </w:r>
          </w:p>
        </w:tc>
        <w:tc>
          <w:tcPr>
            <w:tcW w:w="1541" w:type="dxa"/>
          </w:tcPr>
          <w:p w:rsidR="006E7E07" w:rsidRPr="007B6A1B" w:rsidRDefault="001E0ABC" w:rsidP="006E7E07">
            <w:pPr>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150</w:t>
            </w:r>
          </w:p>
        </w:tc>
        <w:tc>
          <w:tcPr>
            <w:tcW w:w="1823" w:type="dxa"/>
          </w:tcPr>
          <w:p w:rsidR="006E7E07" w:rsidRPr="007B6A1B" w:rsidRDefault="001E0ABC" w:rsidP="006E7E07">
            <w:pPr>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відсутні</w:t>
            </w:r>
          </w:p>
        </w:tc>
        <w:tc>
          <w:tcPr>
            <w:tcW w:w="1628" w:type="dxa"/>
          </w:tcPr>
          <w:p w:rsidR="006E7E07" w:rsidRPr="007B6A1B" w:rsidRDefault="001E0ABC" w:rsidP="006E7E07">
            <w:pPr>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Не здійснюється</w:t>
            </w:r>
          </w:p>
        </w:tc>
      </w:tr>
    </w:tbl>
    <w:p w:rsidR="006E7E07" w:rsidRPr="007B6A1B" w:rsidRDefault="006E7E07" w:rsidP="006E7E07">
      <w:pPr>
        <w:spacing w:line="240" w:lineRule="auto"/>
        <w:ind w:firstLine="708"/>
        <w:jc w:val="both"/>
        <w:rPr>
          <w:rFonts w:ascii="Times New Roman" w:hAnsi="Times New Roman" w:cs="Times New Roman"/>
          <w:sz w:val="24"/>
          <w:szCs w:val="24"/>
        </w:rPr>
      </w:pPr>
    </w:p>
    <w:p w:rsidR="00074082" w:rsidRPr="007B6A1B" w:rsidRDefault="00074082" w:rsidP="005D7D75">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 xml:space="preserve">Головною метою у сфері культури є зростання духовно-інтелектуального потенціалу суспільства, збереження культурної спадщини та забезпечення доступу населення до культурних надбань. </w:t>
      </w:r>
    </w:p>
    <w:p w:rsidR="00074082" w:rsidRPr="007B6A1B" w:rsidRDefault="00074082" w:rsidP="005D7D75">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Робота закладів культури спрямована на збереження і розвиток української національної культури, активізації діяльності закладів культури, шляхів збереження існуючої мережі і посилення їх ролі в розгортанні процесів національно-культурного відродження, поліпшення матеріально-технічної бази. Проводяться свята, фестивалі, конкурси, інші культурно-мистецькі заходи, пов'язані з відзначенням календарних та пам'ятних дат в Україні.</w:t>
      </w:r>
    </w:p>
    <w:bookmarkEnd w:id="59"/>
    <w:p w:rsidR="005D7D75" w:rsidRDefault="005D7D75" w:rsidP="00F363B4">
      <w:pPr>
        <w:shd w:val="clear" w:color="auto" w:fill="FFFFFF"/>
        <w:spacing w:after="150" w:line="240" w:lineRule="auto"/>
        <w:ind w:firstLine="450"/>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br w:type="page"/>
      </w:r>
    </w:p>
    <w:p w:rsidR="005F3647" w:rsidRPr="007B6A1B" w:rsidRDefault="00FB043B" w:rsidP="00DE682E">
      <w:pPr>
        <w:pStyle w:val="2"/>
        <w:rPr>
          <w:rFonts w:eastAsia="Times New Roman"/>
          <w:lang w:eastAsia="uk-UA"/>
        </w:rPr>
      </w:pPr>
      <w:bookmarkStart w:id="61" w:name="n124"/>
      <w:bookmarkStart w:id="62" w:name="n125"/>
      <w:bookmarkStart w:id="63" w:name="_Toc45644620"/>
      <w:bookmarkEnd w:id="61"/>
      <w:bookmarkEnd w:id="62"/>
      <w:r>
        <w:rPr>
          <w:rFonts w:eastAsia="Times New Roman"/>
          <w:lang w:eastAsia="uk-UA"/>
        </w:rPr>
        <w:lastRenderedPageBreak/>
        <w:t>3</w:t>
      </w:r>
      <w:r w:rsidR="00733D72" w:rsidRPr="007B6A1B">
        <w:rPr>
          <w:rFonts w:eastAsia="Times New Roman"/>
          <w:lang w:eastAsia="uk-UA"/>
        </w:rPr>
        <w:t>.7. Ф</w:t>
      </w:r>
      <w:r w:rsidR="005F3647" w:rsidRPr="007B6A1B">
        <w:rPr>
          <w:rFonts w:eastAsia="Times New Roman"/>
          <w:lang w:eastAsia="uk-UA"/>
        </w:rPr>
        <w:t>інансово-</w:t>
      </w:r>
      <w:r w:rsidR="005D7D75">
        <w:rPr>
          <w:rFonts w:eastAsia="Times New Roman"/>
          <w:lang w:eastAsia="uk-UA"/>
        </w:rPr>
        <w:t>економічний стан</w:t>
      </w:r>
      <w:r w:rsidR="00C36596" w:rsidRPr="007B6A1B">
        <w:rPr>
          <w:rFonts w:eastAsia="Times New Roman"/>
          <w:lang w:eastAsia="uk-UA"/>
        </w:rPr>
        <w:t xml:space="preserve"> </w:t>
      </w:r>
      <w:r w:rsidR="00733D72" w:rsidRPr="007B6A1B">
        <w:rPr>
          <w:rFonts w:eastAsia="Times New Roman"/>
          <w:lang w:eastAsia="uk-UA"/>
        </w:rPr>
        <w:t>Мішково-</w:t>
      </w:r>
      <w:proofErr w:type="spellStart"/>
      <w:r w:rsidR="00733D72" w:rsidRPr="007B6A1B">
        <w:rPr>
          <w:rFonts w:eastAsia="Times New Roman"/>
          <w:lang w:eastAsia="uk-UA"/>
        </w:rPr>
        <w:t>Погорілівської</w:t>
      </w:r>
      <w:proofErr w:type="spellEnd"/>
      <w:r w:rsidR="00733D72" w:rsidRPr="007B6A1B">
        <w:rPr>
          <w:rFonts w:eastAsia="Times New Roman"/>
          <w:lang w:eastAsia="uk-UA"/>
        </w:rPr>
        <w:t xml:space="preserve"> сільської ради</w:t>
      </w:r>
      <w:bookmarkEnd w:id="63"/>
    </w:p>
    <w:p w:rsidR="00CC025D" w:rsidRDefault="00CC025D" w:rsidP="005D7D75">
      <w:pPr>
        <w:spacing w:line="240" w:lineRule="auto"/>
        <w:ind w:firstLine="709"/>
        <w:jc w:val="both"/>
        <w:rPr>
          <w:rFonts w:ascii="Times New Roman" w:hAnsi="Times New Roman" w:cs="Times New Roman"/>
          <w:sz w:val="24"/>
          <w:szCs w:val="24"/>
          <w:lang w:eastAsia="ru-RU"/>
        </w:rPr>
      </w:pPr>
      <w:bookmarkStart w:id="64" w:name="_Toc291687803"/>
      <w:bookmarkStart w:id="65" w:name="_Toc291842834"/>
      <w:bookmarkStart w:id="66" w:name="_Toc291842976"/>
      <w:bookmarkStart w:id="67" w:name="_Toc291843095"/>
      <w:r>
        <w:rPr>
          <w:rFonts w:ascii="Times New Roman" w:hAnsi="Times New Roman" w:cs="Times New Roman"/>
          <w:sz w:val="24"/>
          <w:szCs w:val="24"/>
          <w:lang w:eastAsia="ru-RU"/>
        </w:rPr>
        <w:t xml:space="preserve">Попередній аналіз фінансово-економічного стану та доходи бюджету подано в табл. 10. </w:t>
      </w:r>
    </w:p>
    <w:p w:rsidR="005D7D75" w:rsidRDefault="00CC025D" w:rsidP="005D7D75">
      <w:pPr>
        <w:spacing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Доходи на 1 мешканця подано в табл. 11.</w:t>
      </w:r>
    </w:p>
    <w:p w:rsidR="00CC025D" w:rsidRDefault="00CC025D" w:rsidP="005D7D75">
      <w:pPr>
        <w:spacing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Структура видатків – у табл. 12.</w:t>
      </w:r>
    </w:p>
    <w:p w:rsidR="00CC025D" w:rsidRDefault="00CC025D" w:rsidP="005D7D75">
      <w:pPr>
        <w:spacing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Найбільші платники податків – табл. 13.</w:t>
      </w:r>
    </w:p>
    <w:p w:rsidR="00BE5293" w:rsidRPr="007B6A1B" w:rsidRDefault="00BE5293" w:rsidP="00BE5293">
      <w:pPr>
        <w:spacing w:line="240" w:lineRule="auto"/>
        <w:jc w:val="right"/>
        <w:rPr>
          <w:rFonts w:ascii="Times New Roman" w:hAnsi="Times New Roman" w:cs="Times New Roman"/>
          <w:sz w:val="24"/>
          <w:szCs w:val="24"/>
          <w:lang w:eastAsia="ru-RU"/>
        </w:rPr>
      </w:pPr>
      <w:r w:rsidRPr="007B6A1B">
        <w:rPr>
          <w:rFonts w:ascii="Times New Roman" w:hAnsi="Times New Roman" w:cs="Times New Roman"/>
          <w:sz w:val="24"/>
          <w:szCs w:val="24"/>
          <w:lang w:eastAsia="ru-RU"/>
        </w:rPr>
        <w:t xml:space="preserve">Таблиця </w:t>
      </w:r>
      <w:r w:rsidR="00B6208B" w:rsidRPr="007B6A1B">
        <w:rPr>
          <w:rFonts w:ascii="Times New Roman" w:hAnsi="Times New Roman" w:cs="Times New Roman"/>
          <w:sz w:val="24"/>
          <w:szCs w:val="24"/>
          <w:lang w:eastAsia="ru-RU"/>
        </w:rPr>
        <w:t>10</w:t>
      </w:r>
    </w:p>
    <w:p w:rsidR="00BE5293" w:rsidRPr="007B6A1B" w:rsidRDefault="00BE5293" w:rsidP="00BE5293">
      <w:pPr>
        <w:spacing w:line="240" w:lineRule="auto"/>
        <w:jc w:val="center"/>
        <w:rPr>
          <w:rFonts w:ascii="Times New Roman" w:hAnsi="Times New Roman" w:cs="Times New Roman"/>
          <w:b/>
          <w:sz w:val="24"/>
          <w:szCs w:val="24"/>
          <w:lang w:eastAsia="ru-RU"/>
        </w:rPr>
      </w:pPr>
      <w:r w:rsidRPr="007B6A1B">
        <w:rPr>
          <w:rFonts w:ascii="Times New Roman" w:hAnsi="Times New Roman" w:cs="Times New Roman"/>
          <w:b/>
          <w:sz w:val="24"/>
          <w:szCs w:val="24"/>
          <w:lang w:eastAsia="ru-RU"/>
        </w:rPr>
        <w:t>Доходи бюджету, млн. грн.</w:t>
      </w:r>
      <w:bookmarkEnd w:id="64"/>
      <w:bookmarkEnd w:id="65"/>
      <w:bookmarkEnd w:id="66"/>
      <w:bookmarkEnd w:id="67"/>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695"/>
        <w:gridCol w:w="2661"/>
      </w:tblGrid>
      <w:tr w:rsidR="00BE5293" w:rsidRPr="007B6A1B" w:rsidTr="00CC025D">
        <w:tc>
          <w:tcPr>
            <w:tcW w:w="6695" w:type="dxa"/>
            <w:shd w:val="clear" w:color="auto" w:fill="F3F3F3"/>
            <w:vAlign w:val="center"/>
          </w:tcPr>
          <w:p w:rsidR="00BE5293" w:rsidRPr="007B6A1B" w:rsidRDefault="00BE5293" w:rsidP="007119C5">
            <w:pPr>
              <w:spacing w:line="240" w:lineRule="auto"/>
              <w:jc w:val="center"/>
              <w:rPr>
                <w:rFonts w:ascii="Times New Roman" w:hAnsi="Times New Roman" w:cs="Times New Roman"/>
                <w:sz w:val="24"/>
                <w:szCs w:val="24"/>
              </w:rPr>
            </w:pPr>
            <w:r w:rsidRPr="007B6A1B">
              <w:rPr>
                <w:rFonts w:ascii="Times New Roman" w:hAnsi="Times New Roman" w:cs="Times New Roman"/>
                <w:b/>
                <w:sz w:val="24"/>
                <w:szCs w:val="24"/>
              </w:rPr>
              <w:t>Показники</w:t>
            </w:r>
          </w:p>
        </w:tc>
        <w:tc>
          <w:tcPr>
            <w:tcW w:w="2661" w:type="dxa"/>
            <w:shd w:val="clear" w:color="auto" w:fill="F3F3F3"/>
            <w:vAlign w:val="center"/>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2019 (сумарно)</w:t>
            </w:r>
          </w:p>
        </w:tc>
      </w:tr>
      <w:tr w:rsidR="00BE5293" w:rsidRPr="007B6A1B" w:rsidTr="00CC025D">
        <w:tc>
          <w:tcPr>
            <w:tcW w:w="6695" w:type="dxa"/>
            <w:tcBorders>
              <w:bottom w:val="single" w:sz="4" w:space="0" w:color="auto"/>
            </w:tcBorders>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Прибутковий податок з громадян/ Податок з доходів фізичних осіб</w:t>
            </w:r>
          </w:p>
        </w:tc>
        <w:tc>
          <w:tcPr>
            <w:tcW w:w="2661" w:type="dxa"/>
            <w:tcBorders>
              <w:bottom w:val="single" w:sz="4" w:space="0" w:color="auto"/>
            </w:tcBorders>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26394,315</w:t>
            </w:r>
          </w:p>
        </w:tc>
      </w:tr>
      <w:tr w:rsidR="00BE5293" w:rsidRPr="007B6A1B" w:rsidTr="00CC025D">
        <w:tc>
          <w:tcPr>
            <w:tcW w:w="6695" w:type="dxa"/>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Єдиний податок(крім с/г виробників)</w:t>
            </w:r>
          </w:p>
        </w:tc>
        <w:tc>
          <w:tcPr>
            <w:tcW w:w="2661" w:type="dxa"/>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3708,069</w:t>
            </w:r>
          </w:p>
        </w:tc>
      </w:tr>
      <w:tr w:rsidR="00BE5293" w:rsidRPr="007B6A1B" w:rsidTr="00CC025D">
        <w:tc>
          <w:tcPr>
            <w:tcW w:w="6695" w:type="dxa"/>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Єдиний податок від с/г виробників</w:t>
            </w:r>
          </w:p>
        </w:tc>
        <w:tc>
          <w:tcPr>
            <w:tcW w:w="2661" w:type="dxa"/>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301,303</w:t>
            </w:r>
          </w:p>
        </w:tc>
      </w:tr>
      <w:tr w:rsidR="00BE5293" w:rsidRPr="007B6A1B" w:rsidTr="00CC025D">
        <w:tc>
          <w:tcPr>
            <w:tcW w:w="6695" w:type="dxa"/>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Доходи від відчуження нерухомості та землі</w:t>
            </w:r>
          </w:p>
        </w:tc>
        <w:tc>
          <w:tcPr>
            <w:tcW w:w="2661" w:type="dxa"/>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0</w:t>
            </w:r>
          </w:p>
        </w:tc>
      </w:tr>
      <w:tr w:rsidR="00BE5293" w:rsidRPr="007B6A1B" w:rsidTr="00CC025D">
        <w:tc>
          <w:tcPr>
            <w:tcW w:w="6695" w:type="dxa"/>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Податок на прибуток підприємств комунальної власності</w:t>
            </w:r>
          </w:p>
        </w:tc>
        <w:tc>
          <w:tcPr>
            <w:tcW w:w="2661" w:type="dxa"/>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0</w:t>
            </w:r>
          </w:p>
        </w:tc>
      </w:tr>
      <w:tr w:rsidR="00BE5293" w:rsidRPr="007B6A1B" w:rsidTr="00CC025D">
        <w:tc>
          <w:tcPr>
            <w:tcW w:w="6695" w:type="dxa"/>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Плата за землю</w:t>
            </w:r>
          </w:p>
        </w:tc>
        <w:tc>
          <w:tcPr>
            <w:tcW w:w="2661" w:type="dxa"/>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3714,509</w:t>
            </w:r>
          </w:p>
        </w:tc>
      </w:tr>
      <w:tr w:rsidR="00BE5293" w:rsidRPr="007B6A1B" w:rsidTr="00CC025D">
        <w:tc>
          <w:tcPr>
            <w:tcW w:w="6695" w:type="dxa"/>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Податок на нерухомість</w:t>
            </w:r>
          </w:p>
        </w:tc>
        <w:tc>
          <w:tcPr>
            <w:tcW w:w="2661" w:type="dxa"/>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887,495</w:t>
            </w:r>
          </w:p>
        </w:tc>
      </w:tr>
      <w:tr w:rsidR="00BE5293" w:rsidRPr="007B6A1B" w:rsidTr="00CC025D">
        <w:tc>
          <w:tcPr>
            <w:tcW w:w="6695" w:type="dxa"/>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Акцизний збір</w:t>
            </w:r>
          </w:p>
        </w:tc>
        <w:tc>
          <w:tcPr>
            <w:tcW w:w="2661" w:type="dxa"/>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7491,268</w:t>
            </w:r>
          </w:p>
        </w:tc>
      </w:tr>
      <w:tr w:rsidR="00BE5293" w:rsidRPr="007B6A1B" w:rsidTr="00CC025D">
        <w:tc>
          <w:tcPr>
            <w:tcW w:w="6695" w:type="dxa"/>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Інші місцеві податки та збори</w:t>
            </w:r>
          </w:p>
        </w:tc>
        <w:tc>
          <w:tcPr>
            <w:tcW w:w="2661" w:type="dxa"/>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72,212</w:t>
            </w:r>
          </w:p>
        </w:tc>
      </w:tr>
      <w:tr w:rsidR="00BE5293" w:rsidRPr="007B6A1B" w:rsidTr="00CC025D">
        <w:tc>
          <w:tcPr>
            <w:tcW w:w="6695" w:type="dxa"/>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Податкові надходження разом</w:t>
            </w:r>
          </w:p>
        </w:tc>
        <w:tc>
          <w:tcPr>
            <w:tcW w:w="2661" w:type="dxa"/>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41820,488</w:t>
            </w:r>
          </w:p>
        </w:tc>
      </w:tr>
      <w:tr w:rsidR="00BE5293" w:rsidRPr="007B6A1B" w:rsidTr="00CC025D">
        <w:tc>
          <w:tcPr>
            <w:tcW w:w="6695" w:type="dxa"/>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Дохід від оренди комунального майна</w:t>
            </w:r>
          </w:p>
        </w:tc>
        <w:tc>
          <w:tcPr>
            <w:tcW w:w="2661" w:type="dxa"/>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32,38</w:t>
            </w:r>
          </w:p>
        </w:tc>
      </w:tr>
      <w:tr w:rsidR="00BE5293" w:rsidRPr="007B6A1B" w:rsidTr="00CC025D">
        <w:tc>
          <w:tcPr>
            <w:tcW w:w="6695" w:type="dxa"/>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інше</w:t>
            </w:r>
          </w:p>
        </w:tc>
        <w:tc>
          <w:tcPr>
            <w:tcW w:w="2661" w:type="dxa"/>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180,373</w:t>
            </w:r>
          </w:p>
        </w:tc>
      </w:tr>
    </w:tbl>
    <w:p w:rsidR="00BE5293" w:rsidRPr="007B6A1B" w:rsidRDefault="00BE5293" w:rsidP="00BE5293">
      <w:pPr>
        <w:spacing w:line="240" w:lineRule="auto"/>
        <w:rPr>
          <w:rFonts w:ascii="Times New Roman" w:hAnsi="Times New Roman" w:cs="Times New Roman"/>
          <w:sz w:val="24"/>
          <w:szCs w:val="24"/>
          <w:lang w:eastAsia="ru-RU"/>
        </w:rPr>
      </w:pPr>
      <w:bookmarkStart w:id="68" w:name="_Toc291687804"/>
      <w:bookmarkStart w:id="69" w:name="_Toc291842835"/>
      <w:bookmarkStart w:id="70" w:name="_Toc291842977"/>
      <w:bookmarkStart w:id="71" w:name="_Toc291843096"/>
    </w:p>
    <w:p w:rsidR="00BE5293" w:rsidRPr="007B6A1B" w:rsidRDefault="00BE5293" w:rsidP="00BE5293">
      <w:pPr>
        <w:spacing w:line="240" w:lineRule="auto"/>
        <w:jc w:val="right"/>
        <w:rPr>
          <w:rFonts w:ascii="Times New Roman" w:hAnsi="Times New Roman" w:cs="Times New Roman"/>
          <w:sz w:val="24"/>
          <w:szCs w:val="24"/>
          <w:lang w:eastAsia="ru-RU"/>
        </w:rPr>
      </w:pPr>
      <w:r w:rsidRPr="007B6A1B">
        <w:rPr>
          <w:rFonts w:ascii="Times New Roman" w:hAnsi="Times New Roman" w:cs="Times New Roman"/>
          <w:sz w:val="24"/>
          <w:szCs w:val="24"/>
          <w:lang w:eastAsia="ru-RU"/>
        </w:rPr>
        <w:t xml:space="preserve">Таблиця </w:t>
      </w:r>
      <w:r w:rsidR="00B6208B" w:rsidRPr="007B6A1B">
        <w:rPr>
          <w:rFonts w:ascii="Times New Roman" w:hAnsi="Times New Roman" w:cs="Times New Roman"/>
          <w:sz w:val="24"/>
          <w:szCs w:val="24"/>
          <w:lang w:eastAsia="ru-RU"/>
        </w:rPr>
        <w:t>11</w:t>
      </w:r>
    </w:p>
    <w:p w:rsidR="00BE5293" w:rsidRPr="007B6A1B" w:rsidRDefault="00BE5293" w:rsidP="00BE5293">
      <w:pPr>
        <w:spacing w:line="240" w:lineRule="auto"/>
        <w:jc w:val="center"/>
        <w:rPr>
          <w:rFonts w:ascii="Times New Roman" w:hAnsi="Times New Roman" w:cs="Times New Roman"/>
          <w:b/>
          <w:sz w:val="24"/>
          <w:szCs w:val="24"/>
          <w:lang w:eastAsia="ru-RU"/>
        </w:rPr>
      </w:pPr>
      <w:r w:rsidRPr="007B6A1B">
        <w:rPr>
          <w:rFonts w:ascii="Times New Roman" w:hAnsi="Times New Roman" w:cs="Times New Roman"/>
          <w:b/>
          <w:sz w:val="24"/>
          <w:szCs w:val="24"/>
          <w:lang w:eastAsia="ru-RU"/>
        </w:rPr>
        <w:t>Доходи бюджету на одного мешканця</w:t>
      </w:r>
      <w:bookmarkEnd w:id="68"/>
      <w:bookmarkEnd w:id="69"/>
      <w:bookmarkEnd w:id="70"/>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18"/>
        <w:gridCol w:w="1274"/>
        <w:gridCol w:w="1206"/>
        <w:gridCol w:w="1208"/>
        <w:gridCol w:w="1176"/>
        <w:gridCol w:w="1574"/>
        <w:gridCol w:w="1689"/>
      </w:tblGrid>
      <w:tr w:rsidR="00BE5293" w:rsidRPr="007B6A1B" w:rsidTr="00BE5293">
        <w:tc>
          <w:tcPr>
            <w:tcW w:w="660" w:type="pct"/>
            <w:shd w:val="clear" w:color="auto" w:fill="F3F3F3"/>
            <w:vAlign w:val="center"/>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Регіони</w:t>
            </w:r>
          </w:p>
        </w:tc>
        <w:tc>
          <w:tcPr>
            <w:tcW w:w="690" w:type="pct"/>
            <w:shd w:val="clear" w:color="auto" w:fill="F3F3F3"/>
            <w:vAlign w:val="center"/>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Податок на доходи фізичних осіб</w:t>
            </w:r>
          </w:p>
        </w:tc>
        <w:tc>
          <w:tcPr>
            <w:tcW w:w="654" w:type="pct"/>
            <w:shd w:val="clear" w:color="auto" w:fill="F3F3F3"/>
            <w:vAlign w:val="center"/>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 xml:space="preserve">Єдиний податок </w:t>
            </w:r>
          </w:p>
        </w:tc>
        <w:tc>
          <w:tcPr>
            <w:tcW w:w="655" w:type="pct"/>
            <w:shd w:val="clear" w:color="auto" w:fill="F3F3F3"/>
            <w:vAlign w:val="center"/>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Місцеві податки та збори</w:t>
            </w:r>
          </w:p>
        </w:tc>
        <w:tc>
          <w:tcPr>
            <w:tcW w:w="614" w:type="pct"/>
            <w:shd w:val="clear" w:color="auto" w:fill="F3F3F3"/>
            <w:vAlign w:val="center"/>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Плата (податок) за землю</w:t>
            </w:r>
          </w:p>
        </w:tc>
        <w:tc>
          <w:tcPr>
            <w:tcW w:w="850" w:type="pct"/>
            <w:shd w:val="clear" w:color="auto" w:fill="F3F3F3"/>
            <w:vAlign w:val="center"/>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Податкові надходження разом</w:t>
            </w:r>
          </w:p>
        </w:tc>
        <w:tc>
          <w:tcPr>
            <w:tcW w:w="878" w:type="pct"/>
            <w:shd w:val="clear" w:color="auto" w:fill="F3F3F3"/>
            <w:vAlign w:val="center"/>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Дохід від оренди комунального майна</w:t>
            </w:r>
          </w:p>
        </w:tc>
      </w:tr>
      <w:tr w:rsidR="00BE5293" w:rsidRPr="007B6A1B" w:rsidTr="00BE5293">
        <w:trPr>
          <w:trHeight w:val="230"/>
        </w:trPr>
        <w:tc>
          <w:tcPr>
            <w:tcW w:w="660" w:type="pct"/>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Громада</w:t>
            </w:r>
          </w:p>
        </w:tc>
        <w:tc>
          <w:tcPr>
            <w:tcW w:w="690" w:type="pct"/>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3175</w:t>
            </w:r>
          </w:p>
        </w:tc>
        <w:tc>
          <w:tcPr>
            <w:tcW w:w="654" w:type="pct"/>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482</w:t>
            </w:r>
          </w:p>
        </w:tc>
        <w:tc>
          <w:tcPr>
            <w:tcW w:w="655" w:type="pct"/>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1042</w:t>
            </w:r>
          </w:p>
        </w:tc>
        <w:tc>
          <w:tcPr>
            <w:tcW w:w="614" w:type="pct"/>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447</w:t>
            </w:r>
          </w:p>
        </w:tc>
        <w:tc>
          <w:tcPr>
            <w:tcW w:w="850" w:type="pct"/>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5030</w:t>
            </w:r>
          </w:p>
        </w:tc>
        <w:tc>
          <w:tcPr>
            <w:tcW w:w="878" w:type="pct"/>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4</w:t>
            </w:r>
          </w:p>
        </w:tc>
      </w:tr>
    </w:tbl>
    <w:p w:rsidR="00BE5293" w:rsidRPr="007B6A1B" w:rsidRDefault="00BE5293" w:rsidP="00BE5293">
      <w:pPr>
        <w:spacing w:line="240" w:lineRule="auto"/>
        <w:rPr>
          <w:rFonts w:ascii="Times New Roman" w:hAnsi="Times New Roman" w:cs="Times New Roman"/>
          <w:b/>
          <w:sz w:val="24"/>
          <w:szCs w:val="24"/>
        </w:rPr>
      </w:pPr>
    </w:p>
    <w:p w:rsidR="00BE5293" w:rsidRPr="007B6A1B" w:rsidRDefault="00BE5293" w:rsidP="00BE5293">
      <w:pPr>
        <w:spacing w:line="240" w:lineRule="auto"/>
        <w:rPr>
          <w:rFonts w:ascii="Times New Roman" w:hAnsi="Times New Roman" w:cs="Times New Roman"/>
          <w:b/>
          <w:sz w:val="24"/>
          <w:szCs w:val="24"/>
        </w:rPr>
      </w:pPr>
    </w:p>
    <w:p w:rsidR="000E70EC" w:rsidRDefault="000E70EC" w:rsidP="00BE5293">
      <w:pPr>
        <w:spacing w:line="240" w:lineRule="auto"/>
        <w:rPr>
          <w:rFonts w:ascii="Times New Roman" w:hAnsi="Times New Roman" w:cs="Times New Roman"/>
          <w:b/>
          <w:sz w:val="24"/>
          <w:szCs w:val="24"/>
        </w:rPr>
      </w:pPr>
    </w:p>
    <w:p w:rsidR="00CB7DD1" w:rsidRPr="007B6A1B" w:rsidRDefault="00CB7DD1" w:rsidP="00BE5293">
      <w:pPr>
        <w:spacing w:line="240" w:lineRule="auto"/>
        <w:rPr>
          <w:rFonts w:ascii="Times New Roman" w:hAnsi="Times New Roman" w:cs="Times New Roman"/>
          <w:b/>
          <w:sz w:val="24"/>
          <w:szCs w:val="24"/>
        </w:rPr>
      </w:pPr>
    </w:p>
    <w:p w:rsidR="00BE5293" w:rsidRPr="007B6A1B" w:rsidRDefault="00BE5293" w:rsidP="00BE5293">
      <w:pPr>
        <w:spacing w:line="240" w:lineRule="auto"/>
        <w:jc w:val="right"/>
        <w:rPr>
          <w:rFonts w:ascii="Times New Roman" w:hAnsi="Times New Roman" w:cs="Times New Roman"/>
          <w:sz w:val="24"/>
          <w:szCs w:val="24"/>
          <w:lang w:eastAsia="ru-RU"/>
        </w:rPr>
      </w:pPr>
      <w:r w:rsidRPr="007B6A1B">
        <w:rPr>
          <w:rFonts w:ascii="Times New Roman" w:hAnsi="Times New Roman" w:cs="Times New Roman"/>
          <w:sz w:val="24"/>
          <w:szCs w:val="24"/>
          <w:lang w:eastAsia="ru-RU"/>
        </w:rPr>
        <w:lastRenderedPageBreak/>
        <w:t>Таблиця 1</w:t>
      </w:r>
      <w:r w:rsidR="00B6208B" w:rsidRPr="007B6A1B">
        <w:rPr>
          <w:rFonts w:ascii="Times New Roman" w:hAnsi="Times New Roman" w:cs="Times New Roman"/>
          <w:sz w:val="24"/>
          <w:szCs w:val="24"/>
          <w:lang w:eastAsia="ru-RU"/>
        </w:rPr>
        <w:t>2</w:t>
      </w:r>
    </w:p>
    <w:p w:rsidR="00BE5293" w:rsidRPr="007B6A1B" w:rsidRDefault="00BE5293" w:rsidP="00BE5293">
      <w:pPr>
        <w:spacing w:line="240" w:lineRule="auto"/>
        <w:jc w:val="center"/>
        <w:rPr>
          <w:rFonts w:ascii="Times New Roman" w:hAnsi="Times New Roman" w:cs="Times New Roman"/>
          <w:b/>
          <w:sz w:val="24"/>
          <w:szCs w:val="24"/>
          <w:lang w:eastAsia="ru-RU"/>
        </w:rPr>
      </w:pPr>
      <w:r w:rsidRPr="007B6A1B">
        <w:rPr>
          <w:rFonts w:ascii="Times New Roman" w:hAnsi="Times New Roman" w:cs="Times New Roman"/>
          <w:b/>
          <w:sz w:val="24"/>
          <w:szCs w:val="24"/>
          <w:lang w:eastAsia="ru-RU"/>
        </w:rPr>
        <w:t>Структура видатків бюджету громади (прогнозні), млн. грн.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444"/>
        <w:gridCol w:w="1901"/>
      </w:tblGrid>
      <w:tr w:rsidR="00BE5293" w:rsidRPr="007B6A1B" w:rsidTr="007119C5">
        <w:tc>
          <w:tcPr>
            <w:tcW w:w="3983" w:type="pct"/>
            <w:shd w:val="clear" w:color="auto" w:fill="F3F3F3"/>
            <w:vAlign w:val="center"/>
          </w:tcPr>
          <w:p w:rsidR="00BE5293" w:rsidRPr="007B6A1B" w:rsidRDefault="00BE5293" w:rsidP="007119C5">
            <w:pPr>
              <w:spacing w:line="240" w:lineRule="auto"/>
              <w:jc w:val="center"/>
              <w:rPr>
                <w:rFonts w:ascii="Times New Roman" w:hAnsi="Times New Roman" w:cs="Times New Roman"/>
                <w:sz w:val="24"/>
                <w:szCs w:val="24"/>
              </w:rPr>
            </w:pPr>
            <w:r w:rsidRPr="007B6A1B">
              <w:rPr>
                <w:rFonts w:ascii="Times New Roman" w:hAnsi="Times New Roman" w:cs="Times New Roman"/>
                <w:b/>
                <w:sz w:val="24"/>
                <w:szCs w:val="24"/>
              </w:rPr>
              <w:t>Статті видатків</w:t>
            </w:r>
          </w:p>
        </w:tc>
        <w:tc>
          <w:tcPr>
            <w:tcW w:w="1017" w:type="pct"/>
            <w:shd w:val="clear" w:color="auto" w:fill="F3F3F3"/>
            <w:vAlign w:val="center"/>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2020 (прогноз)</w:t>
            </w:r>
          </w:p>
        </w:tc>
      </w:tr>
      <w:tr w:rsidR="00BE5293" w:rsidRPr="007B6A1B" w:rsidTr="007119C5">
        <w:tc>
          <w:tcPr>
            <w:tcW w:w="3983" w:type="pct"/>
            <w:tcBorders>
              <w:bottom w:val="single" w:sz="4" w:space="0" w:color="auto"/>
            </w:tcBorders>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Організаційне, інформаційно-аналітичне та матеріально-технічне забезпечення діяльності сільської ради</w:t>
            </w:r>
          </w:p>
        </w:tc>
        <w:tc>
          <w:tcPr>
            <w:tcW w:w="1017" w:type="pct"/>
            <w:tcBorders>
              <w:bottom w:val="single" w:sz="4" w:space="0" w:color="auto"/>
            </w:tcBorders>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3113,015</w:t>
            </w:r>
          </w:p>
        </w:tc>
      </w:tr>
      <w:tr w:rsidR="00BE5293" w:rsidRPr="007B6A1B" w:rsidTr="007119C5">
        <w:tc>
          <w:tcPr>
            <w:tcW w:w="3983" w:type="pct"/>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Надання дошкільної освіти</w:t>
            </w:r>
          </w:p>
        </w:tc>
        <w:tc>
          <w:tcPr>
            <w:tcW w:w="1017" w:type="pct"/>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10613,393</w:t>
            </w:r>
          </w:p>
        </w:tc>
      </w:tr>
      <w:tr w:rsidR="00BE5293" w:rsidRPr="007B6A1B" w:rsidTr="007119C5">
        <w:tc>
          <w:tcPr>
            <w:tcW w:w="3983" w:type="pct"/>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Надання загальної середньої освіти ЗНЗ</w:t>
            </w:r>
          </w:p>
        </w:tc>
        <w:tc>
          <w:tcPr>
            <w:tcW w:w="1017" w:type="pct"/>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p>
        </w:tc>
      </w:tr>
      <w:tr w:rsidR="00BE5293" w:rsidRPr="007B6A1B" w:rsidTr="007119C5">
        <w:tc>
          <w:tcPr>
            <w:tcW w:w="3983" w:type="pct"/>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Надання позашкільної освіти</w:t>
            </w:r>
          </w:p>
        </w:tc>
        <w:tc>
          <w:tcPr>
            <w:tcW w:w="1017" w:type="pct"/>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p>
        </w:tc>
      </w:tr>
      <w:tr w:rsidR="00BE5293" w:rsidRPr="007B6A1B" w:rsidTr="007119C5">
        <w:tc>
          <w:tcPr>
            <w:tcW w:w="3983" w:type="pct"/>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Інші програми та заходи у сфері освіти</w:t>
            </w:r>
          </w:p>
        </w:tc>
        <w:tc>
          <w:tcPr>
            <w:tcW w:w="1017" w:type="pct"/>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p>
        </w:tc>
      </w:tr>
      <w:tr w:rsidR="00BE5293" w:rsidRPr="007B6A1B" w:rsidTr="007119C5">
        <w:tc>
          <w:tcPr>
            <w:tcW w:w="3983" w:type="pct"/>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Інші заходи та заклади молодіжної політики</w:t>
            </w:r>
          </w:p>
        </w:tc>
        <w:tc>
          <w:tcPr>
            <w:tcW w:w="1017" w:type="pct"/>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p>
        </w:tc>
      </w:tr>
      <w:tr w:rsidR="00BE5293" w:rsidRPr="007B6A1B" w:rsidTr="007119C5">
        <w:tc>
          <w:tcPr>
            <w:tcW w:w="3983" w:type="pct"/>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Організація та проведення громадських робіт</w:t>
            </w:r>
          </w:p>
        </w:tc>
        <w:tc>
          <w:tcPr>
            <w:tcW w:w="1017" w:type="pct"/>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p>
        </w:tc>
      </w:tr>
      <w:tr w:rsidR="00BE5293" w:rsidRPr="007B6A1B" w:rsidTr="007119C5">
        <w:tc>
          <w:tcPr>
            <w:tcW w:w="3983" w:type="pct"/>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 xml:space="preserve">Інші заходи у сфері </w:t>
            </w:r>
            <w:proofErr w:type="spellStart"/>
            <w:r w:rsidRPr="007B6A1B">
              <w:rPr>
                <w:rFonts w:ascii="Times New Roman" w:hAnsi="Times New Roman" w:cs="Times New Roman"/>
                <w:sz w:val="24"/>
                <w:szCs w:val="24"/>
              </w:rPr>
              <w:t>соц</w:t>
            </w:r>
            <w:proofErr w:type="spellEnd"/>
            <w:r w:rsidRPr="007B6A1B">
              <w:rPr>
                <w:rFonts w:ascii="Times New Roman" w:hAnsi="Times New Roman" w:cs="Times New Roman"/>
                <w:sz w:val="24"/>
                <w:szCs w:val="24"/>
              </w:rPr>
              <w:t>.. захисту</w:t>
            </w:r>
          </w:p>
        </w:tc>
        <w:tc>
          <w:tcPr>
            <w:tcW w:w="1017" w:type="pct"/>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122,200</w:t>
            </w:r>
          </w:p>
        </w:tc>
      </w:tr>
      <w:tr w:rsidR="00BE5293" w:rsidRPr="007B6A1B" w:rsidTr="007119C5">
        <w:tc>
          <w:tcPr>
            <w:tcW w:w="3983" w:type="pct"/>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Забезпечення діяльності палаців та будинків культури</w:t>
            </w:r>
          </w:p>
        </w:tc>
        <w:tc>
          <w:tcPr>
            <w:tcW w:w="1017" w:type="pct"/>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125,568</w:t>
            </w:r>
          </w:p>
        </w:tc>
      </w:tr>
      <w:tr w:rsidR="00BE5293" w:rsidRPr="007B6A1B" w:rsidTr="007119C5">
        <w:tc>
          <w:tcPr>
            <w:tcW w:w="3983" w:type="pct"/>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Забезпечення діяльності водопровідно-каналізаційного господарства</w:t>
            </w:r>
          </w:p>
        </w:tc>
        <w:tc>
          <w:tcPr>
            <w:tcW w:w="1017" w:type="pct"/>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121,058</w:t>
            </w:r>
          </w:p>
        </w:tc>
      </w:tr>
      <w:tr w:rsidR="00BE5293" w:rsidRPr="007B6A1B" w:rsidTr="007119C5">
        <w:tc>
          <w:tcPr>
            <w:tcW w:w="3983" w:type="pct"/>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Організація благоустрою населених пунктів</w:t>
            </w:r>
          </w:p>
        </w:tc>
        <w:tc>
          <w:tcPr>
            <w:tcW w:w="1017" w:type="pct"/>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792,563</w:t>
            </w:r>
          </w:p>
        </w:tc>
      </w:tr>
      <w:tr w:rsidR="00BE5293" w:rsidRPr="007B6A1B" w:rsidTr="007119C5">
        <w:tc>
          <w:tcPr>
            <w:tcW w:w="3983" w:type="pct"/>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Здійснення заходів із землеустрою</w:t>
            </w:r>
          </w:p>
        </w:tc>
        <w:tc>
          <w:tcPr>
            <w:tcW w:w="1017" w:type="pct"/>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352,422</w:t>
            </w:r>
          </w:p>
        </w:tc>
      </w:tr>
      <w:tr w:rsidR="00BE5293" w:rsidRPr="007B6A1B" w:rsidTr="007119C5">
        <w:tc>
          <w:tcPr>
            <w:tcW w:w="3983" w:type="pct"/>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Резервний фонд</w:t>
            </w:r>
          </w:p>
        </w:tc>
        <w:tc>
          <w:tcPr>
            <w:tcW w:w="1017" w:type="pct"/>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p>
        </w:tc>
      </w:tr>
      <w:tr w:rsidR="00BE5293" w:rsidRPr="007B6A1B" w:rsidTr="007119C5">
        <w:tc>
          <w:tcPr>
            <w:tcW w:w="3983" w:type="pct"/>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Субвенції</w:t>
            </w:r>
          </w:p>
        </w:tc>
        <w:tc>
          <w:tcPr>
            <w:tcW w:w="1017" w:type="pct"/>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3144,850</w:t>
            </w:r>
          </w:p>
        </w:tc>
      </w:tr>
      <w:tr w:rsidR="00BE5293" w:rsidRPr="007B6A1B" w:rsidTr="007119C5">
        <w:tc>
          <w:tcPr>
            <w:tcW w:w="3983" w:type="pct"/>
            <w:shd w:val="clear" w:color="auto" w:fill="auto"/>
          </w:tcPr>
          <w:p w:rsidR="00BE5293" w:rsidRPr="007B6A1B" w:rsidRDefault="00BE5293" w:rsidP="007119C5">
            <w:pPr>
              <w:spacing w:line="240" w:lineRule="auto"/>
              <w:rPr>
                <w:rFonts w:ascii="Times New Roman" w:hAnsi="Times New Roman" w:cs="Times New Roman"/>
                <w:sz w:val="24"/>
                <w:szCs w:val="24"/>
              </w:rPr>
            </w:pPr>
            <w:r w:rsidRPr="007B6A1B">
              <w:rPr>
                <w:rFonts w:ascii="Times New Roman" w:hAnsi="Times New Roman" w:cs="Times New Roman"/>
                <w:sz w:val="24"/>
                <w:szCs w:val="24"/>
              </w:rPr>
              <w:t>Заходи із запобігання та ліквідації надзвичайних ситуацій</w:t>
            </w:r>
          </w:p>
        </w:tc>
        <w:tc>
          <w:tcPr>
            <w:tcW w:w="1017" w:type="pct"/>
            <w:shd w:val="clear" w:color="auto" w:fill="auto"/>
          </w:tcPr>
          <w:p w:rsidR="00BE5293" w:rsidRPr="007B6A1B" w:rsidRDefault="00BE5293" w:rsidP="007119C5">
            <w:pPr>
              <w:spacing w:line="240" w:lineRule="auto"/>
              <w:jc w:val="center"/>
              <w:rPr>
                <w:rFonts w:ascii="Times New Roman" w:hAnsi="Times New Roman" w:cs="Times New Roman"/>
                <w:b/>
                <w:sz w:val="24"/>
                <w:szCs w:val="24"/>
              </w:rPr>
            </w:pPr>
            <w:r w:rsidRPr="007B6A1B">
              <w:rPr>
                <w:rFonts w:ascii="Times New Roman" w:hAnsi="Times New Roman" w:cs="Times New Roman"/>
                <w:b/>
                <w:sz w:val="24"/>
                <w:szCs w:val="24"/>
              </w:rPr>
              <w:t>59,000</w:t>
            </w:r>
          </w:p>
        </w:tc>
      </w:tr>
    </w:tbl>
    <w:p w:rsidR="00BE5293" w:rsidRPr="007B6A1B" w:rsidRDefault="00BE5293" w:rsidP="00BE5293">
      <w:pPr>
        <w:spacing w:line="240" w:lineRule="auto"/>
        <w:rPr>
          <w:rFonts w:ascii="Times New Roman" w:hAnsi="Times New Roman" w:cs="Times New Roman"/>
          <w:sz w:val="24"/>
          <w:szCs w:val="24"/>
          <w:lang w:eastAsia="ru-RU"/>
        </w:rPr>
      </w:pPr>
    </w:p>
    <w:p w:rsidR="00CB7DD1" w:rsidRDefault="00CB7DD1" w:rsidP="00BE5293">
      <w:pPr>
        <w:spacing w:line="240" w:lineRule="auto"/>
        <w:jc w:val="right"/>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D1513E" w:rsidRPr="007B6A1B" w:rsidRDefault="00D1513E" w:rsidP="00BE5293">
      <w:pPr>
        <w:spacing w:line="240" w:lineRule="auto"/>
        <w:jc w:val="right"/>
        <w:rPr>
          <w:rFonts w:ascii="Times New Roman" w:hAnsi="Times New Roman" w:cs="Times New Roman"/>
          <w:sz w:val="24"/>
          <w:szCs w:val="24"/>
          <w:lang w:eastAsia="ru-RU"/>
        </w:rPr>
      </w:pPr>
    </w:p>
    <w:p w:rsidR="004B1E10" w:rsidRPr="007B6A1B" w:rsidRDefault="00CC025D" w:rsidP="00CC025D">
      <w:pPr>
        <w:spacing w:line="240" w:lineRule="auto"/>
        <w:jc w:val="right"/>
        <w:rPr>
          <w:rFonts w:ascii="Times New Roman" w:hAnsi="Times New Roman" w:cs="Times New Roman"/>
          <w:b/>
          <w:sz w:val="24"/>
          <w:szCs w:val="24"/>
          <w:lang w:eastAsia="ru-RU"/>
        </w:rPr>
      </w:pPr>
      <w:r w:rsidRPr="007B6A1B">
        <w:rPr>
          <w:rFonts w:ascii="Times New Roman" w:hAnsi="Times New Roman" w:cs="Times New Roman"/>
          <w:sz w:val="24"/>
          <w:szCs w:val="24"/>
          <w:lang w:eastAsia="ru-RU"/>
        </w:rPr>
        <w:t>Таблиця 13.</w:t>
      </w:r>
    </w:p>
    <w:p w:rsidR="00BE5293" w:rsidRPr="007B6A1B" w:rsidRDefault="00BE5293" w:rsidP="00BE5293">
      <w:pPr>
        <w:spacing w:line="240" w:lineRule="auto"/>
        <w:jc w:val="center"/>
        <w:rPr>
          <w:rFonts w:ascii="Times New Roman" w:hAnsi="Times New Roman" w:cs="Times New Roman"/>
          <w:b/>
          <w:sz w:val="24"/>
          <w:szCs w:val="24"/>
          <w:lang w:eastAsia="ru-RU"/>
        </w:rPr>
      </w:pPr>
      <w:r w:rsidRPr="007B6A1B">
        <w:rPr>
          <w:rFonts w:ascii="Times New Roman" w:hAnsi="Times New Roman" w:cs="Times New Roman"/>
          <w:b/>
          <w:sz w:val="24"/>
          <w:szCs w:val="24"/>
          <w:lang w:eastAsia="ru-RU"/>
        </w:rPr>
        <w:t>Найбільші платники податків у громаді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3230"/>
        <w:gridCol w:w="1556"/>
        <w:gridCol w:w="1243"/>
        <w:gridCol w:w="1362"/>
        <w:gridCol w:w="1508"/>
      </w:tblGrid>
      <w:tr w:rsidR="00BE5293" w:rsidRPr="007B6A1B" w:rsidTr="00CC025D">
        <w:tc>
          <w:tcPr>
            <w:tcW w:w="446" w:type="dxa"/>
          </w:tcPr>
          <w:p w:rsidR="00BE5293" w:rsidRPr="007B6A1B" w:rsidRDefault="00BE5293" w:rsidP="00CC025D">
            <w:pPr>
              <w:spacing w:after="120" w:line="240" w:lineRule="auto"/>
              <w:rPr>
                <w:rFonts w:ascii="Times New Roman" w:hAnsi="Times New Roman" w:cs="Times New Roman"/>
                <w:sz w:val="23"/>
                <w:szCs w:val="23"/>
              </w:rPr>
            </w:pPr>
          </w:p>
        </w:tc>
        <w:tc>
          <w:tcPr>
            <w:tcW w:w="3230"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Назва платника податків</w:t>
            </w:r>
          </w:p>
        </w:tc>
        <w:tc>
          <w:tcPr>
            <w:tcW w:w="1556"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Сплачено ПДФО</w:t>
            </w:r>
          </w:p>
        </w:tc>
        <w:tc>
          <w:tcPr>
            <w:tcW w:w="1243"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Акциз</w:t>
            </w:r>
          </w:p>
        </w:tc>
        <w:tc>
          <w:tcPr>
            <w:tcW w:w="1362"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Плата за землю</w:t>
            </w:r>
          </w:p>
        </w:tc>
        <w:tc>
          <w:tcPr>
            <w:tcW w:w="1508"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Податок на нерухомість</w:t>
            </w:r>
          </w:p>
        </w:tc>
      </w:tr>
      <w:tr w:rsidR="00BE5293" w:rsidRPr="007B6A1B" w:rsidTr="00CC025D">
        <w:tc>
          <w:tcPr>
            <w:tcW w:w="446" w:type="dxa"/>
          </w:tcPr>
          <w:p w:rsidR="00BE5293" w:rsidRPr="007B6A1B" w:rsidRDefault="00B5507D" w:rsidP="00CC025D">
            <w:pPr>
              <w:spacing w:after="120" w:line="240" w:lineRule="auto"/>
              <w:rPr>
                <w:rFonts w:ascii="Times New Roman" w:hAnsi="Times New Roman" w:cs="Times New Roman"/>
                <w:sz w:val="23"/>
                <w:szCs w:val="23"/>
              </w:rPr>
            </w:pPr>
            <w:bookmarkStart w:id="72" w:name="_Hlk40271057"/>
            <w:r w:rsidRPr="007B6A1B">
              <w:rPr>
                <w:rFonts w:ascii="Times New Roman" w:hAnsi="Times New Roman" w:cs="Times New Roman"/>
                <w:sz w:val="23"/>
                <w:szCs w:val="23"/>
              </w:rPr>
              <w:t>1</w:t>
            </w:r>
          </w:p>
        </w:tc>
        <w:tc>
          <w:tcPr>
            <w:tcW w:w="3230"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ТОВ «Центуріон-</w:t>
            </w:r>
            <w:proofErr w:type="spellStart"/>
            <w:r w:rsidRPr="007B6A1B">
              <w:rPr>
                <w:rFonts w:ascii="Times New Roman" w:hAnsi="Times New Roman" w:cs="Times New Roman"/>
                <w:sz w:val="23"/>
                <w:szCs w:val="23"/>
              </w:rPr>
              <w:t>Дістриб’юшин</w:t>
            </w:r>
            <w:proofErr w:type="spellEnd"/>
            <w:r w:rsidRPr="007B6A1B">
              <w:rPr>
                <w:rFonts w:ascii="Times New Roman" w:hAnsi="Times New Roman" w:cs="Times New Roman"/>
                <w:sz w:val="23"/>
                <w:szCs w:val="23"/>
              </w:rPr>
              <w:t>»</w:t>
            </w:r>
          </w:p>
        </w:tc>
        <w:tc>
          <w:tcPr>
            <w:tcW w:w="1556"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у 2019 році не надходило</w:t>
            </w:r>
          </w:p>
        </w:tc>
        <w:tc>
          <w:tcPr>
            <w:tcW w:w="1243"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36,941</w:t>
            </w:r>
          </w:p>
        </w:tc>
        <w:tc>
          <w:tcPr>
            <w:tcW w:w="1362" w:type="dxa"/>
          </w:tcPr>
          <w:p w:rsidR="00BE5293" w:rsidRPr="007B6A1B" w:rsidRDefault="00BE5293" w:rsidP="00CC025D">
            <w:pPr>
              <w:spacing w:after="120" w:line="240" w:lineRule="auto"/>
              <w:rPr>
                <w:rFonts w:ascii="Times New Roman" w:hAnsi="Times New Roman" w:cs="Times New Roman"/>
                <w:sz w:val="23"/>
                <w:szCs w:val="23"/>
              </w:rPr>
            </w:pPr>
          </w:p>
        </w:tc>
        <w:tc>
          <w:tcPr>
            <w:tcW w:w="1508" w:type="dxa"/>
          </w:tcPr>
          <w:p w:rsidR="00BE5293" w:rsidRPr="007B6A1B" w:rsidRDefault="00BE5293" w:rsidP="00CC025D">
            <w:pPr>
              <w:spacing w:after="120" w:line="240" w:lineRule="auto"/>
              <w:rPr>
                <w:rFonts w:ascii="Times New Roman" w:hAnsi="Times New Roman" w:cs="Times New Roman"/>
                <w:sz w:val="23"/>
                <w:szCs w:val="23"/>
              </w:rPr>
            </w:pPr>
          </w:p>
        </w:tc>
      </w:tr>
      <w:tr w:rsidR="00BE5293" w:rsidRPr="007B6A1B" w:rsidTr="00CC025D">
        <w:tc>
          <w:tcPr>
            <w:tcW w:w="446"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2</w:t>
            </w:r>
          </w:p>
        </w:tc>
        <w:tc>
          <w:tcPr>
            <w:tcW w:w="3230"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ТОВ «Альянс-</w:t>
            </w:r>
            <w:proofErr w:type="spellStart"/>
            <w:r w:rsidRPr="007B6A1B">
              <w:rPr>
                <w:rFonts w:ascii="Times New Roman" w:hAnsi="Times New Roman" w:cs="Times New Roman"/>
                <w:sz w:val="23"/>
                <w:szCs w:val="23"/>
              </w:rPr>
              <w:t>Холдінг</w:t>
            </w:r>
            <w:proofErr w:type="spellEnd"/>
            <w:r w:rsidRPr="007B6A1B">
              <w:rPr>
                <w:rFonts w:ascii="Times New Roman" w:hAnsi="Times New Roman" w:cs="Times New Roman"/>
                <w:sz w:val="23"/>
                <w:szCs w:val="23"/>
              </w:rPr>
              <w:t>»</w:t>
            </w:r>
          </w:p>
        </w:tc>
        <w:tc>
          <w:tcPr>
            <w:tcW w:w="1556"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у 2019 році не надходило</w:t>
            </w:r>
          </w:p>
        </w:tc>
        <w:tc>
          <w:tcPr>
            <w:tcW w:w="1243"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23,714</w:t>
            </w:r>
          </w:p>
        </w:tc>
        <w:tc>
          <w:tcPr>
            <w:tcW w:w="1362" w:type="dxa"/>
          </w:tcPr>
          <w:p w:rsidR="00BE5293" w:rsidRPr="007B6A1B" w:rsidRDefault="00BE5293" w:rsidP="00CC025D">
            <w:pPr>
              <w:spacing w:after="120" w:line="240" w:lineRule="auto"/>
              <w:rPr>
                <w:rFonts w:ascii="Times New Roman" w:hAnsi="Times New Roman" w:cs="Times New Roman"/>
                <w:sz w:val="23"/>
                <w:szCs w:val="23"/>
              </w:rPr>
            </w:pPr>
          </w:p>
        </w:tc>
        <w:tc>
          <w:tcPr>
            <w:tcW w:w="1508" w:type="dxa"/>
          </w:tcPr>
          <w:p w:rsidR="00BE5293" w:rsidRPr="007B6A1B" w:rsidRDefault="00BE5293" w:rsidP="00CC025D">
            <w:pPr>
              <w:spacing w:after="120" w:line="240" w:lineRule="auto"/>
              <w:rPr>
                <w:rFonts w:ascii="Times New Roman" w:hAnsi="Times New Roman" w:cs="Times New Roman"/>
                <w:sz w:val="23"/>
                <w:szCs w:val="23"/>
              </w:rPr>
            </w:pPr>
          </w:p>
        </w:tc>
      </w:tr>
      <w:tr w:rsidR="00BE5293" w:rsidRPr="007B6A1B" w:rsidTr="00CC025D">
        <w:trPr>
          <w:trHeight w:val="544"/>
        </w:trPr>
        <w:tc>
          <w:tcPr>
            <w:tcW w:w="446"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3</w:t>
            </w:r>
          </w:p>
        </w:tc>
        <w:tc>
          <w:tcPr>
            <w:tcW w:w="3230"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 xml:space="preserve">ТОВ «Вест </w:t>
            </w:r>
            <w:proofErr w:type="spellStart"/>
            <w:r w:rsidRPr="007B6A1B">
              <w:rPr>
                <w:rFonts w:ascii="Times New Roman" w:hAnsi="Times New Roman" w:cs="Times New Roman"/>
                <w:sz w:val="23"/>
                <w:szCs w:val="23"/>
              </w:rPr>
              <w:t>петрол</w:t>
            </w:r>
            <w:proofErr w:type="spellEnd"/>
            <w:r w:rsidRPr="007B6A1B">
              <w:rPr>
                <w:rFonts w:ascii="Times New Roman" w:hAnsi="Times New Roman" w:cs="Times New Roman"/>
                <w:sz w:val="23"/>
                <w:szCs w:val="23"/>
              </w:rPr>
              <w:t xml:space="preserve"> маркет»</w:t>
            </w:r>
          </w:p>
        </w:tc>
        <w:tc>
          <w:tcPr>
            <w:tcW w:w="1556"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у 2019 році не надходило</w:t>
            </w:r>
          </w:p>
        </w:tc>
        <w:tc>
          <w:tcPr>
            <w:tcW w:w="1243"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156,398</w:t>
            </w:r>
          </w:p>
        </w:tc>
        <w:tc>
          <w:tcPr>
            <w:tcW w:w="1362" w:type="dxa"/>
          </w:tcPr>
          <w:p w:rsidR="00BE5293" w:rsidRPr="007B6A1B" w:rsidRDefault="00BE5293" w:rsidP="00CC025D">
            <w:pPr>
              <w:spacing w:after="120" w:line="240" w:lineRule="auto"/>
              <w:rPr>
                <w:rFonts w:ascii="Times New Roman" w:hAnsi="Times New Roman" w:cs="Times New Roman"/>
                <w:sz w:val="23"/>
                <w:szCs w:val="23"/>
              </w:rPr>
            </w:pPr>
          </w:p>
        </w:tc>
        <w:tc>
          <w:tcPr>
            <w:tcW w:w="1508" w:type="dxa"/>
          </w:tcPr>
          <w:p w:rsidR="00BE5293" w:rsidRPr="007B6A1B" w:rsidRDefault="00BE5293" w:rsidP="00CC025D">
            <w:pPr>
              <w:spacing w:after="120" w:line="240" w:lineRule="auto"/>
              <w:rPr>
                <w:rFonts w:ascii="Times New Roman" w:hAnsi="Times New Roman" w:cs="Times New Roman"/>
                <w:sz w:val="23"/>
                <w:szCs w:val="23"/>
              </w:rPr>
            </w:pPr>
          </w:p>
        </w:tc>
      </w:tr>
      <w:tr w:rsidR="00BE5293" w:rsidRPr="007B6A1B" w:rsidTr="00CC025D">
        <w:tc>
          <w:tcPr>
            <w:tcW w:w="446" w:type="dxa"/>
          </w:tcPr>
          <w:p w:rsidR="00BE5293" w:rsidRPr="007B6A1B" w:rsidRDefault="00B5507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4</w:t>
            </w:r>
          </w:p>
        </w:tc>
        <w:tc>
          <w:tcPr>
            <w:tcW w:w="3230"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АЗС “WOG”,”LIG”,”ANP”, “</w:t>
            </w:r>
            <w:proofErr w:type="spellStart"/>
            <w:r w:rsidRPr="007B6A1B">
              <w:rPr>
                <w:rFonts w:ascii="Times New Roman" w:hAnsi="Times New Roman" w:cs="Times New Roman"/>
                <w:sz w:val="23"/>
                <w:szCs w:val="23"/>
              </w:rPr>
              <w:t>Shel</w:t>
            </w:r>
            <w:proofErr w:type="spellEnd"/>
            <w:r w:rsidRPr="007B6A1B">
              <w:rPr>
                <w:rFonts w:ascii="Times New Roman" w:hAnsi="Times New Roman" w:cs="Times New Roman"/>
                <w:sz w:val="23"/>
                <w:szCs w:val="23"/>
              </w:rPr>
              <w:t>”, фізична особа Бабін В.І., Скаржинець А.С.</w:t>
            </w:r>
          </w:p>
        </w:tc>
        <w:tc>
          <w:tcPr>
            <w:tcW w:w="1556"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у 2019 році не надходило</w:t>
            </w:r>
          </w:p>
        </w:tc>
        <w:tc>
          <w:tcPr>
            <w:tcW w:w="1243"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6853,914</w:t>
            </w:r>
          </w:p>
        </w:tc>
        <w:tc>
          <w:tcPr>
            <w:tcW w:w="1362" w:type="dxa"/>
          </w:tcPr>
          <w:p w:rsidR="00BE5293" w:rsidRPr="007B6A1B" w:rsidRDefault="00BE5293" w:rsidP="00CC025D">
            <w:pPr>
              <w:spacing w:after="120" w:line="240" w:lineRule="auto"/>
              <w:rPr>
                <w:rFonts w:ascii="Times New Roman" w:hAnsi="Times New Roman" w:cs="Times New Roman"/>
                <w:sz w:val="23"/>
                <w:szCs w:val="23"/>
              </w:rPr>
            </w:pPr>
          </w:p>
        </w:tc>
        <w:tc>
          <w:tcPr>
            <w:tcW w:w="1508" w:type="dxa"/>
          </w:tcPr>
          <w:p w:rsidR="00BE5293" w:rsidRPr="007B6A1B" w:rsidRDefault="00BE5293" w:rsidP="00CC025D">
            <w:pPr>
              <w:spacing w:after="120" w:line="240" w:lineRule="auto"/>
              <w:rPr>
                <w:rFonts w:ascii="Times New Roman" w:hAnsi="Times New Roman" w:cs="Times New Roman"/>
                <w:sz w:val="23"/>
                <w:szCs w:val="23"/>
              </w:rPr>
            </w:pPr>
          </w:p>
        </w:tc>
      </w:tr>
      <w:tr w:rsidR="00BE5293" w:rsidRPr="007B6A1B" w:rsidTr="00CC025D">
        <w:tc>
          <w:tcPr>
            <w:tcW w:w="446" w:type="dxa"/>
          </w:tcPr>
          <w:p w:rsidR="00BE5293" w:rsidRPr="007B6A1B" w:rsidRDefault="00B5507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5</w:t>
            </w:r>
          </w:p>
        </w:tc>
        <w:tc>
          <w:tcPr>
            <w:tcW w:w="3230"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ТОВ «Стандарт-С»</w:t>
            </w:r>
          </w:p>
        </w:tc>
        <w:tc>
          <w:tcPr>
            <w:tcW w:w="1556"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у 2019 році не надходило</w:t>
            </w:r>
          </w:p>
        </w:tc>
        <w:tc>
          <w:tcPr>
            <w:tcW w:w="1243" w:type="dxa"/>
          </w:tcPr>
          <w:p w:rsidR="00BE5293" w:rsidRPr="007B6A1B" w:rsidRDefault="00BE5293" w:rsidP="00CC025D">
            <w:pPr>
              <w:spacing w:after="120" w:line="240" w:lineRule="auto"/>
              <w:rPr>
                <w:rFonts w:ascii="Times New Roman" w:hAnsi="Times New Roman" w:cs="Times New Roman"/>
                <w:sz w:val="23"/>
                <w:szCs w:val="23"/>
              </w:rPr>
            </w:pPr>
          </w:p>
        </w:tc>
        <w:tc>
          <w:tcPr>
            <w:tcW w:w="1362"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258,135</w:t>
            </w:r>
          </w:p>
        </w:tc>
        <w:tc>
          <w:tcPr>
            <w:tcW w:w="1508" w:type="dxa"/>
          </w:tcPr>
          <w:p w:rsidR="00BE5293" w:rsidRPr="007B6A1B" w:rsidRDefault="00BE5293" w:rsidP="00CC025D">
            <w:pPr>
              <w:spacing w:after="120" w:line="240" w:lineRule="auto"/>
              <w:rPr>
                <w:rFonts w:ascii="Times New Roman" w:hAnsi="Times New Roman" w:cs="Times New Roman"/>
                <w:sz w:val="23"/>
                <w:szCs w:val="23"/>
              </w:rPr>
            </w:pPr>
          </w:p>
        </w:tc>
      </w:tr>
      <w:tr w:rsidR="00BE5293" w:rsidRPr="007B6A1B" w:rsidTr="00CC025D">
        <w:tc>
          <w:tcPr>
            <w:tcW w:w="446" w:type="dxa"/>
          </w:tcPr>
          <w:p w:rsidR="00BE5293" w:rsidRPr="007B6A1B" w:rsidRDefault="00B5507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6</w:t>
            </w:r>
          </w:p>
        </w:tc>
        <w:tc>
          <w:tcPr>
            <w:tcW w:w="3230" w:type="dxa"/>
          </w:tcPr>
          <w:p w:rsidR="00BE5293" w:rsidRPr="007B6A1B" w:rsidRDefault="00BE5293" w:rsidP="00CC025D">
            <w:pPr>
              <w:spacing w:after="120" w:line="240" w:lineRule="auto"/>
              <w:rPr>
                <w:rFonts w:ascii="Times New Roman" w:hAnsi="Times New Roman" w:cs="Times New Roman"/>
                <w:sz w:val="23"/>
                <w:szCs w:val="23"/>
              </w:rPr>
            </w:pPr>
            <w:proofErr w:type="spellStart"/>
            <w:r w:rsidRPr="007B6A1B">
              <w:rPr>
                <w:rFonts w:ascii="Times New Roman" w:hAnsi="Times New Roman" w:cs="Times New Roman"/>
                <w:sz w:val="23"/>
                <w:szCs w:val="23"/>
              </w:rPr>
              <w:t>Георгієвський</w:t>
            </w:r>
            <w:proofErr w:type="spellEnd"/>
            <w:r w:rsidRPr="007B6A1B">
              <w:rPr>
                <w:rFonts w:ascii="Times New Roman" w:hAnsi="Times New Roman" w:cs="Times New Roman"/>
                <w:sz w:val="23"/>
                <w:szCs w:val="23"/>
              </w:rPr>
              <w:t xml:space="preserve"> М.І.</w:t>
            </w:r>
          </w:p>
        </w:tc>
        <w:tc>
          <w:tcPr>
            <w:tcW w:w="1556"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у 2019 році не надходило</w:t>
            </w:r>
          </w:p>
        </w:tc>
        <w:tc>
          <w:tcPr>
            <w:tcW w:w="1243" w:type="dxa"/>
          </w:tcPr>
          <w:p w:rsidR="00BE5293" w:rsidRPr="007B6A1B" w:rsidRDefault="00BE5293" w:rsidP="00CC025D">
            <w:pPr>
              <w:spacing w:after="120" w:line="240" w:lineRule="auto"/>
              <w:rPr>
                <w:rFonts w:ascii="Times New Roman" w:hAnsi="Times New Roman" w:cs="Times New Roman"/>
                <w:sz w:val="23"/>
                <w:szCs w:val="23"/>
              </w:rPr>
            </w:pPr>
          </w:p>
        </w:tc>
        <w:tc>
          <w:tcPr>
            <w:tcW w:w="1362"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97,421</w:t>
            </w:r>
          </w:p>
        </w:tc>
        <w:tc>
          <w:tcPr>
            <w:tcW w:w="1508" w:type="dxa"/>
          </w:tcPr>
          <w:p w:rsidR="00BE5293" w:rsidRPr="007B6A1B" w:rsidRDefault="00BE5293" w:rsidP="00CC025D">
            <w:pPr>
              <w:spacing w:after="120" w:line="240" w:lineRule="auto"/>
              <w:rPr>
                <w:rFonts w:ascii="Times New Roman" w:hAnsi="Times New Roman" w:cs="Times New Roman"/>
                <w:sz w:val="23"/>
                <w:szCs w:val="23"/>
              </w:rPr>
            </w:pPr>
          </w:p>
        </w:tc>
      </w:tr>
      <w:tr w:rsidR="00BE5293" w:rsidRPr="007B6A1B" w:rsidTr="00CC025D">
        <w:tc>
          <w:tcPr>
            <w:tcW w:w="446" w:type="dxa"/>
          </w:tcPr>
          <w:p w:rsidR="00BE5293" w:rsidRPr="007B6A1B" w:rsidRDefault="00B5507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7</w:t>
            </w:r>
          </w:p>
        </w:tc>
        <w:tc>
          <w:tcPr>
            <w:tcW w:w="3230"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Носенко Я.М.</w:t>
            </w:r>
          </w:p>
        </w:tc>
        <w:tc>
          <w:tcPr>
            <w:tcW w:w="1556"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у 2019 році не надходило</w:t>
            </w:r>
          </w:p>
        </w:tc>
        <w:tc>
          <w:tcPr>
            <w:tcW w:w="1243" w:type="dxa"/>
          </w:tcPr>
          <w:p w:rsidR="00BE5293" w:rsidRPr="007B6A1B" w:rsidRDefault="00BE5293" w:rsidP="00CC025D">
            <w:pPr>
              <w:spacing w:after="120" w:line="240" w:lineRule="auto"/>
              <w:rPr>
                <w:rFonts w:ascii="Times New Roman" w:hAnsi="Times New Roman" w:cs="Times New Roman"/>
                <w:sz w:val="23"/>
                <w:szCs w:val="23"/>
              </w:rPr>
            </w:pPr>
          </w:p>
        </w:tc>
        <w:tc>
          <w:tcPr>
            <w:tcW w:w="1362"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59,622</w:t>
            </w:r>
          </w:p>
        </w:tc>
        <w:tc>
          <w:tcPr>
            <w:tcW w:w="1508" w:type="dxa"/>
          </w:tcPr>
          <w:p w:rsidR="00BE5293" w:rsidRPr="007B6A1B" w:rsidRDefault="00BE5293" w:rsidP="00CC025D">
            <w:pPr>
              <w:spacing w:after="120" w:line="240" w:lineRule="auto"/>
              <w:rPr>
                <w:rFonts w:ascii="Times New Roman" w:hAnsi="Times New Roman" w:cs="Times New Roman"/>
                <w:sz w:val="23"/>
                <w:szCs w:val="23"/>
              </w:rPr>
            </w:pPr>
          </w:p>
        </w:tc>
      </w:tr>
      <w:tr w:rsidR="00BE5293" w:rsidRPr="007B6A1B" w:rsidTr="00CC025D">
        <w:tc>
          <w:tcPr>
            <w:tcW w:w="446" w:type="dxa"/>
          </w:tcPr>
          <w:p w:rsidR="00BE5293" w:rsidRPr="007B6A1B" w:rsidRDefault="00B5507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8</w:t>
            </w:r>
          </w:p>
        </w:tc>
        <w:tc>
          <w:tcPr>
            <w:tcW w:w="3230"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МПП «Агро-Вікторія»</w:t>
            </w:r>
          </w:p>
        </w:tc>
        <w:tc>
          <w:tcPr>
            <w:tcW w:w="1556"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у 2019 році не надходило</w:t>
            </w:r>
          </w:p>
        </w:tc>
        <w:tc>
          <w:tcPr>
            <w:tcW w:w="1243" w:type="dxa"/>
          </w:tcPr>
          <w:p w:rsidR="00BE5293" w:rsidRPr="007B6A1B" w:rsidRDefault="00BE5293" w:rsidP="00CC025D">
            <w:pPr>
              <w:spacing w:after="120" w:line="240" w:lineRule="auto"/>
              <w:rPr>
                <w:rFonts w:ascii="Times New Roman" w:hAnsi="Times New Roman" w:cs="Times New Roman"/>
                <w:sz w:val="23"/>
                <w:szCs w:val="23"/>
              </w:rPr>
            </w:pPr>
          </w:p>
        </w:tc>
        <w:tc>
          <w:tcPr>
            <w:tcW w:w="1362"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227,403</w:t>
            </w:r>
          </w:p>
        </w:tc>
        <w:tc>
          <w:tcPr>
            <w:tcW w:w="1508" w:type="dxa"/>
          </w:tcPr>
          <w:p w:rsidR="00BE5293" w:rsidRPr="007B6A1B" w:rsidRDefault="00BE5293" w:rsidP="00CC025D">
            <w:pPr>
              <w:spacing w:after="120" w:line="240" w:lineRule="auto"/>
              <w:rPr>
                <w:rFonts w:ascii="Times New Roman" w:hAnsi="Times New Roman" w:cs="Times New Roman"/>
                <w:sz w:val="23"/>
                <w:szCs w:val="23"/>
              </w:rPr>
            </w:pPr>
          </w:p>
        </w:tc>
      </w:tr>
      <w:tr w:rsidR="00BE5293" w:rsidRPr="007B6A1B" w:rsidTr="00CC025D">
        <w:tc>
          <w:tcPr>
            <w:tcW w:w="446" w:type="dxa"/>
          </w:tcPr>
          <w:p w:rsidR="00BE5293" w:rsidRPr="007B6A1B" w:rsidRDefault="00B5507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9</w:t>
            </w:r>
          </w:p>
        </w:tc>
        <w:tc>
          <w:tcPr>
            <w:tcW w:w="3230" w:type="dxa"/>
          </w:tcPr>
          <w:p w:rsidR="00BE5293" w:rsidRPr="007B6A1B" w:rsidRDefault="00BE5293" w:rsidP="00CC025D">
            <w:pPr>
              <w:spacing w:after="120" w:line="240" w:lineRule="auto"/>
              <w:rPr>
                <w:rFonts w:ascii="Times New Roman" w:hAnsi="Times New Roman" w:cs="Times New Roman"/>
                <w:sz w:val="23"/>
                <w:szCs w:val="23"/>
              </w:rPr>
            </w:pPr>
            <w:proofErr w:type="spellStart"/>
            <w:r w:rsidRPr="007B6A1B">
              <w:rPr>
                <w:rFonts w:ascii="Times New Roman" w:hAnsi="Times New Roman" w:cs="Times New Roman"/>
                <w:sz w:val="23"/>
                <w:szCs w:val="23"/>
              </w:rPr>
              <w:t>Устяновська</w:t>
            </w:r>
            <w:proofErr w:type="spellEnd"/>
            <w:r w:rsidRPr="007B6A1B">
              <w:rPr>
                <w:rFonts w:ascii="Times New Roman" w:hAnsi="Times New Roman" w:cs="Times New Roman"/>
                <w:sz w:val="23"/>
                <w:szCs w:val="23"/>
              </w:rPr>
              <w:t xml:space="preserve"> Л.М.</w:t>
            </w:r>
          </w:p>
        </w:tc>
        <w:tc>
          <w:tcPr>
            <w:tcW w:w="1556"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у 2019 році не надходило</w:t>
            </w:r>
          </w:p>
        </w:tc>
        <w:tc>
          <w:tcPr>
            <w:tcW w:w="1243" w:type="dxa"/>
          </w:tcPr>
          <w:p w:rsidR="00BE5293" w:rsidRPr="007B6A1B" w:rsidRDefault="00BE5293" w:rsidP="00CC025D">
            <w:pPr>
              <w:spacing w:after="120" w:line="240" w:lineRule="auto"/>
              <w:rPr>
                <w:rFonts w:ascii="Times New Roman" w:hAnsi="Times New Roman" w:cs="Times New Roman"/>
                <w:sz w:val="23"/>
                <w:szCs w:val="23"/>
              </w:rPr>
            </w:pPr>
          </w:p>
        </w:tc>
        <w:tc>
          <w:tcPr>
            <w:tcW w:w="1362"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114,698</w:t>
            </w:r>
          </w:p>
        </w:tc>
        <w:tc>
          <w:tcPr>
            <w:tcW w:w="1508" w:type="dxa"/>
          </w:tcPr>
          <w:p w:rsidR="00BE5293" w:rsidRPr="007B6A1B" w:rsidRDefault="00BE5293" w:rsidP="00CC025D">
            <w:pPr>
              <w:spacing w:after="120" w:line="240" w:lineRule="auto"/>
              <w:rPr>
                <w:rFonts w:ascii="Times New Roman" w:hAnsi="Times New Roman" w:cs="Times New Roman"/>
                <w:sz w:val="23"/>
                <w:szCs w:val="23"/>
              </w:rPr>
            </w:pPr>
          </w:p>
        </w:tc>
      </w:tr>
      <w:tr w:rsidR="00BE5293" w:rsidRPr="007B6A1B" w:rsidTr="00CC025D">
        <w:tc>
          <w:tcPr>
            <w:tcW w:w="446" w:type="dxa"/>
          </w:tcPr>
          <w:p w:rsidR="00BE5293" w:rsidRPr="007B6A1B" w:rsidRDefault="00B5507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10</w:t>
            </w:r>
          </w:p>
        </w:tc>
        <w:tc>
          <w:tcPr>
            <w:tcW w:w="3230"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 xml:space="preserve">КЄВ </w:t>
            </w:r>
            <w:proofErr w:type="spellStart"/>
            <w:r w:rsidRPr="007B6A1B">
              <w:rPr>
                <w:rFonts w:ascii="Times New Roman" w:hAnsi="Times New Roman" w:cs="Times New Roman"/>
                <w:sz w:val="23"/>
                <w:szCs w:val="23"/>
              </w:rPr>
              <w:t>м.Миколаїв</w:t>
            </w:r>
            <w:proofErr w:type="spellEnd"/>
          </w:p>
        </w:tc>
        <w:tc>
          <w:tcPr>
            <w:tcW w:w="1556"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у 2019 році не надходило</w:t>
            </w:r>
          </w:p>
        </w:tc>
        <w:tc>
          <w:tcPr>
            <w:tcW w:w="1243" w:type="dxa"/>
          </w:tcPr>
          <w:p w:rsidR="00BE5293" w:rsidRPr="007B6A1B" w:rsidRDefault="00BE5293" w:rsidP="00CC025D">
            <w:pPr>
              <w:spacing w:after="120" w:line="240" w:lineRule="auto"/>
              <w:rPr>
                <w:rFonts w:ascii="Times New Roman" w:hAnsi="Times New Roman" w:cs="Times New Roman"/>
                <w:sz w:val="23"/>
                <w:szCs w:val="23"/>
              </w:rPr>
            </w:pPr>
          </w:p>
        </w:tc>
        <w:tc>
          <w:tcPr>
            <w:tcW w:w="1362"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130,037</w:t>
            </w:r>
          </w:p>
        </w:tc>
        <w:tc>
          <w:tcPr>
            <w:tcW w:w="1508" w:type="dxa"/>
          </w:tcPr>
          <w:p w:rsidR="00BE5293" w:rsidRPr="007B6A1B" w:rsidRDefault="00BE5293" w:rsidP="00CC025D">
            <w:pPr>
              <w:spacing w:after="120" w:line="240" w:lineRule="auto"/>
              <w:rPr>
                <w:rFonts w:ascii="Times New Roman" w:hAnsi="Times New Roman" w:cs="Times New Roman"/>
                <w:sz w:val="23"/>
                <w:szCs w:val="23"/>
              </w:rPr>
            </w:pPr>
          </w:p>
        </w:tc>
      </w:tr>
      <w:tr w:rsidR="00BE5293" w:rsidRPr="007B6A1B" w:rsidTr="00CC025D">
        <w:tc>
          <w:tcPr>
            <w:tcW w:w="446" w:type="dxa"/>
          </w:tcPr>
          <w:p w:rsidR="00BE5293" w:rsidRPr="007B6A1B" w:rsidRDefault="00B5507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11</w:t>
            </w:r>
          </w:p>
        </w:tc>
        <w:tc>
          <w:tcPr>
            <w:tcW w:w="3230"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АБ «</w:t>
            </w:r>
            <w:proofErr w:type="spellStart"/>
            <w:r w:rsidRPr="007B6A1B">
              <w:rPr>
                <w:rFonts w:ascii="Times New Roman" w:hAnsi="Times New Roman" w:cs="Times New Roman"/>
                <w:sz w:val="23"/>
                <w:szCs w:val="23"/>
              </w:rPr>
              <w:t>Укргазбанк</w:t>
            </w:r>
            <w:proofErr w:type="spellEnd"/>
            <w:r w:rsidRPr="007B6A1B">
              <w:rPr>
                <w:rFonts w:ascii="Times New Roman" w:hAnsi="Times New Roman" w:cs="Times New Roman"/>
                <w:sz w:val="23"/>
                <w:szCs w:val="23"/>
              </w:rPr>
              <w:t>»</w:t>
            </w:r>
          </w:p>
        </w:tc>
        <w:tc>
          <w:tcPr>
            <w:tcW w:w="1556"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у 2019 році не надходило</w:t>
            </w:r>
          </w:p>
        </w:tc>
        <w:tc>
          <w:tcPr>
            <w:tcW w:w="1243" w:type="dxa"/>
          </w:tcPr>
          <w:p w:rsidR="00BE5293" w:rsidRPr="007B6A1B" w:rsidRDefault="00BE5293" w:rsidP="00CC025D">
            <w:pPr>
              <w:spacing w:after="120" w:line="240" w:lineRule="auto"/>
              <w:rPr>
                <w:rFonts w:ascii="Times New Roman" w:hAnsi="Times New Roman" w:cs="Times New Roman"/>
                <w:sz w:val="23"/>
                <w:szCs w:val="23"/>
              </w:rPr>
            </w:pPr>
          </w:p>
        </w:tc>
        <w:tc>
          <w:tcPr>
            <w:tcW w:w="1362" w:type="dxa"/>
          </w:tcPr>
          <w:p w:rsidR="00BE5293" w:rsidRPr="007B6A1B" w:rsidRDefault="00BE5293" w:rsidP="00CC025D">
            <w:pPr>
              <w:spacing w:after="120" w:line="240" w:lineRule="auto"/>
              <w:jc w:val="center"/>
              <w:rPr>
                <w:rFonts w:ascii="Times New Roman" w:hAnsi="Times New Roman" w:cs="Times New Roman"/>
                <w:sz w:val="23"/>
                <w:szCs w:val="23"/>
              </w:rPr>
            </w:pPr>
          </w:p>
        </w:tc>
        <w:tc>
          <w:tcPr>
            <w:tcW w:w="1508"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24,564</w:t>
            </w:r>
          </w:p>
        </w:tc>
      </w:tr>
      <w:tr w:rsidR="00BE5293" w:rsidRPr="007B6A1B" w:rsidTr="00CC025D">
        <w:tc>
          <w:tcPr>
            <w:tcW w:w="446" w:type="dxa"/>
          </w:tcPr>
          <w:p w:rsidR="00BE5293" w:rsidRPr="007B6A1B" w:rsidRDefault="00B5507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12</w:t>
            </w:r>
          </w:p>
        </w:tc>
        <w:tc>
          <w:tcPr>
            <w:tcW w:w="3230"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ТОВ «Оксамит»</w:t>
            </w:r>
          </w:p>
        </w:tc>
        <w:tc>
          <w:tcPr>
            <w:tcW w:w="1556"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63,961</w:t>
            </w:r>
          </w:p>
        </w:tc>
        <w:tc>
          <w:tcPr>
            <w:tcW w:w="1243"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0</w:t>
            </w:r>
          </w:p>
        </w:tc>
        <w:tc>
          <w:tcPr>
            <w:tcW w:w="1362"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45,840</w:t>
            </w:r>
          </w:p>
        </w:tc>
        <w:tc>
          <w:tcPr>
            <w:tcW w:w="1508"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52,020</w:t>
            </w:r>
          </w:p>
        </w:tc>
      </w:tr>
      <w:tr w:rsidR="00BE5293" w:rsidRPr="007B6A1B" w:rsidTr="00CC025D">
        <w:tc>
          <w:tcPr>
            <w:tcW w:w="446" w:type="dxa"/>
          </w:tcPr>
          <w:p w:rsidR="00BE5293" w:rsidRPr="007B6A1B" w:rsidRDefault="00B5507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13</w:t>
            </w:r>
          </w:p>
        </w:tc>
        <w:tc>
          <w:tcPr>
            <w:tcW w:w="3230"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ТОВ «</w:t>
            </w:r>
            <w:proofErr w:type="spellStart"/>
            <w:r w:rsidRPr="007B6A1B">
              <w:rPr>
                <w:rFonts w:ascii="Times New Roman" w:hAnsi="Times New Roman" w:cs="Times New Roman"/>
                <w:sz w:val="23"/>
                <w:szCs w:val="23"/>
              </w:rPr>
              <w:t>Сандора</w:t>
            </w:r>
            <w:proofErr w:type="spellEnd"/>
            <w:r w:rsidRPr="007B6A1B">
              <w:rPr>
                <w:rFonts w:ascii="Times New Roman" w:hAnsi="Times New Roman" w:cs="Times New Roman"/>
                <w:sz w:val="23"/>
                <w:szCs w:val="23"/>
              </w:rPr>
              <w:t>»</w:t>
            </w:r>
          </w:p>
        </w:tc>
        <w:tc>
          <w:tcPr>
            <w:tcW w:w="1556"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150035,688</w:t>
            </w:r>
          </w:p>
        </w:tc>
        <w:tc>
          <w:tcPr>
            <w:tcW w:w="1243"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0</w:t>
            </w:r>
          </w:p>
        </w:tc>
        <w:tc>
          <w:tcPr>
            <w:tcW w:w="1362"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377,554</w:t>
            </w:r>
          </w:p>
        </w:tc>
        <w:tc>
          <w:tcPr>
            <w:tcW w:w="1508"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216,086</w:t>
            </w:r>
          </w:p>
        </w:tc>
      </w:tr>
      <w:tr w:rsidR="00BE5293" w:rsidRPr="007B6A1B" w:rsidTr="00CC025D">
        <w:tc>
          <w:tcPr>
            <w:tcW w:w="446" w:type="dxa"/>
          </w:tcPr>
          <w:p w:rsidR="00BE5293" w:rsidRPr="007B6A1B" w:rsidRDefault="00B5507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14</w:t>
            </w:r>
          </w:p>
        </w:tc>
        <w:tc>
          <w:tcPr>
            <w:tcW w:w="3230"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Воскресенське ССТ</w:t>
            </w:r>
          </w:p>
        </w:tc>
        <w:tc>
          <w:tcPr>
            <w:tcW w:w="1556" w:type="dxa"/>
          </w:tcPr>
          <w:p w:rsidR="00BE5293" w:rsidRPr="007B6A1B" w:rsidRDefault="00BE5293" w:rsidP="00CC025D">
            <w:pPr>
              <w:spacing w:after="120" w:line="240" w:lineRule="auto"/>
              <w:rPr>
                <w:rFonts w:ascii="Times New Roman" w:hAnsi="Times New Roman" w:cs="Times New Roman"/>
                <w:sz w:val="23"/>
                <w:szCs w:val="23"/>
              </w:rPr>
            </w:pPr>
          </w:p>
        </w:tc>
        <w:tc>
          <w:tcPr>
            <w:tcW w:w="1243"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150,848</w:t>
            </w:r>
          </w:p>
        </w:tc>
        <w:tc>
          <w:tcPr>
            <w:tcW w:w="1362"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0,837</w:t>
            </w:r>
          </w:p>
        </w:tc>
        <w:tc>
          <w:tcPr>
            <w:tcW w:w="1508"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8,113</w:t>
            </w:r>
          </w:p>
        </w:tc>
      </w:tr>
      <w:tr w:rsidR="00BE5293" w:rsidRPr="007B6A1B" w:rsidTr="00CC025D">
        <w:tc>
          <w:tcPr>
            <w:tcW w:w="446" w:type="dxa"/>
          </w:tcPr>
          <w:p w:rsidR="00BE5293" w:rsidRPr="007B6A1B" w:rsidRDefault="00B5507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15</w:t>
            </w:r>
          </w:p>
        </w:tc>
        <w:tc>
          <w:tcPr>
            <w:tcW w:w="3230"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 xml:space="preserve">ФОП </w:t>
            </w:r>
            <w:proofErr w:type="spellStart"/>
            <w:r w:rsidRPr="007B6A1B">
              <w:rPr>
                <w:rFonts w:ascii="Times New Roman" w:hAnsi="Times New Roman" w:cs="Times New Roman"/>
                <w:sz w:val="23"/>
                <w:szCs w:val="23"/>
              </w:rPr>
              <w:t>Озейчук</w:t>
            </w:r>
            <w:proofErr w:type="spellEnd"/>
            <w:r w:rsidRPr="007B6A1B">
              <w:rPr>
                <w:rFonts w:ascii="Times New Roman" w:hAnsi="Times New Roman" w:cs="Times New Roman"/>
                <w:sz w:val="23"/>
                <w:szCs w:val="23"/>
              </w:rPr>
              <w:t xml:space="preserve"> С.М.</w:t>
            </w:r>
          </w:p>
        </w:tc>
        <w:tc>
          <w:tcPr>
            <w:tcW w:w="1556"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68,226</w:t>
            </w:r>
          </w:p>
        </w:tc>
        <w:tc>
          <w:tcPr>
            <w:tcW w:w="1243"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0</w:t>
            </w:r>
          </w:p>
        </w:tc>
        <w:tc>
          <w:tcPr>
            <w:tcW w:w="1362"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0</w:t>
            </w:r>
          </w:p>
        </w:tc>
        <w:tc>
          <w:tcPr>
            <w:tcW w:w="1508"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0</w:t>
            </w:r>
          </w:p>
        </w:tc>
      </w:tr>
      <w:tr w:rsidR="00BE5293" w:rsidRPr="007B6A1B" w:rsidTr="00CC025D">
        <w:tc>
          <w:tcPr>
            <w:tcW w:w="446" w:type="dxa"/>
          </w:tcPr>
          <w:p w:rsidR="00BE5293" w:rsidRPr="007B6A1B" w:rsidRDefault="00B5507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16</w:t>
            </w:r>
          </w:p>
        </w:tc>
        <w:tc>
          <w:tcPr>
            <w:tcW w:w="3230"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ТОВ «К-Систем»</w:t>
            </w:r>
          </w:p>
        </w:tc>
        <w:tc>
          <w:tcPr>
            <w:tcW w:w="1556"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66,336</w:t>
            </w:r>
          </w:p>
        </w:tc>
        <w:tc>
          <w:tcPr>
            <w:tcW w:w="1243"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0</w:t>
            </w:r>
          </w:p>
        </w:tc>
        <w:tc>
          <w:tcPr>
            <w:tcW w:w="1362"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96,146</w:t>
            </w:r>
          </w:p>
        </w:tc>
        <w:tc>
          <w:tcPr>
            <w:tcW w:w="1508"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0</w:t>
            </w:r>
          </w:p>
        </w:tc>
      </w:tr>
      <w:tr w:rsidR="00BE5293" w:rsidRPr="007B6A1B" w:rsidTr="00CC025D">
        <w:tc>
          <w:tcPr>
            <w:tcW w:w="446" w:type="dxa"/>
          </w:tcPr>
          <w:p w:rsidR="00BE5293" w:rsidRPr="007B6A1B" w:rsidRDefault="00B5507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17</w:t>
            </w:r>
          </w:p>
        </w:tc>
        <w:tc>
          <w:tcPr>
            <w:tcW w:w="3230" w:type="dxa"/>
          </w:tcPr>
          <w:p w:rsidR="00BE5293" w:rsidRPr="007B6A1B" w:rsidRDefault="00BE5293"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ТОВ «</w:t>
            </w:r>
            <w:proofErr w:type="spellStart"/>
            <w:r w:rsidRPr="007B6A1B">
              <w:rPr>
                <w:rFonts w:ascii="Times New Roman" w:hAnsi="Times New Roman" w:cs="Times New Roman"/>
                <w:sz w:val="23"/>
                <w:szCs w:val="23"/>
              </w:rPr>
              <w:t>Ландтех</w:t>
            </w:r>
            <w:proofErr w:type="spellEnd"/>
            <w:r w:rsidRPr="007B6A1B">
              <w:rPr>
                <w:rFonts w:ascii="Times New Roman" w:hAnsi="Times New Roman" w:cs="Times New Roman"/>
                <w:sz w:val="23"/>
                <w:szCs w:val="23"/>
              </w:rPr>
              <w:t>»</w:t>
            </w:r>
          </w:p>
        </w:tc>
        <w:tc>
          <w:tcPr>
            <w:tcW w:w="1556" w:type="dxa"/>
          </w:tcPr>
          <w:p w:rsidR="00BE5293" w:rsidRPr="007B6A1B" w:rsidRDefault="00BE5293" w:rsidP="00CC025D">
            <w:pPr>
              <w:spacing w:after="120" w:line="240" w:lineRule="auto"/>
              <w:rPr>
                <w:rFonts w:ascii="Times New Roman" w:hAnsi="Times New Roman" w:cs="Times New Roman"/>
                <w:sz w:val="23"/>
                <w:szCs w:val="23"/>
              </w:rPr>
            </w:pPr>
          </w:p>
        </w:tc>
        <w:tc>
          <w:tcPr>
            <w:tcW w:w="1243"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0</w:t>
            </w:r>
          </w:p>
        </w:tc>
        <w:tc>
          <w:tcPr>
            <w:tcW w:w="1362"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109,566</w:t>
            </w:r>
          </w:p>
        </w:tc>
        <w:tc>
          <w:tcPr>
            <w:tcW w:w="1508" w:type="dxa"/>
          </w:tcPr>
          <w:p w:rsidR="00BE5293" w:rsidRPr="007B6A1B" w:rsidRDefault="00BE5293"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97,05</w:t>
            </w:r>
          </w:p>
        </w:tc>
      </w:tr>
      <w:tr w:rsidR="000B56E8" w:rsidRPr="007B6A1B" w:rsidTr="00CC025D">
        <w:tc>
          <w:tcPr>
            <w:tcW w:w="446" w:type="dxa"/>
          </w:tcPr>
          <w:p w:rsidR="000B56E8" w:rsidRPr="007B6A1B" w:rsidRDefault="00B5507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18</w:t>
            </w:r>
          </w:p>
        </w:tc>
        <w:tc>
          <w:tcPr>
            <w:tcW w:w="3230" w:type="dxa"/>
          </w:tcPr>
          <w:p w:rsidR="000B56E8" w:rsidRPr="007B6A1B" w:rsidRDefault="00A07A9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ТОВ «Східно-зернова група»</w:t>
            </w:r>
          </w:p>
        </w:tc>
        <w:tc>
          <w:tcPr>
            <w:tcW w:w="1556" w:type="dxa"/>
          </w:tcPr>
          <w:p w:rsidR="000B56E8" w:rsidRPr="007B6A1B" w:rsidRDefault="00D17649"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642,470</w:t>
            </w:r>
          </w:p>
        </w:tc>
        <w:tc>
          <w:tcPr>
            <w:tcW w:w="1243" w:type="dxa"/>
          </w:tcPr>
          <w:p w:rsidR="000B56E8" w:rsidRPr="007B6A1B" w:rsidRDefault="000B56E8" w:rsidP="00CC025D">
            <w:pPr>
              <w:spacing w:after="120" w:line="240" w:lineRule="auto"/>
              <w:jc w:val="center"/>
              <w:rPr>
                <w:rFonts w:ascii="Times New Roman" w:hAnsi="Times New Roman" w:cs="Times New Roman"/>
                <w:sz w:val="23"/>
                <w:szCs w:val="23"/>
              </w:rPr>
            </w:pPr>
          </w:p>
        </w:tc>
        <w:tc>
          <w:tcPr>
            <w:tcW w:w="1362" w:type="dxa"/>
          </w:tcPr>
          <w:p w:rsidR="000B56E8" w:rsidRPr="007B6A1B" w:rsidRDefault="00D17649"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3569,278</w:t>
            </w:r>
          </w:p>
        </w:tc>
        <w:tc>
          <w:tcPr>
            <w:tcW w:w="1508" w:type="dxa"/>
          </w:tcPr>
          <w:p w:rsidR="000B56E8" w:rsidRPr="007B6A1B" w:rsidRDefault="000B56E8" w:rsidP="00CC025D">
            <w:pPr>
              <w:spacing w:after="120" w:line="240" w:lineRule="auto"/>
              <w:jc w:val="center"/>
              <w:rPr>
                <w:rFonts w:ascii="Times New Roman" w:hAnsi="Times New Roman" w:cs="Times New Roman"/>
                <w:sz w:val="23"/>
                <w:szCs w:val="23"/>
              </w:rPr>
            </w:pPr>
          </w:p>
        </w:tc>
      </w:tr>
      <w:tr w:rsidR="00D17649" w:rsidRPr="007B6A1B" w:rsidTr="00CC025D">
        <w:tc>
          <w:tcPr>
            <w:tcW w:w="446" w:type="dxa"/>
          </w:tcPr>
          <w:p w:rsidR="00D17649" w:rsidRPr="007B6A1B" w:rsidRDefault="00B5507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19</w:t>
            </w:r>
          </w:p>
        </w:tc>
        <w:tc>
          <w:tcPr>
            <w:tcW w:w="3230" w:type="dxa"/>
          </w:tcPr>
          <w:p w:rsidR="00D17649" w:rsidRPr="007B6A1B" w:rsidRDefault="00D17649"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ТОВ «Новоодеський елеватор»</w:t>
            </w:r>
          </w:p>
        </w:tc>
        <w:tc>
          <w:tcPr>
            <w:tcW w:w="1556" w:type="dxa"/>
          </w:tcPr>
          <w:p w:rsidR="00D17649" w:rsidRPr="007B6A1B" w:rsidRDefault="00F246A5"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295,986</w:t>
            </w:r>
          </w:p>
        </w:tc>
        <w:tc>
          <w:tcPr>
            <w:tcW w:w="1243" w:type="dxa"/>
          </w:tcPr>
          <w:p w:rsidR="00D17649" w:rsidRPr="007B6A1B" w:rsidRDefault="00D17649" w:rsidP="00CC025D">
            <w:pPr>
              <w:spacing w:after="120" w:line="240" w:lineRule="auto"/>
              <w:jc w:val="center"/>
              <w:rPr>
                <w:rFonts w:ascii="Times New Roman" w:hAnsi="Times New Roman" w:cs="Times New Roman"/>
                <w:sz w:val="23"/>
                <w:szCs w:val="23"/>
              </w:rPr>
            </w:pPr>
          </w:p>
        </w:tc>
        <w:tc>
          <w:tcPr>
            <w:tcW w:w="1362" w:type="dxa"/>
          </w:tcPr>
          <w:p w:rsidR="00D17649" w:rsidRPr="007B6A1B" w:rsidRDefault="00F246A5"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1644,367</w:t>
            </w:r>
          </w:p>
        </w:tc>
        <w:tc>
          <w:tcPr>
            <w:tcW w:w="1508" w:type="dxa"/>
          </w:tcPr>
          <w:p w:rsidR="00D17649" w:rsidRPr="007B6A1B" w:rsidRDefault="00D17649" w:rsidP="00CC025D">
            <w:pPr>
              <w:spacing w:after="120" w:line="240" w:lineRule="auto"/>
              <w:jc w:val="center"/>
              <w:rPr>
                <w:rFonts w:ascii="Times New Roman" w:hAnsi="Times New Roman" w:cs="Times New Roman"/>
                <w:sz w:val="23"/>
                <w:szCs w:val="23"/>
              </w:rPr>
            </w:pPr>
          </w:p>
        </w:tc>
      </w:tr>
      <w:tr w:rsidR="000B56E8" w:rsidRPr="007B6A1B" w:rsidTr="00CC025D">
        <w:tc>
          <w:tcPr>
            <w:tcW w:w="446" w:type="dxa"/>
          </w:tcPr>
          <w:p w:rsidR="000B56E8" w:rsidRPr="007B6A1B" w:rsidRDefault="00B5507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20</w:t>
            </w:r>
          </w:p>
        </w:tc>
        <w:tc>
          <w:tcPr>
            <w:tcW w:w="3230" w:type="dxa"/>
          </w:tcPr>
          <w:p w:rsidR="000B56E8" w:rsidRPr="007B6A1B" w:rsidRDefault="00A07A9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ТОВ «Золотий колос»</w:t>
            </w:r>
          </w:p>
        </w:tc>
        <w:tc>
          <w:tcPr>
            <w:tcW w:w="1556" w:type="dxa"/>
          </w:tcPr>
          <w:p w:rsidR="000B56E8" w:rsidRPr="007B6A1B" w:rsidRDefault="00C24E57"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200, 395</w:t>
            </w:r>
          </w:p>
        </w:tc>
        <w:tc>
          <w:tcPr>
            <w:tcW w:w="1243" w:type="dxa"/>
          </w:tcPr>
          <w:p w:rsidR="000B56E8" w:rsidRPr="007B6A1B" w:rsidRDefault="000B56E8" w:rsidP="00CC025D">
            <w:pPr>
              <w:spacing w:after="120" w:line="240" w:lineRule="auto"/>
              <w:jc w:val="center"/>
              <w:rPr>
                <w:rFonts w:ascii="Times New Roman" w:hAnsi="Times New Roman" w:cs="Times New Roman"/>
                <w:sz w:val="23"/>
                <w:szCs w:val="23"/>
              </w:rPr>
            </w:pPr>
          </w:p>
        </w:tc>
        <w:tc>
          <w:tcPr>
            <w:tcW w:w="1362" w:type="dxa"/>
          </w:tcPr>
          <w:p w:rsidR="000B56E8" w:rsidRPr="007B6A1B" w:rsidRDefault="00C24E57"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1113,306</w:t>
            </w:r>
          </w:p>
        </w:tc>
        <w:tc>
          <w:tcPr>
            <w:tcW w:w="1508" w:type="dxa"/>
          </w:tcPr>
          <w:p w:rsidR="000B56E8" w:rsidRPr="007B6A1B" w:rsidRDefault="000B56E8" w:rsidP="00CC025D">
            <w:pPr>
              <w:spacing w:after="120" w:line="240" w:lineRule="auto"/>
              <w:jc w:val="center"/>
              <w:rPr>
                <w:rFonts w:ascii="Times New Roman" w:hAnsi="Times New Roman" w:cs="Times New Roman"/>
                <w:sz w:val="23"/>
                <w:szCs w:val="23"/>
              </w:rPr>
            </w:pPr>
          </w:p>
        </w:tc>
      </w:tr>
      <w:tr w:rsidR="000B56E8" w:rsidRPr="007B6A1B" w:rsidTr="00CC025D">
        <w:tc>
          <w:tcPr>
            <w:tcW w:w="446" w:type="dxa"/>
          </w:tcPr>
          <w:p w:rsidR="000B56E8" w:rsidRPr="007B6A1B" w:rsidRDefault="00B5507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21</w:t>
            </w:r>
          </w:p>
        </w:tc>
        <w:tc>
          <w:tcPr>
            <w:tcW w:w="3230" w:type="dxa"/>
          </w:tcPr>
          <w:p w:rsidR="000B56E8" w:rsidRPr="007B6A1B" w:rsidRDefault="00A07A9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ТОВ «Сузір’я Рака»</w:t>
            </w:r>
          </w:p>
        </w:tc>
        <w:tc>
          <w:tcPr>
            <w:tcW w:w="1556" w:type="dxa"/>
          </w:tcPr>
          <w:p w:rsidR="000B56E8" w:rsidRPr="007B6A1B" w:rsidRDefault="00C24E57"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36,723</w:t>
            </w:r>
          </w:p>
        </w:tc>
        <w:tc>
          <w:tcPr>
            <w:tcW w:w="1243" w:type="dxa"/>
          </w:tcPr>
          <w:p w:rsidR="000B56E8" w:rsidRPr="007B6A1B" w:rsidRDefault="000B56E8" w:rsidP="00CC025D">
            <w:pPr>
              <w:spacing w:after="120" w:line="240" w:lineRule="auto"/>
              <w:jc w:val="center"/>
              <w:rPr>
                <w:rFonts w:ascii="Times New Roman" w:hAnsi="Times New Roman" w:cs="Times New Roman"/>
                <w:sz w:val="23"/>
                <w:szCs w:val="23"/>
              </w:rPr>
            </w:pPr>
          </w:p>
        </w:tc>
        <w:tc>
          <w:tcPr>
            <w:tcW w:w="1362" w:type="dxa"/>
          </w:tcPr>
          <w:p w:rsidR="000B56E8" w:rsidRPr="007B6A1B" w:rsidRDefault="00C24E57"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204, 17</w:t>
            </w:r>
          </w:p>
        </w:tc>
        <w:tc>
          <w:tcPr>
            <w:tcW w:w="1508" w:type="dxa"/>
          </w:tcPr>
          <w:p w:rsidR="000B56E8" w:rsidRPr="007B6A1B" w:rsidRDefault="000B56E8" w:rsidP="00CC025D">
            <w:pPr>
              <w:spacing w:after="120" w:line="240" w:lineRule="auto"/>
              <w:jc w:val="center"/>
              <w:rPr>
                <w:rFonts w:ascii="Times New Roman" w:hAnsi="Times New Roman" w:cs="Times New Roman"/>
                <w:sz w:val="23"/>
                <w:szCs w:val="23"/>
              </w:rPr>
            </w:pPr>
          </w:p>
        </w:tc>
      </w:tr>
      <w:tr w:rsidR="00A07A9D" w:rsidRPr="007B6A1B" w:rsidTr="00CC025D">
        <w:tc>
          <w:tcPr>
            <w:tcW w:w="446" w:type="dxa"/>
          </w:tcPr>
          <w:p w:rsidR="00A07A9D" w:rsidRPr="007B6A1B" w:rsidRDefault="00B5507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22</w:t>
            </w:r>
          </w:p>
        </w:tc>
        <w:tc>
          <w:tcPr>
            <w:tcW w:w="3230" w:type="dxa"/>
          </w:tcPr>
          <w:p w:rsidR="00A07A9D" w:rsidRPr="007B6A1B" w:rsidRDefault="00A07A9D" w:rsidP="00CC025D">
            <w:pPr>
              <w:spacing w:after="120" w:line="240" w:lineRule="auto"/>
              <w:rPr>
                <w:rFonts w:ascii="Times New Roman" w:hAnsi="Times New Roman" w:cs="Times New Roman"/>
                <w:sz w:val="23"/>
                <w:szCs w:val="23"/>
              </w:rPr>
            </w:pPr>
            <w:r w:rsidRPr="007B6A1B">
              <w:rPr>
                <w:rFonts w:ascii="Times New Roman" w:hAnsi="Times New Roman" w:cs="Times New Roman"/>
                <w:sz w:val="23"/>
                <w:szCs w:val="23"/>
              </w:rPr>
              <w:t>ПП «</w:t>
            </w:r>
            <w:proofErr w:type="spellStart"/>
            <w:r w:rsidRPr="007B6A1B">
              <w:rPr>
                <w:rFonts w:ascii="Times New Roman" w:hAnsi="Times New Roman" w:cs="Times New Roman"/>
                <w:sz w:val="23"/>
                <w:szCs w:val="23"/>
              </w:rPr>
              <w:t>Сідкорн</w:t>
            </w:r>
            <w:proofErr w:type="spellEnd"/>
            <w:r w:rsidRPr="007B6A1B">
              <w:rPr>
                <w:rFonts w:ascii="Times New Roman" w:hAnsi="Times New Roman" w:cs="Times New Roman"/>
                <w:sz w:val="23"/>
                <w:szCs w:val="23"/>
              </w:rPr>
              <w:t>»</w:t>
            </w:r>
          </w:p>
        </w:tc>
        <w:tc>
          <w:tcPr>
            <w:tcW w:w="1556" w:type="dxa"/>
          </w:tcPr>
          <w:p w:rsidR="00A07A9D" w:rsidRPr="007B6A1B" w:rsidRDefault="00D17649"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106,055</w:t>
            </w:r>
          </w:p>
        </w:tc>
        <w:tc>
          <w:tcPr>
            <w:tcW w:w="1243" w:type="dxa"/>
          </w:tcPr>
          <w:p w:rsidR="00A07A9D" w:rsidRPr="007B6A1B" w:rsidRDefault="00A07A9D" w:rsidP="00CC025D">
            <w:pPr>
              <w:spacing w:after="120" w:line="240" w:lineRule="auto"/>
              <w:jc w:val="center"/>
              <w:rPr>
                <w:rFonts w:ascii="Times New Roman" w:hAnsi="Times New Roman" w:cs="Times New Roman"/>
                <w:sz w:val="23"/>
                <w:szCs w:val="23"/>
              </w:rPr>
            </w:pPr>
          </w:p>
        </w:tc>
        <w:tc>
          <w:tcPr>
            <w:tcW w:w="1362" w:type="dxa"/>
          </w:tcPr>
          <w:p w:rsidR="00A07A9D" w:rsidRPr="007B6A1B" w:rsidRDefault="00D17649" w:rsidP="00CC025D">
            <w:pPr>
              <w:spacing w:after="120" w:line="240" w:lineRule="auto"/>
              <w:jc w:val="center"/>
              <w:rPr>
                <w:rFonts w:ascii="Times New Roman" w:hAnsi="Times New Roman" w:cs="Times New Roman"/>
                <w:sz w:val="23"/>
                <w:szCs w:val="23"/>
              </w:rPr>
            </w:pPr>
            <w:r w:rsidRPr="007B6A1B">
              <w:rPr>
                <w:rFonts w:ascii="Times New Roman" w:hAnsi="Times New Roman" w:cs="Times New Roman"/>
                <w:sz w:val="23"/>
                <w:szCs w:val="23"/>
              </w:rPr>
              <w:t>589,194</w:t>
            </w:r>
          </w:p>
        </w:tc>
        <w:tc>
          <w:tcPr>
            <w:tcW w:w="1508" w:type="dxa"/>
          </w:tcPr>
          <w:p w:rsidR="00A07A9D" w:rsidRPr="007B6A1B" w:rsidRDefault="00A07A9D" w:rsidP="00CC025D">
            <w:pPr>
              <w:spacing w:after="120" w:line="240" w:lineRule="auto"/>
              <w:jc w:val="center"/>
              <w:rPr>
                <w:rFonts w:ascii="Times New Roman" w:hAnsi="Times New Roman" w:cs="Times New Roman"/>
                <w:sz w:val="23"/>
                <w:szCs w:val="23"/>
              </w:rPr>
            </w:pPr>
          </w:p>
        </w:tc>
      </w:tr>
    </w:tbl>
    <w:p w:rsidR="00CC025D" w:rsidRDefault="00CC025D" w:rsidP="00CC025D">
      <w:pPr>
        <w:rPr>
          <w:lang w:eastAsia="uk-UA"/>
        </w:rPr>
      </w:pPr>
      <w:bookmarkStart w:id="73" w:name="n126"/>
      <w:bookmarkEnd w:id="72"/>
      <w:bookmarkEnd w:id="73"/>
    </w:p>
    <w:p w:rsidR="00CC025D" w:rsidRDefault="00CC025D" w:rsidP="00CC025D">
      <w:pPr>
        <w:rPr>
          <w:lang w:eastAsia="uk-UA"/>
        </w:rPr>
      </w:pPr>
    </w:p>
    <w:p w:rsidR="005F3647" w:rsidRDefault="00352735" w:rsidP="00BF3F3E">
      <w:pPr>
        <w:pStyle w:val="1"/>
      </w:pPr>
      <w:bookmarkStart w:id="74" w:name="_Toc45644621"/>
      <w:r>
        <w:lastRenderedPageBreak/>
        <w:t>АНАЛІЗ СИЛЬНИХ ТА СЛАБКИХ СТОРІН ГРОМАДИ (</w:t>
      </w:r>
      <w:r w:rsidRPr="007B6A1B">
        <w:t>SWOT-АНАЛІЗ</w:t>
      </w:r>
      <w:r>
        <w:t>)</w:t>
      </w:r>
      <w:bookmarkEnd w:id="74"/>
    </w:p>
    <w:p w:rsidR="00CB7DD1" w:rsidRDefault="00CB7DD1" w:rsidP="00CB7DD1">
      <w:pPr>
        <w:spacing w:after="120" w:line="240" w:lineRule="auto"/>
        <w:ind w:firstLine="709"/>
        <w:rPr>
          <w:rFonts w:ascii="Times New Roman" w:hAnsi="Times New Roman" w:cs="Times New Roman"/>
          <w:sz w:val="23"/>
          <w:szCs w:val="23"/>
        </w:rPr>
      </w:pPr>
      <w:r w:rsidRPr="00CB7DD1">
        <w:rPr>
          <w:rFonts w:ascii="Times New Roman" w:hAnsi="Times New Roman" w:cs="Times New Roman"/>
          <w:sz w:val="23"/>
          <w:szCs w:val="23"/>
        </w:rPr>
        <w:t>В результаті обговорень на засіданнях робочої групи з розробки Стратегії СЕР були визначені наступні сильні та слабкі сторони Мішково-</w:t>
      </w:r>
      <w:proofErr w:type="spellStart"/>
      <w:r w:rsidRPr="00CB7DD1">
        <w:rPr>
          <w:rFonts w:ascii="Times New Roman" w:hAnsi="Times New Roman" w:cs="Times New Roman"/>
          <w:sz w:val="23"/>
          <w:szCs w:val="23"/>
        </w:rPr>
        <w:t>Погорілівської</w:t>
      </w:r>
      <w:proofErr w:type="spellEnd"/>
      <w:r w:rsidRPr="00CB7DD1">
        <w:rPr>
          <w:rFonts w:ascii="Times New Roman" w:hAnsi="Times New Roman" w:cs="Times New Roman"/>
          <w:sz w:val="23"/>
          <w:szCs w:val="23"/>
        </w:rPr>
        <w:t xml:space="preserve"> об’єднаної територіальної громади, а також можливості та загрози, що можуть використовуватися для її розвитку.</w:t>
      </w:r>
    </w:p>
    <w:p w:rsidR="00CB7DD1" w:rsidRPr="00CB7DD1" w:rsidRDefault="00CB7DD1" w:rsidP="00CB7DD1">
      <w:pPr>
        <w:spacing w:after="120" w:line="240" w:lineRule="auto"/>
        <w:ind w:firstLine="709"/>
        <w:rPr>
          <w:rFonts w:ascii="Times New Roman" w:hAnsi="Times New Roman" w:cs="Times New Roman"/>
          <w:sz w:val="23"/>
          <w:szCs w:val="23"/>
        </w:rPr>
      </w:pPr>
    </w:p>
    <w:tbl>
      <w:tblPr>
        <w:tblW w:w="9747" w:type="dxa"/>
        <w:tblInd w:w="-17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A0" w:firstRow="1" w:lastRow="0" w:firstColumn="1" w:lastColumn="0" w:noHBand="0" w:noVBand="0"/>
      </w:tblPr>
      <w:tblGrid>
        <w:gridCol w:w="4962"/>
        <w:gridCol w:w="4785"/>
      </w:tblGrid>
      <w:tr w:rsidR="00164AA8" w:rsidRPr="007B6A1B" w:rsidTr="001441AF">
        <w:trPr>
          <w:trHeight w:val="950"/>
        </w:trPr>
        <w:tc>
          <w:tcPr>
            <w:tcW w:w="4962" w:type="dxa"/>
            <w:shd w:val="clear" w:color="auto" w:fill="FFF2CC" w:themeFill="accent4" w:themeFillTint="33"/>
          </w:tcPr>
          <w:p w:rsidR="009404CC" w:rsidRPr="007B6A1B" w:rsidRDefault="009404CC" w:rsidP="009404CC">
            <w:pPr>
              <w:contextualSpacing/>
              <w:jc w:val="center"/>
              <w:rPr>
                <w:rFonts w:ascii="Times New Roman" w:hAnsi="Times New Roman" w:cs="Times New Roman"/>
                <w:bCs/>
                <w:i/>
                <w:sz w:val="24"/>
                <w:szCs w:val="24"/>
              </w:rPr>
            </w:pPr>
            <w:r w:rsidRPr="007B6A1B">
              <w:rPr>
                <w:rFonts w:ascii="Times New Roman" w:hAnsi="Times New Roman" w:cs="Times New Roman"/>
                <w:b/>
                <w:i/>
                <w:sz w:val="24"/>
                <w:szCs w:val="24"/>
              </w:rPr>
              <w:t>Сильні сторони</w:t>
            </w:r>
            <w:r w:rsidR="001441AF" w:rsidRPr="007B6A1B">
              <w:rPr>
                <w:rFonts w:ascii="Times New Roman" w:hAnsi="Times New Roman" w:cs="Times New Roman"/>
                <w:b/>
                <w:i/>
                <w:sz w:val="24"/>
                <w:szCs w:val="24"/>
              </w:rPr>
              <w:t xml:space="preserve"> </w:t>
            </w:r>
            <w:r w:rsidRPr="007B6A1B">
              <w:rPr>
                <w:rFonts w:ascii="Times New Roman" w:hAnsi="Times New Roman" w:cs="Times New Roman"/>
                <w:bCs/>
                <w:i/>
                <w:sz w:val="24"/>
                <w:szCs w:val="24"/>
              </w:rPr>
              <w:t>(Внутрішні фактори)</w:t>
            </w:r>
          </w:p>
          <w:p w:rsidR="00164AA8" w:rsidRPr="007B6A1B" w:rsidRDefault="00164AA8" w:rsidP="009404CC">
            <w:pPr>
              <w:adjustRightInd w:val="0"/>
              <w:jc w:val="both"/>
              <w:rPr>
                <w:rFonts w:ascii="Times New Roman" w:hAnsi="Times New Roman" w:cs="Times New Roman"/>
                <w:b/>
                <w:i/>
                <w:sz w:val="24"/>
                <w:szCs w:val="24"/>
              </w:rPr>
            </w:pPr>
            <w:r w:rsidRPr="007B6A1B">
              <w:rPr>
                <w:rFonts w:ascii="Times New Roman" w:hAnsi="Times New Roman" w:cs="Times New Roman"/>
                <w:i/>
                <w:sz w:val="24"/>
                <w:szCs w:val="24"/>
              </w:rPr>
              <w:t>Якості, ресурси, які можуть бути використані для ефективного досягнення мети</w:t>
            </w:r>
          </w:p>
        </w:tc>
        <w:tc>
          <w:tcPr>
            <w:tcW w:w="4785" w:type="dxa"/>
            <w:shd w:val="clear" w:color="auto" w:fill="FFF2CC" w:themeFill="accent4" w:themeFillTint="33"/>
          </w:tcPr>
          <w:p w:rsidR="00164AA8" w:rsidRPr="007B6A1B" w:rsidRDefault="00164AA8" w:rsidP="00164AA8">
            <w:pPr>
              <w:contextualSpacing/>
              <w:jc w:val="center"/>
              <w:rPr>
                <w:rFonts w:ascii="Times New Roman" w:hAnsi="Times New Roman" w:cs="Times New Roman"/>
                <w:bCs/>
                <w:i/>
                <w:sz w:val="24"/>
                <w:szCs w:val="24"/>
              </w:rPr>
            </w:pPr>
            <w:r w:rsidRPr="007B6A1B">
              <w:rPr>
                <w:rFonts w:ascii="Times New Roman" w:hAnsi="Times New Roman" w:cs="Times New Roman"/>
                <w:b/>
                <w:i/>
                <w:sz w:val="24"/>
                <w:szCs w:val="24"/>
              </w:rPr>
              <w:t>Слабкі сторони</w:t>
            </w:r>
            <w:r w:rsidR="001441AF" w:rsidRPr="007B6A1B">
              <w:rPr>
                <w:rFonts w:ascii="Times New Roman" w:hAnsi="Times New Roman" w:cs="Times New Roman"/>
                <w:b/>
                <w:i/>
                <w:sz w:val="24"/>
                <w:szCs w:val="24"/>
              </w:rPr>
              <w:t xml:space="preserve"> </w:t>
            </w:r>
            <w:r w:rsidRPr="007B6A1B">
              <w:rPr>
                <w:rFonts w:ascii="Times New Roman" w:hAnsi="Times New Roman" w:cs="Times New Roman"/>
                <w:bCs/>
                <w:i/>
                <w:sz w:val="24"/>
                <w:szCs w:val="24"/>
              </w:rPr>
              <w:t>(Внутрішні фактори)</w:t>
            </w:r>
          </w:p>
          <w:p w:rsidR="00164AA8" w:rsidRPr="007B6A1B" w:rsidRDefault="00164AA8" w:rsidP="00164AA8">
            <w:pPr>
              <w:adjustRightInd w:val="0"/>
              <w:jc w:val="center"/>
              <w:rPr>
                <w:rFonts w:ascii="Times New Roman" w:hAnsi="Times New Roman" w:cs="Times New Roman"/>
                <w:b/>
                <w:i/>
                <w:sz w:val="24"/>
                <w:szCs w:val="24"/>
              </w:rPr>
            </w:pPr>
            <w:r w:rsidRPr="007B6A1B">
              <w:rPr>
                <w:rFonts w:ascii="Times New Roman" w:hAnsi="Times New Roman" w:cs="Times New Roman"/>
                <w:i/>
                <w:sz w:val="24"/>
                <w:szCs w:val="24"/>
              </w:rPr>
              <w:t>Внутрішні недоліки і обмеження, що ставлять під загрозу досягнення цілей</w:t>
            </w:r>
          </w:p>
        </w:tc>
      </w:tr>
      <w:tr w:rsidR="00164AA8" w:rsidRPr="007B6A1B" w:rsidTr="009404CC">
        <w:tc>
          <w:tcPr>
            <w:tcW w:w="4962" w:type="dxa"/>
          </w:tcPr>
          <w:p w:rsidR="00164AA8" w:rsidRPr="007B6A1B" w:rsidRDefault="00164AA8" w:rsidP="00164AA8">
            <w:pPr>
              <w:pStyle w:val="a4"/>
              <w:numPr>
                <w:ilvl w:val="0"/>
                <w:numId w:val="16"/>
              </w:numPr>
              <w:spacing w:after="0" w:line="240" w:lineRule="auto"/>
              <w:ind w:left="176" w:firstLine="0"/>
              <w:jc w:val="both"/>
              <w:rPr>
                <w:rFonts w:ascii="Times New Roman" w:hAnsi="Times New Roman" w:cs="Times New Roman"/>
                <w:sz w:val="24"/>
                <w:szCs w:val="24"/>
              </w:rPr>
            </w:pPr>
            <w:r w:rsidRPr="007B6A1B">
              <w:rPr>
                <w:rFonts w:ascii="Times New Roman" w:hAnsi="Times New Roman" w:cs="Times New Roman"/>
                <w:sz w:val="24"/>
                <w:szCs w:val="24"/>
              </w:rPr>
              <w:t xml:space="preserve">Вигідне географічне положення (близькість до обласного центру, магістральних автомобільних </w:t>
            </w:r>
            <w:r w:rsidR="004006BA" w:rsidRPr="007B6A1B">
              <w:rPr>
                <w:rFonts w:ascii="Times New Roman" w:hAnsi="Times New Roman" w:cs="Times New Roman"/>
                <w:sz w:val="24"/>
                <w:szCs w:val="24"/>
              </w:rPr>
              <w:t>М-14, Н-11, Н-14</w:t>
            </w:r>
            <w:r w:rsidRPr="007B6A1B">
              <w:rPr>
                <w:rFonts w:ascii="Times New Roman" w:hAnsi="Times New Roman" w:cs="Times New Roman"/>
                <w:sz w:val="24"/>
                <w:szCs w:val="24"/>
              </w:rPr>
              <w:t xml:space="preserve"> та залізничних шляхів Херсон-Миколаїв-Київ</w:t>
            </w:r>
            <w:r w:rsidR="00573070" w:rsidRPr="007B6A1B">
              <w:rPr>
                <w:rFonts w:ascii="Times New Roman" w:hAnsi="Times New Roman" w:cs="Times New Roman"/>
                <w:sz w:val="24"/>
                <w:szCs w:val="24"/>
              </w:rPr>
              <w:t>/Лівів</w:t>
            </w:r>
            <w:r w:rsidRPr="007B6A1B">
              <w:rPr>
                <w:rFonts w:ascii="Times New Roman" w:hAnsi="Times New Roman" w:cs="Times New Roman"/>
                <w:sz w:val="24"/>
                <w:szCs w:val="24"/>
              </w:rPr>
              <w:t>, морських портів, розвинута мережа транспортних та пасажирських сполучень);</w:t>
            </w:r>
          </w:p>
          <w:p w:rsidR="00164AA8" w:rsidRPr="007B6A1B" w:rsidRDefault="00164AA8" w:rsidP="00164AA8">
            <w:pPr>
              <w:pStyle w:val="a4"/>
              <w:numPr>
                <w:ilvl w:val="0"/>
                <w:numId w:val="16"/>
              </w:numPr>
              <w:spacing w:after="0" w:line="240" w:lineRule="auto"/>
              <w:ind w:left="176" w:firstLine="0"/>
              <w:jc w:val="both"/>
              <w:rPr>
                <w:rFonts w:ascii="Times New Roman" w:hAnsi="Times New Roman" w:cs="Times New Roman"/>
                <w:sz w:val="24"/>
                <w:szCs w:val="24"/>
              </w:rPr>
            </w:pPr>
            <w:r w:rsidRPr="007B6A1B">
              <w:rPr>
                <w:rFonts w:ascii="Times New Roman" w:hAnsi="Times New Roman" w:cs="Times New Roman"/>
                <w:sz w:val="24"/>
                <w:szCs w:val="24"/>
              </w:rPr>
              <w:t>Велика кількість сонячних днів робить привабливим розвиток альтернативної енергетики (СЕС)</w:t>
            </w:r>
          </w:p>
          <w:p w:rsidR="00164AA8" w:rsidRPr="007B6A1B" w:rsidRDefault="00164AA8" w:rsidP="00164AA8">
            <w:pPr>
              <w:pStyle w:val="a4"/>
              <w:numPr>
                <w:ilvl w:val="0"/>
                <w:numId w:val="16"/>
              </w:numPr>
              <w:spacing w:after="0" w:line="240" w:lineRule="auto"/>
              <w:ind w:left="176" w:firstLine="0"/>
              <w:jc w:val="both"/>
              <w:rPr>
                <w:rFonts w:ascii="Times New Roman" w:hAnsi="Times New Roman" w:cs="Times New Roman"/>
                <w:sz w:val="24"/>
                <w:szCs w:val="24"/>
              </w:rPr>
            </w:pPr>
            <w:r w:rsidRPr="007B6A1B">
              <w:rPr>
                <w:rFonts w:ascii="Times New Roman" w:hAnsi="Times New Roman" w:cs="Times New Roman"/>
                <w:sz w:val="24"/>
                <w:szCs w:val="24"/>
              </w:rPr>
              <w:t>Наявність повнокомплектних загальних шкіл з колективами, що мають досвід активної громадської роботи;</w:t>
            </w:r>
          </w:p>
          <w:p w:rsidR="00164AA8" w:rsidRPr="007B6A1B" w:rsidRDefault="00164AA8" w:rsidP="00164AA8">
            <w:pPr>
              <w:pStyle w:val="a4"/>
              <w:numPr>
                <w:ilvl w:val="0"/>
                <w:numId w:val="16"/>
              </w:numPr>
              <w:spacing w:after="0" w:line="240" w:lineRule="auto"/>
              <w:ind w:left="176" w:firstLine="0"/>
              <w:jc w:val="both"/>
              <w:rPr>
                <w:rFonts w:ascii="Times New Roman" w:hAnsi="Times New Roman" w:cs="Times New Roman"/>
                <w:sz w:val="24"/>
                <w:szCs w:val="24"/>
              </w:rPr>
            </w:pPr>
            <w:r w:rsidRPr="007B6A1B">
              <w:rPr>
                <w:rFonts w:ascii="Times New Roman" w:hAnsi="Times New Roman" w:cs="Times New Roman"/>
                <w:sz w:val="24"/>
                <w:szCs w:val="24"/>
              </w:rPr>
              <w:t>Наявність розгалуженої сітки медичних закладів;</w:t>
            </w:r>
          </w:p>
          <w:p w:rsidR="00164AA8" w:rsidRPr="007B6A1B" w:rsidRDefault="00164AA8" w:rsidP="00164AA8">
            <w:pPr>
              <w:pStyle w:val="a4"/>
              <w:numPr>
                <w:ilvl w:val="0"/>
                <w:numId w:val="16"/>
              </w:numPr>
              <w:spacing w:after="0" w:line="240" w:lineRule="auto"/>
              <w:ind w:left="176" w:firstLine="0"/>
              <w:jc w:val="both"/>
              <w:rPr>
                <w:rFonts w:ascii="Times New Roman" w:hAnsi="Times New Roman" w:cs="Times New Roman"/>
                <w:sz w:val="24"/>
                <w:szCs w:val="24"/>
              </w:rPr>
            </w:pPr>
            <w:r w:rsidRPr="007B6A1B">
              <w:rPr>
                <w:rFonts w:ascii="Times New Roman" w:hAnsi="Times New Roman" w:cs="Times New Roman"/>
                <w:sz w:val="24"/>
                <w:szCs w:val="24"/>
              </w:rPr>
              <w:t>Потужний сільськогосподарський комплекс в рослинницькій галузі;</w:t>
            </w:r>
          </w:p>
          <w:p w:rsidR="00164AA8" w:rsidRPr="007B6A1B" w:rsidRDefault="00164AA8" w:rsidP="00164AA8">
            <w:pPr>
              <w:pStyle w:val="a4"/>
              <w:numPr>
                <w:ilvl w:val="0"/>
                <w:numId w:val="16"/>
              </w:numPr>
              <w:spacing w:after="0" w:line="240" w:lineRule="auto"/>
              <w:ind w:left="176" w:firstLine="0"/>
              <w:jc w:val="both"/>
              <w:rPr>
                <w:rFonts w:ascii="Times New Roman" w:hAnsi="Times New Roman" w:cs="Times New Roman"/>
                <w:sz w:val="24"/>
                <w:szCs w:val="24"/>
              </w:rPr>
            </w:pPr>
            <w:r w:rsidRPr="007B6A1B">
              <w:rPr>
                <w:rFonts w:ascii="Times New Roman" w:hAnsi="Times New Roman" w:cs="Times New Roman"/>
                <w:sz w:val="24"/>
                <w:szCs w:val="24"/>
              </w:rPr>
              <w:t>Наявність біологічного та ландшафтного різноманіття (родюча земля, ліси, лісосмуги, річка Інгул), що дає змогу розвивати сільський та екотуризм;</w:t>
            </w:r>
          </w:p>
          <w:p w:rsidR="00164AA8" w:rsidRPr="007B6A1B" w:rsidRDefault="00164AA8" w:rsidP="00164AA8">
            <w:pPr>
              <w:pStyle w:val="a4"/>
              <w:numPr>
                <w:ilvl w:val="0"/>
                <w:numId w:val="16"/>
              </w:numPr>
              <w:spacing w:after="0" w:line="240" w:lineRule="auto"/>
              <w:ind w:left="176" w:firstLine="0"/>
              <w:jc w:val="both"/>
              <w:rPr>
                <w:rFonts w:ascii="Times New Roman" w:hAnsi="Times New Roman" w:cs="Times New Roman"/>
                <w:sz w:val="24"/>
                <w:szCs w:val="24"/>
              </w:rPr>
            </w:pPr>
            <w:r w:rsidRPr="007B6A1B">
              <w:rPr>
                <w:rFonts w:ascii="Times New Roman" w:hAnsi="Times New Roman" w:cs="Times New Roman"/>
                <w:sz w:val="24"/>
                <w:szCs w:val="24"/>
              </w:rPr>
              <w:t>Добре організована система дошкільної, шкільної та позашкільної освіти;</w:t>
            </w:r>
          </w:p>
          <w:p w:rsidR="00164AA8" w:rsidRPr="007B6A1B" w:rsidRDefault="00B5264C" w:rsidP="00164AA8">
            <w:pPr>
              <w:pStyle w:val="a4"/>
              <w:numPr>
                <w:ilvl w:val="0"/>
                <w:numId w:val="16"/>
              </w:numPr>
              <w:spacing w:after="0" w:line="240" w:lineRule="auto"/>
              <w:ind w:left="176" w:firstLine="0"/>
              <w:jc w:val="both"/>
              <w:rPr>
                <w:rFonts w:ascii="Times New Roman" w:hAnsi="Times New Roman" w:cs="Times New Roman"/>
                <w:sz w:val="24"/>
                <w:szCs w:val="24"/>
              </w:rPr>
            </w:pPr>
            <w:r w:rsidRPr="007B6A1B">
              <w:rPr>
                <w:rFonts w:ascii="Times New Roman" w:hAnsi="Times New Roman" w:cs="Times New Roman"/>
                <w:sz w:val="24"/>
                <w:szCs w:val="24"/>
              </w:rPr>
              <w:t xml:space="preserve">Наявність значного потенціалу </w:t>
            </w:r>
            <w:r w:rsidR="001441AF" w:rsidRPr="007B6A1B">
              <w:rPr>
                <w:rFonts w:ascii="Times New Roman" w:hAnsi="Times New Roman" w:cs="Times New Roman"/>
                <w:sz w:val="24"/>
                <w:szCs w:val="24"/>
              </w:rPr>
              <w:t>створення робочих місць</w:t>
            </w:r>
            <w:r w:rsidR="00164AA8" w:rsidRPr="007B6A1B">
              <w:rPr>
                <w:rFonts w:ascii="Times New Roman" w:hAnsi="Times New Roman" w:cs="Times New Roman"/>
                <w:sz w:val="24"/>
                <w:szCs w:val="24"/>
              </w:rPr>
              <w:t>;</w:t>
            </w:r>
          </w:p>
          <w:p w:rsidR="00164AA8" w:rsidRPr="007B6A1B" w:rsidRDefault="00164AA8" w:rsidP="00164AA8">
            <w:pPr>
              <w:pStyle w:val="a4"/>
              <w:numPr>
                <w:ilvl w:val="0"/>
                <w:numId w:val="16"/>
              </w:numPr>
              <w:spacing w:after="0" w:line="240" w:lineRule="auto"/>
              <w:ind w:left="176" w:firstLine="0"/>
              <w:jc w:val="both"/>
              <w:rPr>
                <w:rFonts w:ascii="Times New Roman" w:hAnsi="Times New Roman" w:cs="Times New Roman"/>
                <w:sz w:val="24"/>
                <w:szCs w:val="24"/>
              </w:rPr>
            </w:pPr>
            <w:r w:rsidRPr="007B6A1B">
              <w:rPr>
                <w:rFonts w:ascii="Times New Roman" w:hAnsi="Times New Roman" w:cs="Times New Roman"/>
                <w:sz w:val="24"/>
                <w:szCs w:val="24"/>
              </w:rPr>
              <w:t>Розвинена мережа закладів торгівлі та громадського харчування;</w:t>
            </w:r>
          </w:p>
          <w:p w:rsidR="00164AA8" w:rsidRPr="007B6A1B" w:rsidRDefault="00164AA8" w:rsidP="00164AA8">
            <w:pPr>
              <w:pStyle w:val="a4"/>
              <w:numPr>
                <w:ilvl w:val="0"/>
                <w:numId w:val="16"/>
              </w:numPr>
              <w:spacing w:after="0" w:line="240" w:lineRule="auto"/>
              <w:ind w:left="176" w:firstLine="0"/>
              <w:jc w:val="both"/>
              <w:rPr>
                <w:rFonts w:ascii="Times New Roman" w:hAnsi="Times New Roman" w:cs="Times New Roman"/>
                <w:sz w:val="24"/>
                <w:szCs w:val="24"/>
              </w:rPr>
            </w:pPr>
            <w:r w:rsidRPr="007B6A1B">
              <w:rPr>
                <w:rFonts w:ascii="Times New Roman" w:hAnsi="Times New Roman" w:cs="Times New Roman"/>
                <w:sz w:val="24"/>
                <w:szCs w:val="24"/>
              </w:rPr>
              <w:t>Наявність історико-культурної спадщини</w:t>
            </w:r>
            <w:r w:rsidR="00573070" w:rsidRPr="007B6A1B">
              <w:rPr>
                <w:rFonts w:ascii="Times New Roman" w:hAnsi="Times New Roman" w:cs="Times New Roman"/>
                <w:sz w:val="24"/>
                <w:szCs w:val="24"/>
              </w:rPr>
              <w:t>.</w:t>
            </w:r>
          </w:p>
          <w:p w:rsidR="00573070" w:rsidRPr="007B6A1B" w:rsidRDefault="00573070" w:rsidP="00164AA8">
            <w:pPr>
              <w:pStyle w:val="a4"/>
              <w:numPr>
                <w:ilvl w:val="0"/>
                <w:numId w:val="16"/>
              </w:numPr>
              <w:spacing w:after="0" w:line="240" w:lineRule="auto"/>
              <w:ind w:left="176" w:firstLine="0"/>
              <w:jc w:val="both"/>
              <w:rPr>
                <w:rFonts w:ascii="Times New Roman" w:hAnsi="Times New Roman" w:cs="Times New Roman"/>
                <w:sz w:val="24"/>
                <w:szCs w:val="24"/>
              </w:rPr>
            </w:pPr>
            <w:r w:rsidRPr="007B6A1B">
              <w:rPr>
                <w:rFonts w:ascii="Times New Roman" w:hAnsi="Times New Roman" w:cs="Times New Roman"/>
                <w:sz w:val="24"/>
                <w:szCs w:val="24"/>
              </w:rPr>
              <w:t>На території громади працюють великі підприємства із значною кількістю працівників</w:t>
            </w:r>
            <w:r w:rsidR="001441AF" w:rsidRPr="007B6A1B">
              <w:rPr>
                <w:rFonts w:ascii="Times New Roman" w:hAnsi="Times New Roman" w:cs="Times New Roman"/>
                <w:sz w:val="24"/>
                <w:szCs w:val="24"/>
              </w:rPr>
              <w:t xml:space="preserve"> та значною долею податків</w:t>
            </w:r>
            <w:r w:rsidRPr="007B6A1B">
              <w:rPr>
                <w:rFonts w:ascii="Times New Roman" w:hAnsi="Times New Roman" w:cs="Times New Roman"/>
                <w:sz w:val="24"/>
                <w:szCs w:val="24"/>
              </w:rPr>
              <w:t>.</w:t>
            </w:r>
          </w:p>
        </w:tc>
        <w:tc>
          <w:tcPr>
            <w:tcW w:w="4785" w:type="dxa"/>
          </w:tcPr>
          <w:p w:rsidR="00164AA8" w:rsidRPr="007B6A1B" w:rsidRDefault="00164AA8" w:rsidP="00164AA8">
            <w:pPr>
              <w:pStyle w:val="a4"/>
              <w:numPr>
                <w:ilvl w:val="0"/>
                <w:numId w:val="17"/>
              </w:numPr>
              <w:spacing w:after="0" w:line="240" w:lineRule="auto"/>
              <w:ind w:left="210" w:firstLine="0"/>
              <w:jc w:val="both"/>
              <w:rPr>
                <w:rFonts w:ascii="Times New Roman" w:hAnsi="Times New Roman" w:cs="Times New Roman"/>
                <w:sz w:val="24"/>
                <w:szCs w:val="24"/>
              </w:rPr>
            </w:pPr>
            <w:r w:rsidRPr="007B6A1B">
              <w:rPr>
                <w:rFonts w:ascii="Times New Roman" w:hAnsi="Times New Roman" w:cs="Times New Roman"/>
                <w:sz w:val="24"/>
                <w:szCs w:val="24"/>
              </w:rPr>
              <w:t>Низький рівень згуртованості громади</w:t>
            </w:r>
            <w:r w:rsidR="001441AF" w:rsidRPr="007B6A1B">
              <w:rPr>
                <w:rFonts w:ascii="Times New Roman" w:hAnsi="Times New Roman" w:cs="Times New Roman"/>
                <w:sz w:val="24"/>
                <w:szCs w:val="24"/>
              </w:rPr>
              <w:t>, соціальна пасивність людей</w:t>
            </w:r>
          </w:p>
          <w:p w:rsidR="00164AA8" w:rsidRPr="007B6A1B" w:rsidRDefault="00164AA8" w:rsidP="00164AA8">
            <w:pPr>
              <w:pStyle w:val="a4"/>
              <w:numPr>
                <w:ilvl w:val="0"/>
                <w:numId w:val="17"/>
              </w:numPr>
              <w:spacing w:after="0" w:line="240" w:lineRule="auto"/>
              <w:ind w:left="210" w:firstLine="0"/>
              <w:jc w:val="both"/>
              <w:rPr>
                <w:rFonts w:ascii="Times New Roman" w:hAnsi="Times New Roman" w:cs="Times New Roman"/>
                <w:sz w:val="24"/>
                <w:szCs w:val="24"/>
              </w:rPr>
            </w:pPr>
            <w:bookmarkStart w:id="75" w:name="_Hlk479494366"/>
            <w:r w:rsidRPr="007B6A1B">
              <w:rPr>
                <w:rFonts w:ascii="Times New Roman" w:hAnsi="Times New Roman" w:cs="Times New Roman"/>
                <w:sz w:val="24"/>
                <w:szCs w:val="24"/>
              </w:rPr>
              <w:t xml:space="preserve">Низький рівень оплати праці, високий рівень тіньової економіки, недостатнє забезпечення людей працездатного віку робочими місцями призводить до відтоку населення за межі громади та зменшує надходження до місцевого бюджету; </w:t>
            </w:r>
          </w:p>
          <w:p w:rsidR="00164AA8" w:rsidRPr="007B6A1B" w:rsidRDefault="001441AF" w:rsidP="00164AA8">
            <w:pPr>
              <w:pStyle w:val="a4"/>
              <w:numPr>
                <w:ilvl w:val="0"/>
                <w:numId w:val="17"/>
              </w:numPr>
              <w:spacing w:after="0" w:line="240" w:lineRule="auto"/>
              <w:ind w:left="210" w:firstLine="0"/>
              <w:jc w:val="both"/>
              <w:rPr>
                <w:rFonts w:ascii="Times New Roman" w:hAnsi="Times New Roman" w:cs="Times New Roman"/>
                <w:sz w:val="24"/>
                <w:szCs w:val="24"/>
              </w:rPr>
            </w:pPr>
            <w:r w:rsidRPr="007B6A1B">
              <w:rPr>
                <w:rFonts w:ascii="Times New Roman" w:hAnsi="Times New Roman" w:cs="Times New Roman"/>
                <w:sz w:val="24"/>
                <w:szCs w:val="24"/>
              </w:rPr>
              <w:t>Значна віддаленість деяких населених пунктів від центру</w:t>
            </w:r>
            <w:r w:rsidR="00164AA8" w:rsidRPr="007B6A1B">
              <w:rPr>
                <w:rFonts w:ascii="Times New Roman" w:hAnsi="Times New Roman" w:cs="Times New Roman"/>
                <w:sz w:val="24"/>
                <w:szCs w:val="24"/>
              </w:rPr>
              <w:t xml:space="preserve">; </w:t>
            </w:r>
          </w:p>
          <w:p w:rsidR="00164AA8" w:rsidRPr="007B6A1B" w:rsidRDefault="00164AA8" w:rsidP="00164AA8">
            <w:pPr>
              <w:pStyle w:val="a4"/>
              <w:numPr>
                <w:ilvl w:val="0"/>
                <w:numId w:val="17"/>
              </w:numPr>
              <w:spacing w:after="0" w:line="240" w:lineRule="auto"/>
              <w:ind w:left="210" w:firstLine="0"/>
              <w:jc w:val="both"/>
              <w:rPr>
                <w:rFonts w:ascii="Times New Roman" w:hAnsi="Times New Roman" w:cs="Times New Roman"/>
                <w:sz w:val="24"/>
                <w:szCs w:val="24"/>
              </w:rPr>
            </w:pPr>
            <w:r w:rsidRPr="007B6A1B">
              <w:rPr>
                <w:rFonts w:ascii="Times New Roman" w:hAnsi="Times New Roman" w:cs="Times New Roman"/>
                <w:sz w:val="24"/>
                <w:szCs w:val="24"/>
              </w:rPr>
              <w:t xml:space="preserve">Погане забезпечення </w:t>
            </w:r>
            <w:r w:rsidR="001441AF" w:rsidRPr="007B6A1B">
              <w:rPr>
                <w:rFonts w:ascii="Times New Roman" w:hAnsi="Times New Roman" w:cs="Times New Roman"/>
                <w:sz w:val="24"/>
                <w:szCs w:val="24"/>
              </w:rPr>
              <w:t xml:space="preserve">водою </w:t>
            </w:r>
            <w:r w:rsidR="00573070" w:rsidRPr="007B6A1B">
              <w:rPr>
                <w:rFonts w:ascii="Times New Roman" w:hAnsi="Times New Roman" w:cs="Times New Roman"/>
                <w:sz w:val="24"/>
                <w:szCs w:val="24"/>
              </w:rPr>
              <w:t>в деяких населених пунктах громади</w:t>
            </w:r>
            <w:bookmarkEnd w:id="75"/>
            <w:r w:rsidRPr="007B6A1B">
              <w:rPr>
                <w:rFonts w:ascii="Times New Roman" w:hAnsi="Times New Roman" w:cs="Times New Roman"/>
                <w:sz w:val="24"/>
                <w:szCs w:val="24"/>
              </w:rPr>
              <w:t xml:space="preserve"> (інженерно-технічні комунікації зношені);</w:t>
            </w:r>
          </w:p>
          <w:p w:rsidR="00164AA8" w:rsidRPr="007B6A1B" w:rsidRDefault="00164AA8" w:rsidP="00164AA8">
            <w:pPr>
              <w:pStyle w:val="a4"/>
              <w:numPr>
                <w:ilvl w:val="0"/>
                <w:numId w:val="17"/>
              </w:numPr>
              <w:spacing w:after="0" w:line="240" w:lineRule="auto"/>
              <w:ind w:left="210" w:firstLine="0"/>
              <w:jc w:val="both"/>
              <w:rPr>
                <w:rFonts w:ascii="Times New Roman" w:hAnsi="Times New Roman" w:cs="Times New Roman"/>
                <w:sz w:val="24"/>
                <w:szCs w:val="24"/>
              </w:rPr>
            </w:pPr>
            <w:r w:rsidRPr="007B6A1B">
              <w:rPr>
                <w:rFonts w:ascii="Times New Roman" w:hAnsi="Times New Roman" w:cs="Times New Roman"/>
                <w:sz w:val="24"/>
                <w:szCs w:val="24"/>
              </w:rPr>
              <w:t>Низька екологічна культура населення призводить до виникнення стихійних звалищ, винищення зелених насаджень, забруднення річки тощо;</w:t>
            </w:r>
          </w:p>
          <w:p w:rsidR="00164AA8" w:rsidRPr="007B6A1B" w:rsidRDefault="00164AA8" w:rsidP="00164AA8">
            <w:pPr>
              <w:pStyle w:val="a4"/>
              <w:numPr>
                <w:ilvl w:val="0"/>
                <w:numId w:val="17"/>
              </w:numPr>
              <w:spacing w:after="0" w:line="240" w:lineRule="auto"/>
              <w:ind w:left="210" w:firstLine="0"/>
              <w:jc w:val="both"/>
              <w:rPr>
                <w:rFonts w:ascii="Times New Roman" w:hAnsi="Times New Roman" w:cs="Times New Roman"/>
                <w:sz w:val="24"/>
                <w:szCs w:val="24"/>
              </w:rPr>
            </w:pPr>
            <w:r w:rsidRPr="007B6A1B">
              <w:rPr>
                <w:rFonts w:ascii="Times New Roman" w:hAnsi="Times New Roman" w:cs="Times New Roman"/>
                <w:sz w:val="24"/>
                <w:szCs w:val="24"/>
              </w:rPr>
              <w:t>Недостатній рівень благоустрою населених пунктів ОТГ;</w:t>
            </w:r>
          </w:p>
          <w:p w:rsidR="00164AA8" w:rsidRPr="007B6A1B" w:rsidRDefault="00164AA8" w:rsidP="00164AA8">
            <w:pPr>
              <w:pStyle w:val="a4"/>
              <w:numPr>
                <w:ilvl w:val="0"/>
                <w:numId w:val="17"/>
              </w:numPr>
              <w:spacing w:after="0" w:line="240" w:lineRule="auto"/>
              <w:ind w:left="210" w:firstLine="0"/>
              <w:jc w:val="both"/>
              <w:rPr>
                <w:rFonts w:ascii="Times New Roman" w:hAnsi="Times New Roman" w:cs="Times New Roman"/>
                <w:sz w:val="24"/>
                <w:szCs w:val="24"/>
              </w:rPr>
            </w:pPr>
            <w:r w:rsidRPr="007B6A1B">
              <w:rPr>
                <w:rFonts w:ascii="Times New Roman" w:hAnsi="Times New Roman" w:cs="Times New Roman"/>
                <w:sz w:val="24"/>
                <w:szCs w:val="24"/>
              </w:rPr>
              <w:t xml:space="preserve">Низький рівень надання побутових послуг; </w:t>
            </w:r>
          </w:p>
          <w:p w:rsidR="00164AA8" w:rsidRPr="007B6A1B" w:rsidRDefault="00164AA8" w:rsidP="00164AA8">
            <w:pPr>
              <w:pStyle w:val="a4"/>
              <w:numPr>
                <w:ilvl w:val="0"/>
                <w:numId w:val="17"/>
              </w:numPr>
              <w:spacing w:after="0" w:line="240" w:lineRule="auto"/>
              <w:ind w:left="210" w:firstLine="0"/>
              <w:jc w:val="both"/>
              <w:rPr>
                <w:rFonts w:ascii="Times New Roman" w:hAnsi="Times New Roman" w:cs="Times New Roman"/>
                <w:sz w:val="24"/>
                <w:szCs w:val="24"/>
              </w:rPr>
            </w:pPr>
            <w:r w:rsidRPr="007B6A1B">
              <w:rPr>
                <w:rFonts w:ascii="Times New Roman" w:hAnsi="Times New Roman" w:cs="Times New Roman"/>
                <w:sz w:val="24"/>
                <w:szCs w:val="24"/>
              </w:rPr>
              <w:t>Недостатня кількість та мале різноманіття організованих зон відпочинку та активного дозвілля;</w:t>
            </w:r>
          </w:p>
          <w:p w:rsidR="00164AA8" w:rsidRPr="007B6A1B" w:rsidRDefault="00164AA8" w:rsidP="00164AA8">
            <w:pPr>
              <w:pStyle w:val="a4"/>
              <w:numPr>
                <w:ilvl w:val="0"/>
                <w:numId w:val="17"/>
              </w:numPr>
              <w:spacing w:after="0" w:line="240" w:lineRule="auto"/>
              <w:ind w:left="210" w:firstLine="0"/>
              <w:jc w:val="both"/>
              <w:rPr>
                <w:rFonts w:ascii="Times New Roman" w:hAnsi="Times New Roman" w:cs="Times New Roman"/>
                <w:sz w:val="24"/>
                <w:szCs w:val="24"/>
              </w:rPr>
            </w:pPr>
            <w:r w:rsidRPr="007B6A1B">
              <w:rPr>
                <w:rFonts w:ascii="Times New Roman" w:hAnsi="Times New Roman" w:cs="Times New Roman"/>
                <w:sz w:val="24"/>
                <w:szCs w:val="24"/>
              </w:rPr>
              <w:t xml:space="preserve">Низька якість дорожнього покриття більшості комунальних доріг; </w:t>
            </w:r>
          </w:p>
          <w:p w:rsidR="00164AA8" w:rsidRPr="007B6A1B" w:rsidRDefault="001441AF" w:rsidP="00164AA8">
            <w:pPr>
              <w:pStyle w:val="a4"/>
              <w:numPr>
                <w:ilvl w:val="0"/>
                <w:numId w:val="17"/>
              </w:numPr>
              <w:spacing w:after="0" w:line="240" w:lineRule="auto"/>
              <w:ind w:left="210" w:firstLine="0"/>
              <w:jc w:val="both"/>
              <w:rPr>
                <w:rFonts w:ascii="Times New Roman" w:hAnsi="Times New Roman" w:cs="Times New Roman"/>
                <w:sz w:val="24"/>
                <w:szCs w:val="24"/>
              </w:rPr>
            </w:pPr>
            <w:r w:rsidRPr="007B6A1B">
              <w:rPr>
                <w:rFonts w:ascii="Times New Roman" w:hAnsi="Times New Roman" w:cs="Times New Roman"/>
                <w:sz w:val="24"/>
                <w:szCs w:val="24"/>
              </w:rPr>
              <w:t>Частина житлового фонду громади (багатоповерхівки) потребує капітального ремонту</w:t>
            </w:r>
            <w:r w:rsidR="003E5F66" w:rsidRPr="007B6A1B">
              <w:rPr>
                <w:rFonts w:ascii="Times New Roman" w:hAnsi="Times New Roman" w:cs="Times New Roman"/>
                <w:sz w:val="24"/>
                <w:szCs w:val="24"/>
              </w:rPr>
              <w:t>;</w:t>
            </w:r>
          </w:p>
          <w:p w:rsidR="00164AA8" w:rsidRPr="007B6A1B" w:rsidRDefault="00164AA8" w:rsidP="00164AA8">
            <w:pPr>
              <w:pStyle w:val="a4"/>
              <w:numPr>
                <w:ilvl w:val="0"/>
                <w:numId w:val="17"/>
              </w:numPr>
              <w:spacing w:after="0" w:line="240" w:lineRule="auto"/>
              <w:ind w:left="210" w:firstLine="0"/>
              <w:jc w:val="both"/>
              <w:rPr>
                <w:rFonts w:ascii="Times New Roman" w:hAnsi="Times New Roman" w:cs="Times New Roman"/>
                <w:sz w:val="24"/>
                <w:szCs w:val="24"/>
              </w:rPr>
            </w:pPr>
            <w:r w:rsidRPr="007B6A1B">
              <w:rPr>
                <w:rFonts w:ascii="Times New Roman" w:hAnsi="Times New Roman" w:cs="Times New Roman"/>
                <w:sz w:val="24"/>
                <w:szCs w:val="24"/>
              </w:rPr>
              <w:t>Слабкий рівень розвитку історико-культурної спроможності;</w:t>
            </w:r>
          </w:p>
          <w:p w:rsidR="00164AA8" w:rsidRPr="007B6A1B" w:rsidRDefault="00164AA8" w:rsidP="00164AA8">
            <w:pPr>
              <w:pStyle w:val="a4"/>
              <w:numPr>
                <w:ilvl w:val="0"/>
                <w:numId w:val="17"/>
              </w:numPr>
              <w:spacing w:after="0" w:line="240" w:lineRule="auto"/>
              <w:ind w:left="210" w:firstLine="0"/>
              <w:jc w:val="both"/>
              <w:rPr>
                <w:rFonts w:ascii="Times New Roman" w:hAnsi="Times New Roman" w:cs="Times New Roman"/>
                <w:sz w:val="24"/>
                <w:szCs w:val="24"/>
              </w:rPr>
            </w:pPr>
            <w:r w:rsidRPr="007B6A1B">
              <w:rPr>
                <w:rFonts w:ascii="Times New Roman" w:hAnsi="Times New Roman" w:cs="Times New Roman"/>
                <w:sz w:val="24"/>
                <w:szCs w:val="24"/>
              </w:rPr>
              <w:t>Зношеність інфраструктури комунальних закладів та установ</w:t>
            </w:r>
          </w:p>
        </w:tc>
      </w:tr>
    </w:tbl>
    <w:p w:rsidR="00CB7DD1" w:rsidRDefault="00CB7DD1"/>
    <w:p w:rsidR="00CB7DD1" w:rsidRDefault="00CB7DD1"/>
    <w:p w:rsidR="00CB7DD1" w:rsidRDefault="00CB7DD1"/>
    <w:tbl>
      <w:tblPr>
        <w:tblW w:w="9747" w:type="dxa"/>
        <w:tblInd w:w="-17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00" w:firstRow="0" w:lastRow="0" w:firstColumn="0" w:lastColumn="0" w:noHBand="0" w:noVBand="0"/>
      </w:tblPr>
      <w:tblGrid>
        <w:gridCol w:w="4962"/>
        <w:gridCol w:w="4785"/>
      </w:tblGrid>
      <w:tr w:rsidR="00164AA8" w:rsidRPr="007B6A1B" w:rsidTr="009404CC">
        <w:trPr>
          <w:trHeight w:val="477"/>
        </w:trPr>
        <w:tc>
          <w:tcPr>
            <w:tcW w:w="4962" w:type="dxa"/>
            <w:shd w:val="clear" w:color="auto" w:fill="FFF2CC" w:themeFill="accent4" w:themeFillTint="33"/>
          </w:tcPr>
          <w:p w:rsidR="00164AA8" w:rsidRPr="007B6A1B" w:rsidRDefault="00164AA8" w:rsidP="001441AF">
            <w:pPr>
              <w:adjustRightInd w:val="0"/>
              <w:jc w:val="center"/>
              <w:rPr>
                <w:rFonts w:ascii="Times New Roman" w:hAnsi="Times New Roman" w:cs="Times New Roman"/>
                <w:bCs/>
                <w:i/>
                <w:sz w:val="24"/>
                <w:szCs w:val="24"/>
              </w:rPr>
            </w:pPr>
            <w:r w:rsidRPr="007B6A1B">
              <w:rPr>
                <w:rFonts w:ascii="Times New Roman" w:hAnsi="Times New Roman" w:cs="Times New Roman"/>
                <w:b/>
                <w:i/>
                <w:sz w:val="24"/>
                <w:szCs w:val="24"/>
              </w:rPr>
              <w:lastRenderedPageBreak/>
              <w:t>Можливості</w:t>
            </w:r>
            <w:r w:rsidR="001441AF" w:rsidRPr="007B6A1B">
              <w:rPr>
                <w:rFonts w:ascii="Times New Roman" w:hAnsi="Times New Roman" w:cs="Times New Roman"/>
                <w:b/>
                <w:i/>
                <w:sz w:val="24"/>
                <w:szCs w:val="24"/>
              </w:rPr>
              <w:t xml:space="preserve"> </w:t>
            </w:r>
            <w:bookmarkStart w:id="76" w:name="_Hlk478883289"/>
            <w:r w:rsidRPr="007B6A1B">
              <w:rPr>
                <w:rFonts w:ascii="Times New Roman" w:hAnsi="Times New Roman" w:cs="Times New Roman"/>
                <w:bCs/>
                <w:i/>
                <w:sz w:val="24"/>
                <w:szCs w:val="24"/>
              </w:rPr>
              <w:t>(Зовнішні фактори)</w:t>
            </w:r>
            <w:bookmarkEnd w:id="76"/>
          </w:p>
          <w:p w:rsidR="00164AA8" w:rsidRPr="007B6A1B" w:rsidRDefault="00164AA8" w:rsidP="001441AF">
            <w:pPr>
              <w:contextualSpacing/>
              <w:jc w:val="both"/>
              <w:rPr>
                <w:rFonts w:ascii="Times New Roman" w:hAnsi="Times New Roman" w:cs="Times New Roman"/>
                <w:b/>
                <w:bCs/>
                <w:i/>
                <w:sz w:val="24"/>
                <w:szCs w:val="24"/>
              </w:rPr>
            </w:pPr>
            <w:r w:rsidRPr="007B6A1B">
              <w:rPr>
                <w:rFonts w:ascii="Times New Roman" w:hAnsi="Times New Roman" w:cs="Times New Roman"/>
                <w:i/>
                <w:sz w:val="24"/>
                <w:szCs w:val="24"/>
              </w:rPr>
              <w:t>Виграшні моменти, які створюються оточенням і  могли б сприяти досягненню мети</w:t>
            </w:r>
          </w:p>
        </w:tc>
        <w:tc>
          <w:tcPr>
            <w:tcW w:w="4785" w:type="dxa"/>
            <w:shd w:val="clear" w:color="auto" w:fill="FFF2CC" w:themeFill="accent4" w:themeFillTint="33"/>
          </w:tcPr>
          <w:p w:rsidR="001441AF" w:rsidRPr="007B6A1B" w:rsidRDefault="00164AA8" w:rsidP="001441AF">
            <w:pPr>
              <w:adjustRightInd w:val="0"/>
              <w:jc w:val="center"/>
              <w:rPr>
                <w:rFonts w:ascii="Times New Roman" w:hAnsi="Times New Roman" w:cs="Times New Roman"/>
                <w:b/>
                <w:bCs/>
                <w:i/>
                <w:sz w:val="24"/>
                <w:szCs w:val="24"/>
              </w:rPr>
            </w:pPr>
            <w:r w:rsidRPr="007B6A1B">
              <w:rPr>
                <w:rFonts w:ascii="Times New Roman" w:hAnsi="Times New Roman" w:cs="Times New Roman"/>
                <w:b/>
                <w:i/>
                <w:sz w:val="24"/>
                <w:szCs w:val="24"/>
              </w:rPr>
              <w:t>Загрози</w:t>
            </w:r>
            <w:r w:rsidR="001441AF" w:rsidRPr="007B6A1B">
              <w:rPr>
                <w:rFonts w:ascii="Times New Roman" w:hAnsi="Times New Roman" w:cs="Times New Roman"/>
                <w:b/>
                <w:i/>
                <w:sz w:val="24"/>
                <w:szCs w:val="24"/>
              </w:rPr>
              <w:t xml:space="preserve"> </w:t>
            </w:r>
            <w:r w:rsidRPr="007B6A1B">
              <w:rPr>
                <w:rFonts w:ascii="Times New Roman" w:hAnsi="Times New Roman" w:cs="Times New Roman"/>
                <w:bCs/>
                <w:i/>
                <w:sz w:val="24"/>
                <w:szCs w:val="24"/>
              </w:rPr>
              <w:t>(Зовнішні фактори)</w:t>
            </w:r>
          </w:p>
          <w:p w:rsidR="00164AA8" w:rsidRPr="007B6A1B" w:rsidRDefault="00164AA8" w:rsidP="001441AF">
            <w:pPr>
              <w:adjustRightInd w:val="0"/>
              <w:jc w:val="center"/>
              <w:rPr>
                <w:rFonts w:ascii="Times New Roman" w:hAnsi="Times New Roman" w:cs="Times New Roman"/>
                <w:b/>
                <w:bCs/>
                <w:i/>
                <w:sz w:val="24"/>
                <w:szCs w:val="24"/>
              </w:rPr>
            </w:pPr>
            <w:r w:rsidRPr="007B6A1B">
              <w:rPr>
                <w:rFonts w:ascii="Times New Roman" w:hAnsi="Times New Roman" w:cs="Times New Roman"/>
                <w:i/>
                <w:sz w:val="24"/>
                <w:szCs w:val="24"/>
              </w:rPr>
              <w:t>Зовнішні фактори , що можуть негативно вплинути на майбутню стратегію</w:t>
            </w:r>
          </w:p>
        </w:tc>
      </w:tr>
      <w:tr w:rsidR="00164AA8" w:rsidRPr="007B6A1B" w:rsidTr="009404CC">
        <w:trPr>
          <w:trHeight w:val="565"/>
        </w:trPr>
        <w:tc>
          <w:tcPr>
            <w:tcW w:w="4962" w:type="dxa"/>
          </w:tcPr>
          <w:p w:rsidR="00164AA8" w:rsidRPr="007B6A1B" w:rsidRDefault="00164AA8" w:rsidP="00164AA8">
            <w:pPr>
              <w:pStyle w:val="a4"/>
              <w:numPr>
                <w:ilvl w:val="0"/>
                <w:numId w:val="18"/>
              </w:numPr>
              <w:adjustRightInd w:val="0"/>
              <w:spacing w:after="60" w:line="240" w:lineRule="auto"/>
              <w:jc w:val="both"/>
              <w:rPr>
                <w:rFonts w:ascii="Times New Roman" w:hAnsi="Times New Roman" w:cs="Times New Roman"/>
                <w:sz w:val="24"/>
                <w:szCs w:val="24"/>
              </w:rPr>
            </w:pPr>
            <w:r w:rsidRPr="007B6A1B">
              <w:rPr>
                <w:rFonts w:ascii="Times New Roman" w:hAnsi="Times New Roman" w:cs="Times New Roman"/>
                <w:sz w:val="24"/>
                <w:szCs w:val="24"/>
              </w:rPr>
              <w:t>Продовження реформи децентралізації в країні (самостійність розвитку громади)</w:t>
            </w:r>
          </w:p>
          <w:p w:rsidR="00164AA8" w:rsidRPr="007B6A1B" w:rsidRDefault="00164AA8" w:rsidP="00164AA8">
            <w:pPr>
              <w:pStyle w:val="a4"/>
              <w:numPr>
                <w:ilvl w:val="0"/>
                <w:numId w:val="18"/>
              </w:numPr>
              <w:adjustRightInd w:val="0"/>
              <w:spacing w:after="60" w:line="240" w:lineRule="auto"/>
              <w:jc w:val="both"/>
              <w:rPr>
                <w:rFonts w:ascii="Times New Roman" w:hAnsi="Times New Roman" w:cs="Times New Roman"/>
                <w:sz w:val="24"/>
                <w:szCs w:val="24"/>
              </w:rPr>
            </w:pPr>
            <w:r w:rsidRPr="007B6A1B">
              <w:rPr>
                <w:rFonts w:ascii="Times New Roman" w:hAnsi="Times New Roman" w:cs="Times New Roman"/>
                <w:sz w:val="24"/>
                <w:szCs w:val="24"/>
              </w:rPr>
              <w:t>Продовження діяльності в Україні проектів міжнародної технічної допомоги, що будуть підтримувати об’єднані громади;</w:t>
            </w:r>
          </w:p>
          <w:p w:rsidR="00164AA8" w:rsidRPr="007B6A1B" w:rsidRDefault="00164AA8" w:rsidP="00164AA8">
            <w:pPr>
              <w:pStyle w:val="a4"/>
              <w:numPr>
                <w:ilvl w:val="0"/>
                <w:numId w:val="18"/>
              </w:numPr>
              <w:spacing w:after="0" w:line="240" w:lineRule="auto"/>
              <w:jc w:val="both"/>
              <w:rPr>
                <w:rFonts w:ascii="Times New Roman" w:eastAsia="Calibri" w:hAnsi="Times New Roman" w:cs="Times New Roman"/>
                <w:sz w:val="24"/>
                <w:szCs w:val="24"/>
              </w:rPr>
            </w:pPr>
            <w:r w:rsidRPr="007B6A1B">
              <w:rPr>
                <w:rFonts w:ascii="Times New Roman" w:hAnsi="Times New Roman" w:cs="Times New Roman"/>
                <w:sz w:val="24"/>
                <w:szCs w:val="24"/>
              </w:rPr>
              <w:t>Зростання популярності сільського, екологічного (зеленого), культурного, туризму серед населення України та Європи, розвиток внутрішнього туризму;</w:t>
            </w:r>
          </w:p>
          <w:p w:rsidR="00164AA8" w:rsidRPr="007B6A1B" w:rsidRDefault="00164AA8" w:rsidP="00164AA8">
            <w:pPr>
              <w:pStyle w:val="a4"/>
              <w:numPr>
                <w:ilvl w:val="0"/>
                <w:numId w:val="18"/>
              </w:numPr>
              <w:spacing w:after="0" w:line="240" w:lineRule="auto"/>
              <w:jc w:val="both"/>
              <w:rPr>
                <w:rFonts w:ascii="Times New Roman" w:eastAsia="Calibri" w:hAnsi="Times New Roman" w:cs="Times New Roman"/>
                <w:sz w:val="24"/>
                <w:szCs w:val="24"/>
              </w:rPr>
            </w:pPr>
            <w:r w:rsidRPr="007B6A1B">
              <w:rPr>
                <w:rFonts w:ascii="Times New Roman" w:hAnsi="Times New Roman" w:cs="Times New Roman"/>
                <w:sz w:val="24"/>
                <w:szCs w:val="24"/>
              </w:rPr>
              <w:t>Зростання світового попиту на продовольство, в том числі органічне, стимулюватиме розвиток АПК;</w:t>
            </w:r>
          </w:p>
          <w:p w:rsidR="00164AA8" w:rsidRPr="007B6A1B" w:rsidRDefault="00164AA8" w:rsidP="00164AA8">
            <w:pPr>
              <w:pStyle w:val="a4"/>
              <w:numPr>
                <w:ilvl w:val="0"/>
                <w:numId w:val="18"/>
              </w:numPr>
              <w:spacing w:after="0" w:line="240" w:lineRule="auto"/>
              <w:jc w:val="both"/>
              <w:rPr>
                <w:rFonts w:ascii="Times New Roman" w:eastAsia="Calibri" w:hAnsi="Times New Roman" w:cs="Times New Roman"/>
                <w:sz w:val="24"/>
                <w:szCs w:val="24"/>
              </w:rPr>
            </w:pPr>
            <w:r w:rsidRPr="007B6A1B">
              <w:rPr>
                <w:rFonts w:ascii="Times New Roman" w:hAnsi="Times New Roman" w:cs="Times New Roman"/>
                <w:sz w:val="24"/>
                <w:szCs w:val="24"/>
              </w:rPr>
              <w:t xml:space="preserve">Покращення бізнес-клімату в Україні завдяки новим законам та реформам; </w:t>
            </w:r>
          </w:p>
          <w:p w:rsidR="00164AA8" w:rsidRPr="007B6A1B" w:rsidRDefault="00164AA8" w:rsidP="00164AA8">
            <w:pPr>
              <w:pStyle w:val="a4"/>
              <w:numPr>
                <w:ilvl w:val="0"/>
                <w:numId w:val="18"/>
              </w:numPr>
              <w:spacing w:after="0" w:line="240" w:lineRule="auto"/>
              <w:jc w:val="both"/>
              <w:rPr>
                <w:rFonts w:ascii="Times New Roman" w:eastAsia="Calibri" w:hAnsi="Times New Roman" w:cs="Times New Roman"/>
                <w:sz w:val="24"/>
                <w:szCs w:val="24"/>
              </w:rPr>
            </w:pPr>
            <w:r w:rsidRPr="007B6A1B">
              <w:rPr>
                <w:rFonts w:ascii="Times New Roman" w:hAnsi="Times New Roman" w:cs="Times New Roman"/>
                <w:sz w:val="24"/>
                <w:szCs w:val="24"/>
              </w:rPr>
              <w:t>Прискорення процесів євроінтеграції, впровадження безвізового режиму сприятиме зростанню зацікавленості інвесторів до України;</w:t>
            </w:r>
          </w:p>
          <w:p w:rsidR="00164AA8" w:rsidRPr="007B6A1B" w:rsidRDefault="00164AA8" w:rsidP="00164AA8">
            <w:pPr>
              <w:pStyle w:val="a4"/>
              <w:widowControl w:val="0"/>
              <w:numPr>
                <w:ilvl w:val="0"/>
                <w:numId w:val="18"/>
              </w:numPr>
              <w:autoSpaceDE w:val="0"/>
              <w:autoSpaceDN w:val="0"/>
              <w:adjustRightInd w:val="0"/>
              <w:spacing w:after="60" w:line="240" w:lineRule="auto"/>
              <w:contextualSpacing w:val="0"/>
              <w:jc w:val="both"/>
              <w:rPr>
                <w:rFonts w:ascii="Times New Roman" w:hAnsi="Times New Roman" w:cs="Times New Roman"/>
                <w:sz w:val="24"/>
                <w:szCs w:val="24"/>
              </w:rPr>
            </w:pPr>
            <w:r w:rsidRPr="007B6A1B">
              <w:rPr>
                <w:rFonts w:ascii="Times New Roman" w:hAnsi="Times New Roman" w:cs="Times New Roman"/>
                <w:sz w:val="24"/>
                <w:szCs w:val="24"/>
              </w:rPr>
              <w:t>Зростання кількості високотехнологічних сільськогосподарських та переробних підприємств, які будуть використовувати інноваційний потенціал та робочу силу.</w:t>
            </w:r>
          </w:p>
          <w:p w:rsidR="00573070" w:rsidRPr="007B6A1B" w:rsidRDefault="0060507E" w:rsidP="00164AA8">
            <w:pPr>
              <w:pStyle w:val="a4"/>
              <w:widowControl w:val="0"/>
              <w:numPr>
                <w:ilvl w:val="0"/>
                <w:numId w:val="18"/>
              </w:numPr>
              <w:autoSpaceDE w:val="0"/>
              <w:autoSpaceDN w:val="0"/>
              <w:adjustRightInd w:val="0"/>
              <w:spacing w:after="60" w:line="240" w:lineRule="auto"/>
              <w:contextualSpacing w:val="0"/>
              <w:jc w:val="both"/>
              <w:rPr>
                <w:rFonts w:ascii="Times New Roman" w:hAnsi="Times New Roman" w:cs="Times New Roman"/>
                <w:sz w:val="24"/>
                <w:szCs w:val="24"/>
              </w:rPr>
            </w:pPr>
            <w:r w:rsidRPr="007B6A1B">
              <w:rPr>
                <w:rFonts w:ascii="Times New Roman" w:hAnsi="Times New Roman" w:cs="Times New Roman"/>
                <w:sz w:val="24"/>
                <w:szCs w:val="24"/>
              </w:rPr>
              <w:t xml:space="preserve">Можливості співпраці із містом Миколаєвом у питаннях поводження із твердими побутовими відходами, надання ритуальних послуг та </w:t>
            </w:r>
            <w:r w:rsidR="009404CC" w:rsidRPr="007B6A1B">
              <w:rPr>
                <w:rFonts w:ascii="Times New Roman" w:hAnsi="Times New Roman" w:cs="Times New Roman"/>
                <w:sz w:val="24"/>
                <w:szCs w:val="24"/>
              </w:rPr>
              <w:t>туризму.</w:t>
            </w:r>
          </w:p>
          <w:p w:rsidR="003E5F66" w:rsidRPr="007B6A1B" w:rsidRDefault="003E5F66" w:rsidP="00164AA8">
            <w:pPr>
              <w:pStyle w:val="a4"/>
              <w:widowControl w:val="0"/>
              <w:numPr>
                <w:ilvl w:val="0"/>
                <w:numId w:val="18"/>
              </w:numPr>
              <w:autoSpaceDE w:val="0"/>
              <w:autoSpaceDN w:val="0"/>
              <w:adjustRightInd w:val="0"/>
              <w:spacing w:after="60" w:line="240" w:lineRule="auto"/>
              <w:contextualSpacing w:val="0"/>
              <w:jc w:val="both"/>
              <w:rPr>
                <w:rFonts w:ascii="Times New Roman" w:hAnsi="Times New Roman" w:cs="Times New Roman"/>
                <w:sz w:val="24"/>
                <w:szCs w:val="24"/>
              </w:rPr>
            </w:pPr>
            <w:r w:rsidRPr="007B6A1B">
              <w:rPr>
                <w:rFonts w:ascii="Times New Roman" w:hAnsi="Times New Roman" w:cs="Times New Roman"/>
                <w:sz w:val="24"/>
                <w:szCs w:val="24"/>
              </w:rPr>
              <w:t>Можливості розташування та реєстрації на території громади виробництва, підприємств, складських приміщень, які можуть бути винесені за межи Миколаєва.</w:t>
            </w:r>
          </w:p>
        </w:tc>
        <w:tc>
          <w:tcPr>
            <w:tcW w:w="4785" w:type="dxa"/>
          </w:tcPr>
          <w:p w:rsidR="00164AA8" w:rsidRPr="007B6A1B" w:rsidRDefault="00164AA8" w:rsidP="00164AA8">
            <w:pPr>
              <w:pStyle w:val="a4"/>
              <w:numPr>
                <w:ilvl w:val="0"/>
                <w:numId w:val="19"/>
              </w:numPr>
              <w:adjustRightInd w:val="0"/>
              <w:spacing w:after="60" w:line="240" w:lineRule="auto"/>
              <w:jc w:val="both"/>
              <w:rPr>
                <w:rFonts w:ascii="Times New Roman" w:hAnsi="Times New Roman" w:cs="Times New Roman"/>
                <w:sz w:val="24"/>
                <w:szCs w:val="24"/>
              </w:rPr>
            </w:pPr>
            <w:r w:rsidRPr="007B6A1B">
              <w:rPr>
                <w:rFonts w:ascii="Times New Roman" w:hAnsi="Times New Roman" w:cs="Times New Roman"/>
                <w:sz w:val="24"/>
                <w:szCs w:val="24"/>
              </w:rPr>
              <w:t>Продовження або замороження військового конфлікту на сході України.</w:t>
            </w:r>
          </w:p>
          <w:p w:rsidR="00164AA8" w:rsidRPr="007B6A1B" w:rsidRDefault="00164AA8" w:rsidP="00164AA8">
            <w:pPr>
              <w:pStyle w:val="a4"/>
              <w:numPr>
                <w:ilvl w:val="0"/>
                <w:numId w:val="19"/>
              </w:numPr>
              <w:adjustRightInd w:val="0"/>
              <w:spacing w:after="60" w:line="240" w:lineRule="auto"/>
              <w:jc w:val="both"/>
              <w:rPr>
                <w:rFonts w:ascii="Times New Roman" w:hAnsi="Times New Roman" w:cs="Times New Roman"/>
                <w:sz w:val="24"/>
                <w:szCs w:val="24"/>
              </w:rPr>
            </w:pPr>
            <w:r w:rsidRPr="007B6A1B">
              <w:rPr>
                <w:rFonts w:ascii="Times New Roman" w:hAnsi="Times New Roman" w:cs="Times New Roman"/>
                <w:sz w:val="24"/>
                <w:szCs w:val="24"/>
              </w:rPr>
              <w:t>Реформи проводяться повільно, незапланованими темпами через корупцію у владі, що призводить до погіршення інвестиційного клімату.</w:t>
            </w:r>
          </w:p>
          <w:p w:rsidR="00164AA8" w:rsidRPr="007B6A1B" w:rsidRDefault="00164AA8" w:rsidP="00164AA8">
            <w:pPr>
              <w:pStyle w:val="a4"/>
              <w:numPr>
                <w:ilvl w:val="0"/>
                <w:numId w:val="19"/>
              </w:numPr>
              <w:adjustRightInd w:val="0"/>
              <w:spacing w:after="60" w:line="240" w:lineRule="auto"/>
              <w:jc w:val="both"/>
              <w:rPr>
                <w:rFonts w:ascii="Times New Roman" w:hAnsi="Times New Roman" w:cs="Times New Roman"/>
                <w:sz w:val="24"/>
                <w:szCs w:val="24"/>
              </w:rPr>
            </w:pPr>
            <w:r w:rsidRPr="007B6A1B">
              <w:rPr>
                <w:rFonts w:ascii="Times New Roman" w:hAnsi="Times New Roman" w:cs="Times New Roman"/>
                <w:sz w:val="24"/>
                <w:szCs w:val="24"/>
              </w:rPr>
              <w:t>Зростання міграції, виїзд за межі громади кваліфікованих кадрів;</w:t>
            </w:r>
          </w:p>
          <w:p w:rsidR="00164AA8" w:rsidRPr="007B6A1B" w:rsidRDefault="00164AA8" w:rsidP="00164AA8">
            <w:pPr>
              <w:pStyle w:val="a4"/>
              <w:numPr>
                <w:ilvl w:val="0"/>
                <w:numId w:val="19"/>
              </w:numPr>
              <w:adjustRightInd w:val="0"/>
              <w:spacing w:after="60" w:line="240" w:lineRule="auto"/>
              <w:jc w:val="both"/>
              <w:rPr>
                <w:rFonts w:ascii="Times New Roman" w:hAnsi="Times New Roman" w:cs="Times New Roman"/>
                <w:sz w:val="24"/>
                <w:szCs w:val="24"/>
              </w:rPr>
            </w:pPr>
            <w:r w:rsidRPr="007B6A1B">
              <w:rPr>
                <w:rFonts w:ascii="Times New Roman" w:hAnsi="Times New Roman" w:cs="Times New Roman"/>
                <w:sz w:val="24"/>
                <w:szCs w:val="24"/>
              </w:rPr>
              <w:t>Перекладання на місцеве самоврядування державних фінансових зобов‘язань щодо забезпечення соціальних стандартів.</w:t>
            </w:r>
          </w:p>
          <w:p w:rsidR="00164AA8" w:rsidRPr="007B6A1B" w:rsidRDefault="00164AA8" w:rsidP="00164AA8">
            <w:pPr>
              <w:pStyle w:val="a4"/>
              <w:numPr>
                <w:ilvl w:val="0"/>
                <w:numId w:val="19"/>
              </w:numPr>
              <w:adjustRightInd w:val="0"/>
              <w:spacing w:after="60" w:line="240" w:lineRule="auto"/>
              <w:jc w:val="both"/>
              <w:rPr>
                <w:rFonts w:ascii="Times New Roman" w:hAnsi="Times New Roman" w:cs="Times New Roman"/>
                <w:sz w:val="24"/>
                <w:szCs w:val="24"/>
              </w:rPr>
            </w:pPr>
            <w:r w:rsidRPr="007B6A1B">
              <w:rPr>
                <w:rFonts w:ascii="Times New Roman" w:hAnsi="Times New Roman" w:cs="Times New Roman"/>
                <w:sz w:val="24"/>
                <w:szCs w:val="24"/>
              </w:rPr>
              <w:t>Недосконала законодавча база, високій податковий тиск на бізнес;</w:t>
            </w:r>
          </w:p>
          <w:p w:rsidR="00164AA8" w:rsidRPr="007B6A1B" w:rsidRDefault="00164AA8" w:rsidP="00164AA8">
            <w:pPr>
              <w:pStyle w:val="a4"/>
              <w:numPr>
                <w:ilvl w:val="0"/>
                <w:numId w:val="19"/>
              </w:numPr>
              <w:adjustRightInd w:val="0"/>
              <w:spacing w:after="60" w:line="240" w:lineRule="auto"/>
              <w:jc w:val="both"/>
              <w:rPr>
                <w:rFonts w:ascii="Times New Roman" w:hAnsi="Times New Roman" w:cs="Times New Roman"/>
                <w:sz w:val="24"/>
                <w:szCs w:val="24"/>
              </w:rPr>
            </w:pPr>
            <w:r w:rsidRPr="007B6A1B">
              <w:rPr>
                <w:rFonts w:ascii="Times New Roman" w:hAnsi="Times New Roman" w:cs="Times New Roman"/>
                <w:sz w:val="24"/>
                <w:szCs w:val="24"/>
              </w:rPr>
              <w:t>Інфляція, нестабільний курс валюти.</w:t>
            </w:r>
          </w:p>
          <w:p w:rsidR="00164AA8" w:rsidRPr="007B6A1B" w:rsidRDefault="00164AA8" w:rsidP="00164AA8">
            <w:pPr>
              <w:pStyle w:val="a4"/>
              <w:numPr>
                <w:ilvl w:val="0"/>
                <w:numId w:val="19"/>
              </w:numPr>
              <w:adjustRightInd w:val="0"/>
              <w:spacing w:after="60" w:line="240" w:lineRule="auto"/>
              <w:jc w:val="both"/>
              <w:rPr>
                <w:rFonts w:ascii="Times New Roman" w:hAnsi="Times New Roman" w:cs="Times New Roman"/>
                <w:sz w:val="24"/>
                <w:szCs w:val="24"/>
              </w:rPr>
            </w:pPr>
            <w:r w:rsidRPr="007B6A1B">
              <w:rPr>
                <w:rFonts w:ascii="Times New Roman" w:hAnsi="Times New Roman" w:cs="Times New Roman"/>
                <w:sz w:val="24"/>
                <w:szCs w:val="24"/>
              </w:rPr>
              <w:t>Зростання цін на енергоносії;</w:t>
            </w:r>
          </w:p>
          <w:p w:rsidR="00164AA8" w:rsidRPr="007B6A1B" w:rsidRDefault="00164AA8" w:rsidP="00164AA8">
            <w:pPr>
              <w:pStyle w:val="a4"/>
              <w:numPr>
                <w:ilvl w:val="0"/>
                <w:numId w:val="19"/>
              </w:numPr>
              <w:adjustRightInd w:val="0"/>
              <w:spacing w:after="60" w:line="240" w:lineRule="auto"/>
              <w:jc w:val="both"/>
              <w:rPr>
                <w:rFonts w:ascii="Times New Roman" w:hAnsi="Times New Roman" w:cs="Times New Roman"/>
                <w:sz w:val="24"/>
                <w:szCs w:val="24"/>
              </w:rPr>
            </w:pPr>
            <w:r w:rsidRPr="007B6A1B">
              <w:rPr>
                <w:rFonts w:ascii="Times New Roman" w:hAnsi="Times New Roman" w:cs="Times New Roman"/>
                <w:sz w:val="24"/>
                <w:szCs w:val="24"/>
              </w:rPr>
              <w:t>Високі процентні ставки при отриманні кредитних ресурсів будуть пригнічувати розвиток економіки.</w:t>
            </w:r>
          </w:p>
          <w:p w:rsidR="00164AA8" w:rsidRPr="007B6A1B" w:rsidRDefault="00164AA8" w:rsidP="00164AA8">
            <w:pPr>
              <w:pStyle w:val="a4"/>
              <w:numPr>
                <w:ilvl w:val="0"/>
                <w:numId w:val="19"/>
              </w:numPr>
              <w:adjustRightInd w:val="0"/>
              <w:spacing w:after="60" w:line="240" w:lineRule="auto"/>
              <w:jc w:val="both"/>
              <w:rPr>
                <w:rFonts w:ascii="Times New Roman" w:hAnsi="Times New Roman" w:cs="Times New Roman"/>
                <w:sz w:val="24"/>
                <w:szCs w:val="24"/>
              </w:rPr>
            </w:pPr>
            <w:r w:rsidRPr="007B6A1B">
              <w:rPr>
                <w:rFonts w:ascii="Times New Roman" w:hAnsi="Times New Roman" w:cs="Times New Roman"/>
                <w:sz w:val="24"/>
                <w:szCs w:val="24"/>
              </w:rPr>
              <w:t>Зниження рівня реальних доходів населення.</w:t>
            </w:r>
          </w:p>
          <w:p w:rsidR="00164AA8" w:rsidRPr="007B6A1B" w:rsidRDefault="00164AA8" w:rsidP="00164AA8">
            <w:pPr>
              <w:pStyle w:val="a4"/>
              <w:numPr>
                <w:ilvl w:val="0"/>
                <w:numId w:val="19"/>
              </w:numPr>
              <w:adjustRightInd w:val="0"/>
              <w:spacing w:after="60" w:line="240" w:lineRule="auto"/>
              <w:jc w:val="both"/>
              <w:rPr>
                <w:rFonts w:ascii="Times New Roman" w:hAnsi="Times New Roman" w:cs="Times New Roman"/>
                <w:sz w:val="24"/>
                <w:szCs w:val="24"/>
              </w:rPr>
            </w:pPr>
            <w:r w:rsidRPr="007B6A1B">
              <w:rPr>
                <w:rFonts w:ascii="Times New Roman" w:hAnsi="Times New Roman" w:cs="Times New Roman"/>
                <w:sz w:val="24"/>
                <w:szCs w:val="24"/>
              </w:rPr>
              <w:t>Виникнення надзвичайних ситуацій внаслідок природних катаклізм</w:t>
            </w:r>
            <w:r w:rsidR="00572D78" w:rsidRPr="007B6A1B">
              <w:rPr>
                <w:rFonts w:ascii="Times New Roman" w:hAnsi="Times New Roman" w:cs="Times New Roman"/>
                <w:sz w:val="24"/>
                <w:szCs w:val="24"/>
              </w:rPr>
              <w:t>, техногенних катастроф</w:t>
            </w:r>
            <w:r w:rsidRPr="007B6A1B">
              <w:rPr>
                <w:rFonts w:ascii="Times New Roman" w:hAnsi="Times New Roman" w:cs="Times New Roman"/>
                <w:sz w:val="24"/>
                <w:szCs w:val="24"/>
              </w:rPr>
              <w:t xml:space="preserve"> та наявність потенційно небезпечних об’єктів</w:t>
            </w:r>
            <w:r w:rsidR="00DE5DD7" w:rsidRPr="007B6A1B">
              <w:rPr>
                <w:rFonts w:ascii="Times New Roman" w:hAnsi="Times New Roman" w:cs="Times New Roman"/>
                <w:sz w:val="24"/>
                <w:szCs w:val="24"/>
              </w:rPr>
              <w:t>, в насл</w:t>
            </w:r>
            <w:r w:rsidR="00572D78" w:rsidRPr="007B6A1B">
              <w:rPr>
                <w:rFonts w:ascii="Times New Roman" w:hAnsi="Times New Roman" w:cs="Times New Roman"/>
                <w:sz w:val="24"/>
                <w:szCs w:val="24"/>
              </w:rPr>
              <w:t>і</w:t>
            </w:r>
            <w:r w:rsidR="00DE5DD7" w:rsidRPr="007B6A1B">
              <w:rPr>
                <w:rFonts w:ascii="Times New Roman" w:hAnsi="Times New Roman" w:cs="Times New Roman"/>
                <w:sz w:val="24"/>
                <w:szCs w:val="24"/>
              </w:rPr>
              <w:t>док епідемі</w:t>
            </w:r>
            <w:r w:rsidR="00572D78" w:rsidRPr="007B6A1B">
              <w:rPr>
                <w:rFonts w:ascii="Times New Roman" w:hAnsi="Times New Roman" w:cs="Times New Roman"/>
                <w:sz w:val="24"/>
                <w:szCs w:val="24"/>
              </w:rPr>
              <w:t xml:space="preserve">й на зразок </w:t>
            </w:r>
            <w:proofErr w:type="spellStart"/>
            <w:r w:rsidR="00572D78" w:rsidRPr="007B6A1B">
              <w:rPr>
                <w:rFonts w:ascii="Times New Roman" w:hAnsi="Times New Roman" w:cs="Times New Roman"/>
                <w:sz w:val="24"/>
                <w:szCs w:val="24"/>
              </w:rPr>
              <w:t>коронавірусної</w:t>
            </w:r>
            <w:proofErr w:type="spellEnd"/>
            <w:r w:rsidRPr="007B6A1B">
              <w:rPr>
                <w:rFonts w:ascii="Times New Roman" w:hAnsi="Times New Roman" w:cs="Times New Roman"/>
                <w:sz w:val="24"/>
                <w:szCs w:val="24"/>
              </w:rPr>
              <w:t>;</w:t>
            </w:r>
          </w:p>
          <w:p w:rsidR="00164AA8" w:rsidRPr="007B6A1B" w:rsidRDefault="00164AA8" w:rsidP="00164AA8">
            <w:pPr>
              <w:pStyle w:val="a4"/>
              <w:numPr>
                <w:ilvl w:val="0"/>
                <w:numId w:val="19"/>
              </w:numPr>
              <w:adjustRightInd w:val="0"/>
              <w:spacing w:after="60" w:line="240" w:lineRule="auto"/>
              <w:jc w:val="both"/>
              <w:rPr>
                <w:rFonts w:ascii="Times New Roman" w:hAnsi="Times New Roman" w:cs="Times New Roman"/>
                <w:sz w:val="24"/>
                <w:szCs w:val="24"/>
              </w:rPr>
            </w:pPr>
            <w:r w:rsidRPr="007B6A1B">
              <w:rPr>
                <w:rFonts w:ascii="Times New Roman" w:hAnsi="Times New Roman" w:cs="Times New Roman"/>
                <w:sz w:val="24"/>
                <w:szCs w:val="24"/>
              </w:rPr>
              <w:t>Виникнення форс-мажорних ситуацій, потребуючих великих капіталовкладень</w:t>
            </w:r>
            <w:r w:rsidR="003E5F66" w:rsidRPr="007B6A1B">
              <w:rPr>
                <w:rFonts w:ascii="Times New Roman" w:hAnsi="Times New Roman" w:cs="Times New Roman"/>
                <w:sz w:val="24"/>
                <w:szCs w:val="24"/>
              </w:rPr>
              <w:t>;</w:t>
            </w:r>
          </w:p>
          <w:p w:rsidR="00572D78" w:rsidRPr="007B6A1B" w:rsidRDefault="00572D78" w:rsidP="00572D78">
            <w:pPr>
              <w:pStyle w:val="a4"/>
              <w:numPr>
                <w:ilvl w:val="0"/>
                <w:numId w:val="19"/>
              </w:numPr>
              <w:adjustRightInd w:val="0"/>
              <w:spacing w:after="60" w:line="240" w:lineRule="auto"/>
              <w:jc w:val="both"/>
              <w:rPr>
                <w:rFonts w:ascii="Times New Roman" w:hAnsi="Times New Roman" w:cs="Times New Roman"/>
                <w:sz w:val="24"/>
                <w:szCs w:val="24"/>
              </w:rPr>
            </w:pPr>
            <w:r w:rsidRPr="007B6A1B">
              <w:rPr>
                <w:rFonts w:ascii="Times New Roman" w:hAnsi="Times New Roman" w:cs="Times New Roman"/>
                <w:sz w:val="24"/>
                <w:szCs w:val="24"/>
              </w:rPr>
              <w:t>Старіння громади, т</w:t>
            </w:r>
            <w:r w:rsidR="003E5F66" w:rsidRPr="007B6A1B">
              <w:rPr>
                <w:rFonts w:ascii="Times New Roman" w:hAnsi="Times New Roman" w:cs="Times New Roman"/>
                <w:sz w:val="24"/>
                <w:szCs w:val="24"/>
              </w:rPr>
              <w:t>рудова міграція мешканців громади до міста Миколаєва.</w:t>
            </w:r>
          </w:p>
          <w:p w:rsidR="00572D78" w:rsidRPr="007B6A1B" w:rsidRDefault="00572D78" w:rsidP="00572D78">
            <w:pPr>
              <w:pStyle w:val="a4"/>
              <w:numPr>
                <w:ilvl w:val="0"/>
                <w:numId w:val="19"/>
              </w:numPr>
              <w:adjustRightInd w:val="0"/>
              <w:spacing w:after="60" w:line="240" w:lineRule="auto"/>
              <w:jc w:val="both"/>
              <w:rPr>
                <w:rFonts w:ascii="Times New Roman" w:hAnsi="Times New Roman" w:cs="Times New Roman"/>
                <w:sz w:val="24"/>
                <w:szCs w:val="24"/>
              </w:rPr>
            </w:pPr>
            <w:r w:rsidRPr="007B6A1B">
              <w:rPr>
                <w:rFonts w:ascii="Times New Roman" w:hAnsi="Times New Roman" w:cs="Times New Roman"/>
                <w:sz w:val="24"/>
                <w:szCs w:val="24"/>
              </w:rPr>
              <w:t>Руйнація автомобільних шляхів через збільшення трафіку важковантажного транспорту до Миколаєва.</w:t>
            </w:r>
          </w:p>
        </w:tc>
      </w:tr>
    </w:tbl>
    <w:p w:rsidR="00164AA8" w:rsidRPr="007B6A1B" w:rsidRDefault="00164AA8" w:rsidP="00653863">
      <w:pPr>
        <w:spacing w:line="240" w:lineRule="auto"/>
        <w:jc w:val="both"/>
        <w:rPr>
          <w:rFonts w:ascii="Times New Roman" w:hAnsi="Times New Roman" w:cs="Times New Roman"/>
          <w:b/>
          <w:sz w:val="24"/>
          <w:szCs w:val="24"/>
        </w:rPr>
      </w:pPr>
    </w:p>
    <w:p w:rsidR="00164AA8" w:rsidRPr="007B6A1B" w:rsidRDefault="00164AA8" w:rsidP="00653863">
      <w:pPr>
        <w:spacing w:line="240" w:lineRule="auto"/>
        <w:jc w:val="both"/>
        <w:rPr>
          <w:rFonts w:ascii="Times New Roman" w:hAnsi="Times New Roman" w:cs="Times New Roman"/>
          <w:b/>
          <w:sz w:val="24"/>
          <w:szCs w:val="24"/>
        </w:rPr>
      </w:pPr>
    </w:p>
    <w:p w:rsidR="00733D72" w:rsidRPr="007B6A1B" w:rsidRDefault="00D506AF" w:rsidP="00D506AF">
      <w:pPr>
        <w:pStyle w:val="2"/>
        <w:numPr>
          <w:ilvl w:val="1"/>
          <w:numId w:val="32"/>
        </w:numPr>
      </w:pPr>
      <w:r>
        <w:t xml:space="preserve"> </w:t>
      </w:r>
      <w:bookmarkStart w:id="77" w:name="_Toc45644622"/>
      <w:r w:rsidR="00733D72" w:rsidRPr="007B6A1B">
        <w:t>Сильні сторони</w:t>
      </w:r>
      <w:bookmarkEnd w:id="77"/>
    </w:p>
    <w:p w:rsidR="004B1E10" w:rsidRPr="007B6A1B" w:rsidRDefault="00733D72" w:rsidP="00CB7DD1">
      <w:pPr>
        <w:shd w:val="clear" w:color="auto" w:fill="FFFFFF"/>
        <w:spacing w:after="150" w:line="240" w:lineRule="auto"/>
        <w:ind w:firstLine="709"/>
        <w:jc w:val="both"/>
        <w:rPr>
          <w:rFonts w:ascii="Times New Roman" w:eastAsia="Times New Roman" w:hAnsi="Times New Roman" w:cs="Times New Roman"/>
          <w:color w:val="000000"/>
          <w:sz w:val="24"/>
          <w:szCs w:val="24"/>
          <w:lang w:eastAsia="uk-UA"/>
        </w:rPr>
      </w:pPr>
      <w:r w:rsidRPr="007B6A1B">
        <w:rPr>
          <w:rFonts w:ascii="Times New Roman" w:hAnsi="Times New Roman" w:cs="Times New Roman"/>
          <w:sz w:val="24"/>
          <w:szCs w:val="24"/>
        </w:rPr>
        <w:t>Географічне положення</w:t>
      </w:r>
      <w:r w:rsidR="00B46C9F" w:rsidRPr="007B6A1B">
        <w:rPr>
          <w:rFonts w:ascii="Times New Roman" w:hAnsi="Times New Roman" w:cs="Times New Roman"/>
          <w:sz w:val="24"/>
          <w:szCs w:val="24"/>
        </w:rPr>
        <w:t xml:space="preserve"> – </w:t>
      </w:r>
      <w:r w:rsidRPr="007B6A1B">
        <w:rPr>
          <w:rFonts w:ascii="Times New Roman" w:hAnsi="Times New Roman" w:cs="Times New Roman"/>
          <w:sz w:val="24"/>
          <w:szCs w:val="24"/>
        </w:rPr>
        <w:t>громада розташована по обох берегах річки Інгул та межує із обласним центром – містом Миколаєвим. Через громаду проходять основні автомобільні артерії Миколаєва –</w:t>
      </w:r>
      <w:r w:rsidR="004B1E10" w:rsidRPr="007B6A1B">
        <w:rPr>
          <w:rFonts w:ascii="Times New Roman" w:hAnsi="Times New Roman" w:cs="Times New Roman"/>
          <w:sz w:val="24"/>
          <w:szCs w:val="24"/>
        </w:rPr>
        <w:t xml:space="preserve"> </w:t>
      </w:r>
      <w:r w:rsidR="004B1E10" w:rsidRPr="007B6A1B">
        <w:rPr>
          <w:rFonts w:ascii="Times New Roman" w:eastAsia="Times New Roman" w:hAnsi="Times New Roman" w:cs="Times New Roman"/>
          <w:color w:val="000000"/>
          <w:sz w:val="24"/>
          <w:szCs w:val="24"/>
          <w:lang w:eastAsia="uk-UA"/>
        </w:rPr>
        <w:t xml:space="preserve">траса М-14 (автошлях міжнародного значення Одеса – Мелітополь - Новоазовськ), траса Н-11 (автошлях національного значення Миколаїв – Кривий Ріг - Дніпро), траса Н-14 автошлях національного значення Миколаїв – Кропивницький). </w:t>
      </w:r>
    </w:p>
    <w:p w:rsidR="00733D72" w:rsidRPr="007B6A1B" w:rsidRDefault="00733D72" w:rsidP="00CB7DD1">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 xml:space="preserve">Населення, ринок праці – населення громади перевищує 8 тисяч осіб. Через близькість до громади Миколаєва є можливість залучати до праці фахівців із міста. Значна кількість населення має високий освітній та професійний потенціал. </w:t>
      </w:r>
    </w:p>
    <w:p w:rsidR="00733D72" w:rsidRPr="007B6A1B" w:rsidRDefault="00733D72" w:rsidP="00CB7DD1">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lastRenderedPageBreak/>
        <w:t>Просторова організація – в громаді є земельні ділянки доступні до інвестиції та розвитку. Громада є збалансованою: на значних сільгосп угіддях розвинутий аграрний сектор та велика кількість промислових підприємств.</w:t>
      </w:r>
    </w:p>
    <w:p w:rsidR="00733D72" w:rsidRPr="007B6A1B" w:rsidRDefault="00733D72" w:rsidP="00CB7DD1">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Екологія – громада знаходиться в екологічно чистому регіоні, в долині річки Інгул. Є природні ландшафтні парки, є можливість облаштування нових парків.</w:t>
      </w:r>
    </w:p>
    <w:p w:rsidR="00733D72" w:rsidRPr="007B6A1B" w:rsidRDefault="00733D72" w:rsidP="00CB7DD1">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 xml:space="preserve">Житлова сфера. Будівельний комплекс – переважає приватна садибна забудова. Відносно висока житлова забезпеченість. </w:t>
      </w:r>
    </w:p>
    <w:p w:rsidR="00733D72" w:rsidRPr="007B6A1B" w:rsidRDefault="00733D72" w:rsidP="00CB7DD1">
      <w:pPr>
        <w:shd w:val="clear" w:color="auto" w:fill="FFFFFF"/>
        <w:spacing w:after="150"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 xml:space="preserve">Інженерна інфраструктура – до всіх населених пунктів прокладено дороги, населення забезпечено електроенергією, питною водою. </w:t>
      </w:r>
      <w:r w:rsidR="004B1E10" w:rsidRPr="007B6A1B">
        <w:rPr>
          <w:rFonts w:ascii="Times New Roman" w:eastAsia="Times New Roman" w:hAnsi="Times New Roman" w:cs="Times New Roman"/>
          <w:color w:val="000000"/>
          <w:sz w:val="24"/>
          <w:szCs w:val="24"/>
          <w:lang w:eastAsia="uk-UA"/>
        </w:rPr>
        <w:t xml:space="preserve">Громада має доступ до залізниці: з/с Горохівка (напрямку Миколаїв – Долинська) та з/с Інгул (напрямку Миколаїв – Колосівка). </w:t>
      </w:r>
      <w:r w:rsidRPr="007B6A1B">
        <w:rPr>
          <w:rFonts w:ascii="Times New Roman" w:hAnsi="Times New Roman" w:cs="Times New Roman"/>
          <w:sz w:val="24"/>
          <w:szCs w:val="24"/>
        </w:rPr>
        <w:t>На всій території громади стабільно працює мобільний інтернет. Вулиці населених пунктів освітлено.</w:t>
      </w:r>
    </w:p>
    <w:p w:rsidR="00733D72" w:rsidRPr="007B6A1B" w:rsidRDefault="00733D72" w:rsidP="00CB7DD1">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Соціальна інфраструктура – громада забезпечена шкільним та дошкільними закладами, амбулаторіями, бібліотеками</w:t>
      </w:r>
      <w:r w:rsidR="00573070" w:rsidRPr="007B6A1B">
        <w:rPr>
          <w:rFonts w:ascii="Times New Roman" w:hAnsi="Times New Roman" w:cs="Times New Roman"/>
          <w:sz w:val="24"/>
          <w:szCs w:val="24"/>
        </w:rPr>
        <w:t>.</w:t>
      </w:r>
      <w:r w:rsidRPr="007B6A1B">
        <w:rPr>
          <w:rFonts w:ascii="Times New Roman" w:hAnsi="Times New Roman" w:cs="Times New Roman"/>
          <w:sz w:val="24"/>
          <w:szCs w:val="24"/>
        </w:rPr>
        <w:t xml:space="preserve"> </w:t>
      </w:r>
    </w:p>
    <w:p w:rsidR="00733D72" w:rsidRPr="007B6A1B" w:rsidRDefault="00733D72" w:rsidP="00CB7DD1">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Економіка – на території громади працюють десятки підприємств, в тому числі такі великі як «</w:t>
      </w:r>
      <w:proofErr w:type="spellStart"/>
      <w:r w:rsidRPr="007B6A1B">
        <w:rPr>
          <w:rFonts w:ascii="Times New Roman" w:hAnsi="Times New Roman" w:cs="Times New Roman"/>
          <w:sz w:val="24"/>
          <w:szCs w:val="24"/>
        </w:rPr>
        <w:t>Сандора</w:t>
      </w:r>
      <w:proofErr w:type="spellEnd"/>
      <w:r w:rsidRPr="007B6A1B">
        <w:rPr>
          <w:rFonts w:ascii="Times New Roman" w:hAnsi="Times New Roman" w:cs="Times New Roman"/>
          <w:sz w:val="24"/>
          <w:szCs w:val="24"/>
        </w:rPr>
        <w:t>», «Джон Дір» та інші. На території громади працює міцний аграрний сектор.</w:t>
      </w:r>
    </w:p>
    <w:p w:rsidR="00733D72" w:rsidRPr="007B6A1B" w:rsidRDefault="00733D72" w:rsidP="00653863">
      <w:pPr>
        <w:spacing w:line="240" w:lineRule="auto"/>
        <w:jc w:val="both"/>
        <w:rPr>
          <w:rFonts w:ascii="Times New Roman" w:hAnsi="Times New Roman" w:cs="Times New Roman"/>
          <w:sz w:val="24"/>
          <w:szCs w:val="24"/>
        </w:rPr>
      </w:pPr>
    </w:p>
    <w:p w:rsidR="00733D72" w:rsidRPr="007B6A1B" w:rsidRDefault="00B3314A" w:rsidP="00B3314A">
      <w:pPr>
        <w:pStyle w:val="2"/>
        <w:numPr>
          <w:ilvl w:val="1"/>
          <w:numId w:val="32"/>
        </w:numPr>
      </w:pPr>
      <w:r>
        <w:t xml:space="preserve"> </w:t>
      </w:r>
      <w:bookmarkStart w:id="78" w:name="_Toc45644623"/>
      <w:r w:rsidR="00733D72" w:rsidRPr="007B6A1B">
        <w:t>Слабкі сторони</w:t>
      </w:r>
      <w:bookmarkEnd w:id="78"/>
    </w:p>
    <w:p w:rsidR="00733D72" w:rsidRPr="007B6A1B" w:rsidRDefault="00733D72" w:rsidP="00CB7DD1">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 xml:space="preserve">Географічне положення </w:t>
      </w:r>
      <w:r w:rsidR="001513E6" w:rsidRPr="007B6A1B">
        <w:rPr>
          <w:rFonts w:ascii="Times New Roman" w:hAnsi="Times New Roman" w:cs="Times New Roman"/>
          <w:sz w:val="24"/>
          <w:szCs w:val="24"/>
        </w:rPr>
        <w:t>–</w:t>
      </w:r>
      <w:r w:rsidRPr="007B6A1B">
        <w:rPr>
          <w:rFonts w:ascii="Times New Roman" w:hAnsi="Times New Roman" w:cs="Times New Roman"/>
          <w:sz w:val="24"/>
          <w:szCs w:val="24"/>
        </w:rPr>
        <w:t xml:space="preserve"> деякі села громади віддалено розташовані, не вистачає з’єднання через річку Інгул.  Відсутнє регулярне внутрішнє сполучення між населеними пунктами. </w:t>
      </w:r>
    </w:p>
    <w:p w:rsidR="00733D72" w:rsidRPr="007B6A1B" w:rsidRDefault="00733D72" w:rsidP="00CB7DD1">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 xml:space="preserve">Населення, ринок праці – значна частка населення громади працює в місті Миколаєві, що зменшує доходи в місцевий бюджет. Присутність поруч великого міста створює трудову конкуренцію, в тому числі по рівням заробітних плат. </w:t>
      </w:r>
    </w:p>
    <w:p w:rsidR="00733D72" w:rsidRPr="007B6A1B" w:rsidRDefault="00733D72" w:rsidP="00CB7DD1">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Просторова організація – в громаді є земельні ділянки, що знаходяться за межами громади і не передані на її баланс. Відсутні генеральні плани по користуванню деяких ділянок.</w:t>
      </w:r>
    </w:p>
    <w:p w:rsidR="00733D72" w:rsidRPr="007B6A1B" w:rsidRDefault="00733D72" w:rsidP="00CB7DD1">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 xml:space="preserve">Екологія – </w:t>
      </w:r>
      <w:r w:rsidR="001441AF" w:rsidRPr="007B6A1B">
        <w:rPr>
          <w:rFonts w:ascii="Times New Roman" w:hAnsi="Times New Roman" w:cs="Times New Roman"/>
          <w:sz w:val="24"/>
          <w:szCs w:val="24"/>
        </w:rPr>
        <w:t xml:space="preserve">з громадою безпосередньо межує </w:t>
      </w:r>
      <w:r w:rsidRPr="007B6A1B">
        <w:rPr>
          <w:rFonts w:ascii="Times New Roman" w:hAnsi="Times New Roman" w:cs="Times New Roman"/>
          <w:sz w:val="24"/>
          <w:szCs w:val="24"/>
        </w:rPr>
        <w:t xml:space="preserve">Миколаївський міський цвинтар. Утворюються несанкціоновані сміттєзвалища.  Узбіччя доріг, особливо великих, де проїжджає та чекає в’їзду до Миколаєва великовантажний транспорт, постійно засмічуються. Біля села </w:t>
      </w:r>
      <w:proofErr w:type="spellStart"/>
      <w:r w:rsidRPr="007B6A1B">
        <w:rPr>
          <w:rFonts w:ascii="Times New Roman" w:hAnsi="Times New Roman" w:cs="Times New Roman"/>
          <w:sz w:val="24"/>
          <w:szCs w:val="24"/>
        </w:rPr>
        <w:t>Каравелове</w:t>
      </w:r>
      <w:proofErr w:type="spellEnd"/>
      <w:r w:rsidRPr="007B6A1B">
        <w:rPr>
          <w:rFonts w:ascii="Times New Roman" w:hAnsi="Times New Roman" w:cs="Times New Roman"/>
          <w:sz w:val="24"/>
          <w:szCs w:val="24"/>
        </w:rPr>
        <w:t xml:space="preserve"> із самовільно створеного кар’єру добувається пісок.</w:t>
      </w:r>
    </w:p>
    <w:p w:rsidR="00733D72" w:rsidRPr="007B6A1B" w:rsidRDefault="00733D72" w:rsidP="00CB7DD1">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 xml:space="preserve">Житлова сфера. Будівельний комплекс – деякі будинки перебувають у поганому стані, зокрема клуб та амбулаторія в </w:t>
      </w:r>
      <w:proofErr w:type="spellStart"/>
      <w:r w:rsidRPr="007B6A1B">
        <w:rPr>
          <w:rFonts w:ascii="Times New Roman" w:hAnsi="Times New Roman" w:cs="Times New Roman"/>
          <w:sz w:val="24"/>
          <w:szCs w:val="24"/>
        </w:rPr>
        <w:t>Зайчевському</w:t>
      </w:r>
      <w:proofErr w:type="spellEnd"/>
      <w:r w:rsidRPr="007B6A1B">
        <w:rPr>
          <w:rFonts w:ascii="Times New Roman" w:hAnsi="Times New Roman" w:cs="Times New Roman"/>
          <w:sz w:val="24"/>
          <w:szCs w:val="24"/>
        </w:rPr>
        <w:t xml:space="preserve">, </w:t>
      </w:r>
      <w:proofErr w:type="spellStart"/>
      <w:r w:rsidRPr="007B6A1B">
        <w:rPr>
          <w:rFonts w:ascii="Times New Roman" w:hAnsi="Times New Roman" w:cs="Times New Roman"/>
          <w:sz w:val="24"/>
          <w:szCs w:val="24"/>
        </w:rPr>
        <w:t>Каравелівська</w:t>
      </w:r>
      <w:proofErr w:type="spellEnd"/>
      <w:r w:rsidRPr="007B6A1B">
        <w:rPr>
          <w:rFonts w:ascii="Times New Roman" w:hAnsi="Times New Roman" w:cs="Times New Roman"/>
          <w:sz w:val="24"/>
          <w:szCs w:val="24"/>
        </w:rPr>
        <w:t xml:space="preserve"> ЗОШ. Незадовільний стан покрівлі багатоквартирних будинків,</w:t>
      </w:r>
      <w:r w:rsidR="00D1513E" w:rsidRPr="007B6A1B">
        <w:rPr>
          <w:rFonts w:ascii="Times New Roman" w:hAnsi="Times New Roman" w:cs="Times New Roman"/>
          <w:sz w:val="24"/>
          <w:szCs w:val="24"/>
        </w:rPr>
        <w:t xml:space="preserve"> </w:t>
      </w:r>
      <w:r w:rsidRPr="007B6A1B">
        <w:rPr>
          <w:rFonts w:ascii="Times New Roman" w:hAnsi="Times New Roman" w:cs="Times New Roman"/>
          <w:sz w:val="24"/>
          <w:szCs w:val="24"/>
        </w:rPr>
        <w:t xml:space="preserve">інженерна інфраструктура – дороги в населених пунктах та внутрішні дороги в поганому стані, а до деяких населених пунктів ведуть ґрунтові дороги. </w:t>
      </w:r>
    </w:p>
    <w:p w:rsidR="00733D72" w:rsidRPr="007B6A1B" w:rsidRDefault="00733D72" w:rsidP="00CB7DD1">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Економіка – велика кількість фермерів, а також підприємств, що працюють на території громади зареєстровані в Миколаєві або інших містах, що послабляє громаду частини податкових зборів.</w:t>
      </w:r>
    </w:p>
    <w:p w:rsidR="00CB7DD1" w:rsidRDefault="00CB7DD1" w:rsidP="00653863">
      <w:pPr>
        <w:spacing w:line="24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733D72" w:rsidRPr="007B6A1B" w:rsidRDefault="00733D72" w:rsidP="00653863">
      <w:pPr>
        <w:spacing w:line="240" w:lineRule="auto"/>
        <w:jc w:val="both"/>
        <w:rPr>
          <w:rFonts w:ascii="Times New Roman" w:hAnsi="Times New Roman" w:cs="Times New Roman"/>
          <w:b/>
          <w:sz w:val="24"/>
          <w:szCs w:val="24"/>
        </w:rPr>
      </w:pPr>
    </w:p>
    <w:p w:rsidR="00733D72" w:rsidRPr="007B6A1B" w:rsidRDefault="00B3314A" w:rsidP="00B3314A">
      <w:pPr>
        <w:pStyle w:val="2"/>
        <w:numPr>
          <w:ilvl w:val="1"/>
          <w:numId w:val="32"/>
        </w:numPr>
      </w:pPr>
      <w:r>
        <w:t xml:space="preserve"> </w:t>
      </w:r>
      <w:bookmarkStart w:id="79" w:name="_Toc45644624"/>
      <w:r w:rsidR="00733D72" w:rsidRPr="007B6A1B">
        <w:t>Загрози</w:t>
      </w:r>
      <w:bookmarkEnd w:id="79"/>
    </w:p>
    <w:p w:rsidR="00733D72" w:rsidRPr="007B6A1B" w:rsidRDefault="00733D72" w:rsidP="004B0DB7">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Демографічні процеси – старіння громади, відтік працездатного населення, особливо молоді в місто, за кордон.</w:t>
      </w:r>
    </w:p>
    <w:p w:rsidR="00733D72" w:rsidRPr="007B6A1B" w:rsidRDefault="00733D72" w:rsidP="004B0DB7">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Економіка</w:t>
      </w:r>
      <w:r w:rsidR="001513E6" w:rsidRPr="007B6A1B">
        <w:rPr>
          <w:rFonts w:ascii="Times New Roman" w:hAnsi="Times New Roman" w:cs="Times New Roman"/>
          <w:sz w:val="24"/>
          <w:szCs w:val="24"/>
        </w:rPr>
        <w:t xml:space="preserve"> –</w:t>
      </w:r>
      <w:r w:rsidRPr="007B6A1B">
        <w:rPr>
          <w:rFonts w:ascii="Times New Roman" w:hAnsi="Times New Roman" w:cs="Times New Roman"/>
          <w:sz w:val="24"/>
          <w:szCs w:val="24"/>
        </w:rPr>
        <w:t xml:space="preserve"> припинення діяльності великих підприємств, поглинання містом громади, припинення виплат  інфраструктурної субвенції. Економічна криза, як наслідок війни, епідемії </w:t>
      </w:r>
      <w:proofErr w:type="spellStart"/>
      <w:r w:rsidRPr="007B6A1B">
        <w:rPr>
          <w:rFonts w:ascii="Times New Roman" w:hAnsi="Times New Roman" w:cs="Times New Roman"/>
          <w:sz w:val="24"/>
          <w:szCs w:val="24"/>
        </w:rPr>
        <w:t>коронавірусу</w:t>
      </w:r>
      <w:proofErr w:type="spellEnd"/>
      <w:r w:rsidRPr="007B6A1B">
        <w:rPr>
          <w:rFonts w:ascii="Times New Roman" w:hAnsi="Times New Roman" w:cs="Times New Roman"/>
          <w:sz w:val="24"/>
          <w:szCs w:val="24"/>
        </w:rPr>
        <w:t xml:space="preserve">. </w:t>
      </w:r>
    </w:p>
    <w:p w:rsidR="00733D72" w:rsidRPr="007B6A1B" w:rsidRDefault="00733D72" w:rsidP="004B0DB7">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 xml:space="preserve">Комунікації і туризм – зростання транспортних потоків через громаду в потри Миколаєва. Руйнація автомобільних шляхів, засмічення громади. Засмічення громади. </w:t>
      </w:r>
    </w:p>
    <w:p w:rsidR="00733D72" w:rsidRPr="007B6A1B" w:rsidRDefault="00733D72" w:rsidP="004B0DB7">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Регіональні та міжнародні контакти – можливість розширення міста Миколаєва та поглинання Мішково-</w:t>
      </w:r>
      <w:proofErr w:type="spellStart"/>
      <w:r w:rsidRPr="007B6A1B">
        <w:rPr>
          <w:rFonts w:ascii="Times New Roman" w:hAnsi="Times New Roman" w:cs="Times New Roman"/>
          <w:sz w:val="24"/>
          <w:szCs w:val="24"/>
        </w:rPr>
        <w:t>Погорілівської</w:t>
      </w:r>
      <w:proofErr w:type="spellEnd"/>
      <w:r w:rsidRPr="007B6A1B">
        <w:rPr>
          <w:rFonts w:ascii="Times New Roman" w:hAnsi="Times New Roman" w:cs="Times New Roman"/>
          <w:sz w:val="24"/>
          <w:szCs w:val="24"/>
        </w:rPr>
        <w:t xml:space="preserve"> громади.</w:t>
      </w:r>
    </w:p>
    <w:p w:rsidR="00733D72" w:rsidRPr="007B6A1B" w:rsidRDefault="00733D72" w:rsidP="004B0DB7">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 xml:space="preserve">Місцеве самоврядування – звуження повноважень ОМС, неотримання інфраструктурної субвенції, безробіття та недоотримання коштів в бюджет у зв’язку із епідемією </w:t>
      </w:r>
      <w:proofErr w:type="spellStart"/>
      <w:r w:rsidRPr="007B6A1B">
        <w:rPr>
          <w:rFonts w:ascii="Times New Roman" w:hAnsi="Times New Roman" w:cs="Times New Roman"/>
          <w:sz w:val="24"/>
          <w:szCs w:val="24"/>
        </w:rPr>
        <w:t>коронавірусу</w:t>
      </w:r>
      <w:proofErr w:type="spellEnd"/>
      <w:r w:rsidRPr="007B6A1B">
        <w:rPr>
          <w:rFonts w:ascii="Times New Roman" w:hAnsi="Times New Roman" w:cs="Times New Roman"/>
          <w:sz w:val="24"/>
          <w:szCs w:val="24"/>
        </w:rPr>
        <w:t>.</w:t>
      </w:r>
    </w:p>
    <w:p w:rsidR="00733D72" w:rsidRPr="007B6A1B" w:rsidRDefault="00733D72" w:rsidP="00653863">
      <w:pPr>
        <w:spacing w:line="240" w:lineRule="auto"/>
        <w:jc w:val="both"/>
        <w:rPr>
          <w:rFonts w:ascii="Times New Roman" w:hAnsi="Times New Roman" w:cs="Times New Roman"/>
          <w:sz w:val="24"/>
          <w:szCs w:val="24"/>
        </w:rPr>
      </w:pPr>
    </w:p>
    <w:p w:rsidR="00733D72" w:rsidRPr="007B6A1B" w:rsidRDefault="00B3314A" w:rsidP="00B3314A">
      <w:pPr>
        <w:pStyle w:val="2"/>
        <w:numPr>
          <w:ilvl w:val="1"/>
          <w:numId w:val="32"/>
        </w:numPr>
      </w:pPr>
      <w:r>
        <w:t xml:space="preserve"> </w:t>
      </w:r>
      <w:bookmarkStart w:id="80" w:name="_Toc45644625"/>
      <w:r w:rsidR="00733D72" w:rsidRPr="007B6A1B">
        <w:t>Можливості</w:t>
      </w:r>
      <w:bookmarkEnd w:id="80"/>
    </w:p>
    <w:p w:rsidR="00733D72" w:rsidRPr="007B6A1B" w:rsidRDefault="00733D72" w:rsidP="004B0DB7">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Демографічні процеси – залучення громади до обговорень та прийняття рішень по розвитку, можливість залучити молодь до роботи в громаді через створення нових можливостей та робочих місць.</w:t>
      </w:r>
    </w:p>
    <w:p w:rsidR="00060907" w:rsidRPr="007B6A1B" w:rsidRDefault="00733D72" w:rsidP="004B0DB7">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Економіка –  для Мішково-</w:t>
      </w:r>
      <w:proofErr w:type="spellStart"/>
      <w:r w:rsidRPr="007B6A1B">
        <w:rPr>
          <w:rFonts w:ascii="Times New Roman" w:hAnsi="Times New Roman" w:cs="Times New Roman"/>
          <w:sz w:val="24"/>
          <w:szCs w:val="24"/>
        </w:rPr>
        <w:t>Погорілівської</w:t>
      </w:r>
      <w:proofErr w:type="spellEnd"/>
      <w:r w:rsidRPr="007B6A1B">
        <w:rPr>
          <w:rFonts w:ascii="Times New Roman" w:hAnsi="Times New Roman" w:cs="Times New Roman"/>
          <w:sz w:val="24"/>
          <w:szCs w:val="24"/>
        </w:rPr>
        <w:t xml:space="preserve"> громади відкриваються можливості бути рівноправним партнером з містом Миколаєвом та використати наближення до міста у наданні відповідних послуг. </w:t>
      </w:r>
      <w:r w:rsidR="002A44A8" w:rsidRPr="007B6A1B">
        <w:rPr>
          <w:rFonts w:ascii="Times New Roman" w:hAnsi="Times New Roman" w:cs="Times New Roman"/>
          <w:sz w:val="24"/>
          <w:szCs w:val="24"/>
        </w:rPr>
        <w:t xml:space="preserve">Саме взаємодія </w:t>
      </w:r>
      <w:r w:rsidR="00060907" w:rsidRPr="007B6A1B">
        <w:rPr>
          <w:rFonts w:ascii="Times New Roman" w:hAnsi="Times New Roman" w:cs="Times New Roman"/>
          <w:sz w:val="24"/>
          <w:szCs w:val="24"/>
        </w:rPr>
        <w:t xml:space="preserve">по наданню послуг з переробки та утилізації сміття, поховальних та ритуальних послуг, кремації та утилізації </w:t>
      </w:r>
      <w:proofErr w:type="spellStart"/>
      <w:r w:rsidR="00060907" w:rsidRPr="007B6A1B">
        <w:rPr>
          <w:rFonts w:ascii="Times New Roman" w:hAnsi="Times New Roman" w:cs="Times New Roman"/>
          <w:sz w:val="24"/>
          <w:szCs w:val="24"/>
        </w:rPr>
        <w:t>біоматеріалів</w:t>
      </w:r>
      <w:proofErr w:type="spellEnd"/>
      <w:r w:rsidR="00060907" w:rsidRPr="007B6A1B">
        <w:rPr>
          <w:rFonts w:ascii="Times New Roman" w:hAnsi="Times New Roman" w:cs="Times New Roman"/>
          <w:sz w:val="24"/>
          <w:szCs w:val="24"/>
        </w:rPr>
        <w:t>. Винесення за межі міста Миколаєва підприємств, торгівельних та складських площ.</w:t>
      </w:r>
    </w:p>
    <w:p w:rsidR="00733D72" w:rsidRPr="007B6A1B" w:rsidRDefault="00733D72" w:rsidP="004B0DB7">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 xml:space="preserve">Комунікації і туризм – вдосконалення та розширення транспортного сполучення навколо міста Миколаєва, через що громада отримає більше економічних та інфраструктурних можливостей. Розвиток приміського туризму та турів вихідного дня. </w:t>
      </w:r>
    </w:p>
    <w:p w:rsidR="00060907" w:rsidRPr="007B6A1B" w:rsidRDefault="00733D72" w:rsidP="004B0DB7">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Регіональні та міжнародні</w:t>
      </w:r>
      <w:r w:rsidR="00BD7986" w:rsidRPr="007B6A1B">
        <w:rPr>
          <w:rFonts w:ascii="Times New Roman" w:hAnsi="Times New Roman" w:cs="Times New Roman"/>
          <w:sz w:val="24"/>
          <w:szCs w:val="24"/>
        </w:rPr>
        <w:t xml:space="preserve"> контакти – співробітництво із м</w:t>
      </w:r>
      <w:r w:rsidRPr="007B6A1B">
        <w:rPr>
          <w:rFonts w:ascii="Times New Roman" w:hAnsi="Times New Roman" w:cs="Times New Roman"/>
          <w:sz w:val="24"/>
          <w:szCs w:val="24"/>
        </w:rPr>
        <w:t>істом Миколаєвим по широкому колу економічних, транспортних, соціальних та екологічних питань. Участь в різних державних, недержавних та іноземних проектах та програмах.</w:t>
      </w:r>
      <w:r w:rsidR="00060907" w:rsidRPr="007B6A1B">
        <w:rPr>
          <w:rFonts w:ascii="Times New Roman" w:hAnsi="Times New Roman" w:cs="Times New Roman"/>
          <w:sz w:val="24"/>
          <w:szCs w:val="24"/>
        </w:rPr>
        <w:t xml:space="preserve"> Створення відстійників для важкого транспорту, що прямує до міста Миколаєва. </w:t>
      </w:r>
    </w:p>
    <w:p w:rsidR="00733D72" w:rsidRDefault="00733D72" w:rsidP="004B0DB7">
      <w:pPr>
        <w:spacing w:line="240" w:lineRule="auto"/>
        <w:ind w:firstLine="709"/>
        <w:jc w:val="both"/>
        <w:rPr>
          <w:rFonts w:ascii="Times New Roman" w:hAnsi="Times New Roman" w:cs="Times New Roman"/>
          <w:sz w:val="24"/>
          <w:szCs w:val="24"/>
        </w:rPr>
      </w:pPr>
      <w:r w:rsidRPr="007B6A1B">
        <w:rPr>
          <w:rFonts w:ascii="Times New Roman" w:hAnsi="Times New Roman" w:cs="Times New Roman"/>
          <w:sz w:val="24"/>
          <w:szCs w:val="24"/>
        </w:rPr>
        <w:t>Місцеве самоврядування – використання отриманих після об’єднання повноважень та збільшення доходної частини, більш ефективне використання коштів місцевого бюджету, покращення якості надання послуг, отримання інфраструктурної субвенції. Зростання самодостатності громади.</w:t>
      </w:r>
    </w:p>
    <w:p w:rsidR="004B0DB7" w:rsidRDefault="004B0DB7" w:rsidP="00DA32BB">
      <w:pPr>
        <w:spacing w:after="0" w:line="240" w:lineRule="auto"/>
        <w:jc w:val="center"/>
        <w:rPr>
          <w:rFonts w:ascii="Times New Roman" w:hAnsi="Times New Roman" w:cs="Times New Roman"/>
          <w:b/>
          <w:sz w:val="24"/>
          <w:szCs w:val="24"/>
        </w:rPr>
      </w:pPr>
    </w:p>
    <w:p w:rsidR="00DA32BB" w:rsidRPr="008F4E85" w:rsidRDefault="00B3314A" w:rsidP="00B3314A">
      <w:pPr>
        <w:numPr>
          <w:ilvl w:val="1"/>
          <w:numId w:val="32"/>
        </w:num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Аналіз взаємозв’язків у </w:t>
      </w:r>
      <w:r w:rsidR="00DA32BB" w:rsidRPr="008F4E85">
        <w:rPr>
          <w:rFonts w:ascii="Times New Roman" w:hAnsi="Times New Roman" w:cs="Times New Roman"/>
          <w:b/>
          <w:sz w:val="24"/>
          <w:szCs w:val="24"/>
        </w:rPr>
        <w:t>SWOT-матриц</w:t>
      </w:r>
      <w:r>
        <w:rPr>
          <w:rFonts w:ascii="Times New Roman" w:hAnsi="Times New Roman" w:cs="Times New Roman"/>
          <w:b/>
          <w:sz w:val="24"/>
          <w:szCs w:val="24"/>
        </w:rPr>
        <w:t>і</w:t>
      </w:r>
    </w:p>
    <w:p w:rsidR="00DA32BB" w:rsidRPr="008F4E85" w:rsidRDefault="00DA32BB" w:rsidP="00B3314A">
      <w:pPr>
        <w:spacing w:after="0" w:line="240" w:lineRule="auto"/>
        <w:ind w:firstLine="709"/>
        <w:jc w:val="both"/>
        <w:rPr>
          <w:rFonts w:ascii="Times New Roman" w:hAnsi="Times New Roman" w:cs="Times New Roman"/>
          <w:sz w:val="24"/>
          <w:szCs w:val="24"/>
          <w:lang w:eastAsia="uk-UA"/>
        </w:rPr>
      </w:pPr>
      <w:r w:rsidRPr="008F4E85">
        <w:rPr>
          <w:rFonts w:ascii="Times New Roman" w:hAnsi="Times New Roman" w:cs="Times New Roman"/>
          <w:sz w:val="24"/>
          <w:szCs w:val="24"/>
          <w:lang w:eastAsia="uk-UA"/>
        </w:rPr>
        <w:t>SWOT-матриця дозволяє виявити взаємозв‘язки між «внутрішніми» (сильні та слабкі сторони) та «зовнішніми» (можливості та загрози) факторами, які мають стратегічне значення для Мішково-</w:t>
      </w:r>
      <w:proofErr w:type="spellStart"/>
      <w:r w:rsidRPr="008F4E85">
        <w:rPr>
          <w:rFonts w:ascii="Times New Roman" w:hAnsi="Times New Roman" w:cs="Times New Roman"/>
          <w:sz w:val="24"/>
          <w:szCs w:val="24"/>
          <w:lang w:eastAsia="uk-UA"/>
        </w:rPr>
        <w:t>Погорілівської</w:t>
      </w:r>
      <w:proofErr w:type="spellEnd"/>
      <w:r w:rsidRPr="008F4E85">
        <w:rPr>
          <w:rFonts w:ascii="Times New Roman" w:hAnsi="Times New Roman" w:cs="Times New Roman"/>
          <w:sz w:val="24"/>
          <w:szCs w:val="24"/>
          <w:lang w:eastAsia="uk-UA"/>
        </w:rPr>
        <w:t xml:space="preserve"> громади. Суцільна лінія символізує сильний взаємозв‘язок, пунктирна – слабкий. Саме ці взаємозв‘язки дозволяють сформулювати порівняльні переваги, виклики і ризики, які є основою для стратегічного вибору – формулювання стратегічних та операційних цілей розвитку громади на довгострокову перспективу.</w:t>
      </w:r>
    </w:p>
    <w:p w:rsidR="00EF5A5D" w:rsidRDefault="00EF5A5D" w:rsidP="00653863">
      <w:pPr>
        <w:spacing w:line="240" w:lineRule="auto"/>
        <w:jc w:val="both"/>
        <w:rPr>
          <w:rFonts w:ascii="Times New Roman" w:hAnsi="Times New Roman" w:cs="Times New Roman"/>
          <w:sz w:val="24"/>
          <w:szCs w:val="24"/>
        </w:rPr>
      </w:pPr>
    </w:p>
    <w:tbl>
      <w:tblPr>
        <w:tblpPr w:leftFromText="180" w:rightFromText="180" w:vertAnchor="text" w:horzAnchor="margin" w:tblpXSpec="center" w:tblpY="742"/>
        <w:tblOverlap w:val="never"/>
        <w:tblW w:w="10173" w:type="dxa"/>
        <w:tblLook w:val="01E0" w:firstRow="1" w:lastRow="1" w:firstColumn="1" w:lastColumn="1" w:noHBand="0" w:noVBand="0"/>
      </w:tblPr>
      <w:tblGrid>
        <w:gridCol w:w="4428"/>
        <w:gridCol w:w="1800"/>
        <w:gridCol w:w="3945"/>
      </w:tblGrid>
      <w:tr w:rsidR="00C374BE" w:rsidRPr="00F17127" w:rsidTr="00C374BE">
        <w:tc>
          <w:tcPr>
            <w:tcW w:w="4428" w:type="dxa"/>
            <w:tcBorders>
              <w:bottom w:val="single" w:sz="4" w:space="0" w:color="auto"/>
            </w:tcBorders>
          </w:tcPr>
          <w:p w:rsidR="00C374BE" w:rsidRPr="00F17127" w:rsidRDefault="00C374BE" w:rsidP="00C374BE">
            <w:pPr>
              <w:jc w:val="center"/>
              <w:rPr>
                <w:rFonts w:cs="Arial"/>
                <w:b/>
                <w:sz w:val="20"/>
                <w:szCs w:val="20"/>
              </w:rPr>
            </w:pPr>
            <w:r w:rsidRPr="00F17127">
              <w:rPr>
                <w:rFonts w:cs="Arial"/>
                <w:b/>
                <w:sz w:val="20"/>
                <w:szCs w:val="20"/>
              </w:rPr>
              <w:lastRenderedPageBreak/>
              <w:t>Сильні сторони</w:t>
            </w:r>
          </w:p>
        </w:tc>
        <w:tc>
          <w:tcPr>
            <w:tcW w:w="1800" w:type="dxa"/>
          </w:tcPr>
          <w:p w:rsidR="00C374BE" w:rsidRPr="00F17127" w:rsidRDefault="00C374BE" w:rsidP="00C374BE">
            <w:pPr>
              <w:ind w:left="360"/>
              <w:jc w:val="center"/>
              <w:rPr>
                <w:rFonts w:cs="Arial"/>
                <w:b/>
                <w:sz w:val="20"/>
                <w:szCs w:val="20"/>
              </w:rPr>
            </w:pPr>
            <w:r>
              <w:rPr>
                <w:rFonts w:cs="Arial"/>
                <w:b/>
                <w:noProof/>
              </w:rPr>
              <mc:AlternateContent>
                <mc:Choice Requires="wps">
                  <w:drawing>
                    <wp:anchor distT="0" distB="0" distL="114300" distR="114300" simplePos="0" relativeHeight="251746304" behindDoc="0" locked="0" layoutInCell="1" allowOverlap="1" wp14:anchorId="0A226234" wp14:editId="641E2733">
                      <wp:simplePos x="0" y="0"/>
                      <wp:positionH relativeFrom="column">
                        <wp:posOffset>-180051</wp:posOffset>
                      </wp:positionH>
                      <wp:positionV relativeFrom="paragraph">
                        <wp:posOffset>99720</wp:posOffset>
                      </wp:positionV>
                      <wp:extent cx="1191739" cy="237506"/>
                      <wp:effectExtent l="19050" t="0" r="46990" b="1016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91739" cy="237506"/>
                              </a:xfrm>
                              <a:prstGeom prst="chevron">
                                <a:avLst>
                                  <a:gd name="adj" fmla="val 57619"/>
                                </a:avLst>
                              </a:prstGeom>
                              <a:solidFill>
                                <a:srgbClr val="FFFFFF"/>
                              </a:solidFill>
                              <a:ln w="9525">
                                <a:solidFill>
                                  <a:srgbClr val="000000"/>
                                </a:solidFill>
                                <a:miter lim="800000"/>
                                <a:headEnd/>
                                <a:tailEnd/>
                              </a:ln>
                            </wps:spPr>
                            <wps:txbx>
                              <w:txbxContent>
                                <w:p w:rsidR="00A44846" w:rsidRPr="00096373" w:rsidRDefault="00A44846" w:rsidP="00C374BE">
                                  <w:pPr>
                                    <w:jc w:val="center"/>
                                    <w:rPr>
                                      <w:rFonts w:ascii="Arial Narrow" w:hAnsi="Arial Narrow"/>
                                      <w:b/>
                                      <w:sz w:val="20"/>
                                      <w:szCs w:val="20"/>
                                    </w:rPr>
                                  </w:pPr>
                                  <w:r w:rsidRPr="00096373">
                                    <w:rPr>
                                      <w:rFonts w:ascii="Arial Narrow" w:hAnsi="Arial Narrow"/>
                                      <w:b/>
                                      <w:sz w:val="20"/>
                                      <w:szCs w:val="20"/>
                                    </w:rPr>
                                    <w:t>Підтримують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22623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5" o:spid="_x0000_s1026" type="#_x0000_t55" style="position:absolute;left:0;text-align:left;margin-left:-14.2pt;margin-top:7.85pt;width:93.85pt;height:18.7pt;rotation:18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" adj="19120">
                      <v:textbox>
                        <w:txbxContent>
                          <w:p w:rsidR="00A44846" w:rsidRPr="00096373" w:rsidRDefault="00A44846" w:rsidP="00C374BE">
                            <w:pPr>
                              <w:jc w:val="center"/>
                              <w:rPr>
                                <w:rFonts w:ascii="Arial Narrow" w:hAnsi="Arial Narrow"/>
                                <w:b/>
                                <w:sz w:val="20"/>
                                <w:szCs w:val="20"/>
                              </w:rPr>
                            </w:pPr>
                            <w:r w:rsidRPr="00096373">
                              <w:rPr>
                                <w:rFonts w:ascii="Arial Narrow" w:hAnsi="Arial Narrow"/>
                                <w:b/>
                                <w:sz w:val="20"/>
                                <w:szCs w:val="20"/>
                              </w:rPr>
                              <w:t>Підтримують</w:t>
                            </w:r>
                          </w:p>
                        </w:txbxContent>
                      </v:textbox>
                    </v:shape>
                  </w:pict>
                </mc:Fallback>
              </mc:AlternateContent>
            </w:r>
          </w:p>
        </w:tc>
        <w:tc>
          <w:tcPr>
            <w:tcW w:w="3945" w:type="dxa"/>
            <w:tcBorders>
              <w:bottom w:val="single" w:sz="4" w:space="0" w:color="auto"/>
            </w:tcBorders>
          </w:tcPr>
          <w:p w:rsidR="00C374BE" w:rsidRPr="00F17127" w:rsidRDefault="00C374BE" w:rsidP="00C374BE">
            <w:pPr>
              <w:jc w:val="center"/>
              <w:rPr>
                <w:rFonts w:cs="Arial"/>
                <w:b/>
                <w:sz w:val="20"/>
                <w:szCs w:val="20"/>
              </w:rPr>
            </w:pPr>
            <w:r w:rsidRPr="00F17127">
              <w:rPr>
                <w:rFonts w:cs="Arial"/>
                <w:b/>
                <w:sz w:val="20"/>
                <w:szCs w:val="20"/>
              </w:rPr>
              <w:t>Можливості</w:t>
            </w:r>
          </w:p>
        </w:tc>
      </w:tr>
      <w:tr w:rsidR="00C374BE" w:rsidRPr="00F17127" w:rsidTr="00C374BE">
        <w:trPr>
          <w:trHeight w:val="701"/>
        </w:trPr>
        <w:tc>
          <w:tcPr>
            <w:tcW w:w="4428" w:type="dxa"/>
            <w:tcBorders>
              <w:top w:val="single" w:sz="4" w:space="0" w:color="auto"/>
              <w:left w:val="single" w:sz="4" w:space="0" w:color="auto"/>
              <w:bottom w:val="single" w:sz="4" w:space="0" w:color="auto"/>
              <w:right w:val="single" w:sz="4" w:space="0" w:color="auto"/>
            </w:tcBorders>
            <w:shd w:val="clear" w:color="auto" w:fill="CCFFFF"/>
          </w:tcPr>
          <w:p w:rsidR="00C374BE" w:rsidRPr="0072341E" w:rsidRDefault="00C374BE" w:rsidP="00C374BE">
            <w:pPr>
              <w:pStyle w:val="a4"/>
              <w:numPr>
                <w:ilvl w:val="0"/>
                <w:numId w:val="23"/>
              </w:num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6544" behindDoc="0" locked="0" layoutInCell="1" allowOverlap="1" wp14:anchorId="73D2C636" wp14:editId="780AFB07">
                      <wp:simplePos x="0" y="0"/>
                      <wp:positionH relativeFrom="column">
                        <wp:posOffset>2735192</wp:posOffset>
                      </wp:positionH>
                      <wp:positionV relativeFrom="paragraph">
                        <wp:posOffset>703720</wp:posOffset>
                      </wp:positionV>
                      <wp:extent cx="1145796" cy="875311"/>
                      <wp:effectExtent l="38100" t="38100" r="16510" b="20320"/>
                      <wp:wrapNone/>
                      <wp:docPr id="22" name="Прямая со стрелкой 22"/>
                      <wp:cNvGraphicFramePr/>
                      <a:graphic xmlns:a="http://schemas.openxmlformats.org/drawingml/2006/main">
                        <a:graphicData uri="http://schemas.microsoft.com/office/word/2010/wordprocessingShape">
                          <wps:wsp>
                            <wps:cNvCnPr/>
                            <wps:spPr>
                              <a:xfrm flipH="1" flipV="1">
                                <a:off x="0" y="0"/>
                                <a:ext cx="1145796" cy="875311"/>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type w14:anchorId="608713DF" id="_x0000_t32" coordsize="21600,21600" o:spt="32" o:oned="t" path="m,l21600,21600e" filled="f">
                      <v:path arrowok="t" fillok="f" o:connecttype="none"/>
                      <o:lock v:ext="edit" shapetype="t"/>
                    </v:shapetype>
                    <v:shape id="Прямая со стрелкой 22" o:spid="_x0000_s1026" type="#_x0000_t32" style="position:absolute;margin-left:215.35pt;margin-top:55.4pt;width:90.2pt;height:68.9pt;flip:x 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" strokecolor="#ffc000 [3207]" strokeweight="1.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584D2DA8" wp14:editId="23DD7873">
                      <wp:simplePos x="0" y="0"/>
                      <wp:positionH relativeFrom="column">
                        <wp:posOffset>2733955</wp:posOffset>
                      </wp:positionH>
                      <wp:positionV relativeFrom="paragraph">
                        <wp:posOffset>774972</wp:posOffset>
                      </wp:positionV>
                      <wp:extent cx="1126268" cy="3687288"/>
                      <wp:effectExtent l="0" t="0" r="36195" b="27940"/>
                      <wp:wrapNone/>
                      <wp:docPr id="14" name="Прямая со стрелкой 14"/>
                      <wp:cNvGraphicFramePr/>
                      <a:graphic xmlns:a="http://schemas.openxmlformats.org/drawingml/2006/main">
                        <a:graphicData uri="http://schemas.microsoft.com/office/word/2010/wordprocessingShape">
                          <wps:wsp>
                            <wps:cNvCnPr/>
                            <wps:spPr>
                              <a:xfrm flipH="1">
                                <a:off x="0" y="0"/>
                                <a:ext cx="1126268" cy="3687288"/>
                              </a:xfrm>
                              <a:prstGeom prst="straightConnector1">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3972ED0C" id="Прямая со стрелкой 14" o:spid="_x0000_s1026" type="#_x0000_t32" style="position:absolute;margin-left:215.25pt;margin-top:61pt;width:88.7pt;height:290.35pt;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" strokecolor="#ffc000 [3207]">
                      <v:stroke dashstyle="dash"/>
                    </v:shape>
                  </w:pict>
                </mc:Fallback>
              </mc:AlternateContent>
            </w:r>
            <w:r>
              <w:rPr>
                <w:rFonts w:ascii="Times New Roman" w:hAnsi="Times New Roman" w:cs="Times New Roman"/>
                <w:noProof/>
              </w:rPr>
              <mc:AlternateContent>
                <mc:Choice Requires="wps">
                  <w:drawing>
                    <wp:anchor distT="0" distB="0" distL="114300" distR="114300" simplePos="0" relativeHeight="251750400" behindDoc="0" locked="0" layoutInCell="1" allowOverlap="1" wp14:anchorId="02629545" wp14:editId="1B05221B">
                      <wp:simplePos x="0" y="0"/>
                      <wp:positionH relativeFrom="column">
                        <wp:posOffset>2725544</wp:posOffset>
                      </wp:positionH>
                      <wp:positionV relativeFrom="paragraph">
                        <wp:posOffset>656219</wp:posOffset>
                      </wp:positionV>
                      <wp:extent cx="1132361" cy="884712"/>
                      <wp:effectExtent l="38100" t="0" r="29845" b="48895"/>
                      <wp:wrapNone/>
                      <wp:docPr id="13" name="Прямая со стрелкой 13"/>
                      <wp:cNvGraphicFramePr/>
                      <a:graphic xmlns:a="http://schemas.openxmlformats.org/drawingml/2006/main">
                        <a:graphicData uri="http://schemas.microsoft.com/office/word/2010/wordprocessingShape">
                          <wps:wsp>
                            <wps:cNvCnPr/>
                            <wps:spPr>
                              <a:xfrm flipH="1">
                                <a:off x="0" y="0"/>
                                <a:ext cx="1132361" cy="884712"/>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57AEFA" id="Прямая со стрелкой 13" o:spid="_x0000_s1026" type="#_x0000_t32" style="position:absolute;margin-left:214.6pt;margin-top:51.65pt;width:89.15pt;height:69.6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" strokecolor="#ffc000 [3207]" strokeweight="1.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2EFA1577" wp14:editId="4B1654CA">
                      <wp:simplePos x="0" y="0"/>
                      <wp:positionH relativeFrom="column">
                        <wp:posOffset>2737419</wp:posOffset>
                      </wp:positionH>
                      <wp:positionV relativeFrom="paragraph">
                        <wp:posOffset>709657</wp:posOffset>
                      </wp:positionV>
                      <wp:extent cx="1124362" cy="1525979"/>
                      <wp:effectExtent l="38100" t="0" r="19050" b="55245"/>
                      <wp:wrapNone/>
                      <wp:docPr id="12" name="Прямая со стрелкой 12"/>
                      <wp:cNvGraphicFramePr/>
                      <a:graphic xmlns:a="http://schemas.openxmlformats.org/drawingml/2006/main">
                        <a:graphicData uri="http://schemas.microsoft.com/office/word/2010/wordprocessingShape">
                          <wps:wsp>
                            <wps:cNvCnPr/>
                            <wps:spPr>
                              <a:xfrm flipH="1">
                                <a:off x="0" y="0"/>
                                <a:ext cx="1124362" cy="1525979"/>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2B4E96C4" id="Прямая со стрелкой 12" o:spid="_x0000_s1026" type="#_x0000_t32" style="position:absolute;margin-left:215.55pt;margin-top:55.9pt;width:88.55pt;height:120.15pt;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" strokecolor="#ffc000 [3207]" strokeweight="1.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32BFAC11" wp14:editId="7E38C41D">
                      <wp:simplePos x="0" y="0"/>
                      <wp:positionH relativeFrom="column">
                        <wp:posOffset>2713668</wp:posOffset>
                      </wp:positionH>
                      <wp:positionV relativeFrom="paragraph">
                        <wp:posOffset>632468</wp:posOffset>
                      </wp:positionV>
                      <wp:extent cx="1159634" cy="5938"/>
                      <wp:effectExtent l="19050" t="57150" r="0" b="89535"/>
                      <wp:wrapNone/>
                      <wp:docPr id="10" name="Прямая со стрелкой 10"/>
                      <wp:cNvGraphicFramePr/>
                      <a:graphic xmlns:a="http://schemas.openxmlformats.org/drawingml/2006/main">
                        <a:graphicData uri="http://schemas.microsoft.com/office/word/2010/wordprocessingShape">
                          <wps:wsp>
                            <wps:cNvCnPr/>
                            <wps:spPr>
                              <a:xfrm flipH="1">
                                <a:off x="0" y="0"/>
                                <a:ext cx="1159634" cy="5938"/>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15BB6827" id="Прямая со стрелкой 10" o:spid="_x0000_s1026" type="#_x0000_t32" style="position:absolute;margin-left:213.65pt;margin-top:49.8pt;width:91.3pt;height:.45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" strokecolor="#ffc000 [3207]" strokeweight="1.5pt">
                      <v:stroke endarrow="block" joinstyle="miter"/>
                    </v:shape>
                  </w:pict>
                </mc:Fallback>
              </mc:AlternateContent>
            </w:r>
            <w:r w:rsidRPr="0072341E">
              <w:rPr>
                <w:rFonts w:ascii="Times New Roman" w:hAnsi="Times New Roman" w:cs="Times New Roman"/>
              </w:rPr>
              <w:t>Вигідне географічне положення (близькість до обласного центру, магістральних автомобільних М-14, Н-11, Н-14 та залізничних шляхів Херсон-Миколаїв-Київ/Лівів, морських портів, розвинута мережа транспортних та пасажирських сполучень)</w:t>
            </w:r>
            <w:r>
              <w:rPr>
                <w:rFonts w:ascii="Times New Roman" w:hAnsi="Times New Roman" w:cs="Times New Roman"/>
              </w:rPr>
              <w:t>.</w:t>
            </w:r>
          </w:p>
        </w:tc>
        <w:tc>
          <w:tcPr>
            <w:tcW w:w="1800" w:type="dxa"/>
            <w:tcBorders>
              <w:left w:val="single" w:sz="4" w:space="0" w:color="auto"/>
              <w:right w:val="single" w:sz="4" w:space="0" w:color="auto"/>
            </w:tcBorders>
            <w:vAlign w:val="center"/>
          </w:tcPr>
          <w:p w:rsidR="00C374BE" w:rsidRPr="0072341E" w:rsidRDefault="00C374BE" w:rsidP="00C374BE">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4496" behindDoc="0" locked="0" layoutInCell="1" allowOverlap="1" wp14:anchorId="62C898B9" wp14:editId="4497EBB7">
                      <wp:simplePos x="0" y="0"/>
                      <wp:positionH relativeFrom="column">
                        <wp:posOffset>-52837</wp:posOffset>
                      </wp:positionH>
                      <wp:positionV relativeFrom="paragraph">
                        <wp:posOffset>810598</wp:posOffset>
                      </wp:positionV>
                      <wp:extent cx="1136320" cy="6513616"/>
                      <wp:effectExtent l="0" t="0" r="26035" b="20955"/>
                      <wp:wrapNone/>
                      <wp:docPr id="18" name="Прямая со стрелкой 18"/>
                      <wp:cNvGraphicFramePr/>
                      <a:graphic xmlns:a="http://schemas.openxmlformats.org/drawingml/2006/main">
                        <a:graphicData uri="http://schemas.microsoft.com/office/word/2010/wordprocessingShape">
                          <wps:wsp>
                            <wps:cNvCnPr/>
                            <wps:spPr>
                              <a:xfrm flipH="1">
                                <a:off x="0" y="0"/>
                                <a:ext cx="1136320" cy="6513616"/>
                              </a:xfrm>
                              <a:prstGeom prst="straightConnector1">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49F9E421" id="Прямая со стрелкой 18" o:spid="_x0000_s1026" type="#_x0000_t32" style="position:absolute;margin-left:-4.15pt;margin-top:63.85pt;width:89.45pt;height:512.9pt;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" strokecolor="#ffc000 [3207]">
                      <v:stroke dashstyle="dash"/>
                    </v:shape>
                  </w:pict>
                </mc:Fallback>
              </mc:AlternateContent>
            </w:r>
            <w:r>
              <w:rPr>
                <w:rFonts w:ascii="Times New Roman" w:hAnsi="Times New Roman" w:cs="Times New Roman"/>
                <w:noProof/>
              </w:rPr>
              <mc:AlternateContent>
                <mc:Choice Requires="wps">
                  <w:drawing>
                    <wp:anchor distT="0" distB="0" distL="114300" distR="114300" simplePos="0" relativeHeight="251753472" behindDoc="0" locked="0" layoutInCell="1" allowOverlap="1" wp14:anchorId="133AA4A6" wp14:editId="4BCB2DA0">
                      <wp:simplePos x="0" y="0"/>
                      <wp:positionH relativeFrom="column">
                        <wp:posOffset>-68423</wp:posOffset>
                      </wp:positionH>
                      <wp:positionV relativeFrom="paragraph">
                        <wp:posOffset>905601</wp:posOffset>
                      </wp:positionV>
                      <wp:extent cx="1169719" cy="5480462"/>
                      <wp:effectExtent l="57150" t="0" r="30480" b="63500"/>
                      <wp:wrapNone/>
                      <wp:docPr id="16" name="Прямая со стрелкой 16"/>
                      <wp:cNvGraphicFramePr/>
                      <a:graphic xmlns:a="http://schemas.openxmlformats.org/drawingml/2006/main">
                        <a:graphicData uri="http://schemas.microsoft.com/office/word/2010/wordprocessingShape">
                          <wps:wsp>
                            <wps:cNvCnPr/>
                            <wps:spPr>
                              <a:xfrm flipH="1">
                                <a:off x="0" y="0"/>
                                <a:ext cx="1169719" cy="5480462"/>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5EB953C1" id="Прямая со стрелкой 16" o:spid="_x0000_s1026" type="#_x0000_t32" style="position:absolute;margin-left:-5.4pt;margin-top:71.3pt;width:92.1pt;height:431.55pt;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" strokecolor="#ffc000 [3207]" strokeweight="1.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752448" behindDoc="0" locked="0" layoutInCell="1" allowOverlap="1" wp14:anchorId="4CA22B3D" wp14:editId="0461B461">
                      <wp:simplePos x="0" y="0"/>
                      <wp:positionH relativeFrom="column">
                        <wp:posOffset>-50610</wp:posOffset>
                      </wp:positionH>
                      <wp:positionV relativeFrom="paragraph">
                        <wp:posOffset>852162</wp:posOffset>
                      </wp:positionV>
                      <wp:extent cx="1122218" cy="4607626"/>
                      <wp:effectExtent l="57150" t="0" r="20955" b="59690"/>
                      <wp:wrapNone/>
                      <wp:docPr id="15" name="Прямая со стрелкой 15"/>
                      <wp:cNvGraphicFramePr/>
                      <a:graphic xmlns:a="http://schemas.openxmlformats.org/drawingml/2006/main">
                        <a:graphicData uri="http://schemas.microsoft.com/office/word/2010/wordprocessingShape">
                          <wps:wsp>
                            <wps:cNvCnPr/>
                            <wps:spPr>
                              <a:xfrm flipH="1">
                                <a:off x="0" y="0"/>
                                <a:ext cx="1122218" cy="4607626"/>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37DE3150" id="Прямая со стрелкой 15" o:spid="_x0000_s1026" type="#_x0000_t32" style="position:absolute;margin-left:-4pt;margin-top:67.1pt;width:88.35pt;height:362.8pt;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" strokecolor="#ffc000 [3207]" strokeweight="1.5pt">
                      <v:stroke endarrow="block" joinstyle="miter"/>
                    </v:shape>
                  </w:pict>
                </mc:Fallback>
              </mc:AlternateContent>
            </w:r>
            <w:r>
              <w:rPr>
                <w:rFonts w:ascii="Times New Roman" w:hAnsi="Times New Roman" w:cs="Times New Roman"/>
              </w:rPr>
              <w:t xml:space="preserve"> </w:t>
            </w:r>
          </w:p>
        </w:tc>
        <w:tc>
          <w:tcPr>
            <w:tcW w:w="3945" w:type="dxa"/>
            <w:tcBorders>
              <w:top w:val="single" w:sz="4" w:space="0" w:color="auto"/>
              <w:left w:val="single" w:sz="4" w:space="0" w:color="auto"/>
              <w:bottom w:val="single" w:sz="4" w:space="0" w:color="auto"/>
              <w:right w:val="single" w:sz="4" w:space="0" w:color="auto"/>
            </w:tcBorders>
            <w:shd w:val="clear" w:color="auto" w:fill="CC99FF"/>
          </w:tcPr>
          <w:p w:rsidR="00C374BE" w:rsidRPr="0072341E" w:rsidRDefault="00C374BE" w:rsidP="00C374BE">
            <w:pPr>
              <w:pStyle w:val="a4"/>
              <w:numPr>
                <w:ilvl w:val="0"/>
                <w:numId w:val="25"/>
              </w:numPr>
              <w:adjustRightInd w:val="0"/>
              <w:spacing w:after="60" w:line="240" w:lineRule="auto"/>
              <w:jc w:val="both"/>
              <w:rPr>
                <w:rFonts w:ascii="Times New Roman" w:hAnsi="Times New Roman" w:cs="Times New Roman"/>
              </w:rPr>
            </w:pPr>
            <w:bookmarkStart w:id="81" w:name="_Hlk42443448"/>
            <w:r w:rsidRPr="0072341E">
              <w:rPr>
                <w:rFonts w:ascii="Times New Roman" w:hAnsi="Times New Roman" w:cs="Times New Roman"/>
              </w:rPr>
              <w:t>Продовження реформи децентралізації в країні (самостійність розвитку громади).</w:t>
            </w:r>
            <w:bookmarkEnd w:id="81"/>
          </w:p>
        </w:tc>
      </w:tr>
      <w:tr w:rsidR="00C374BE" w:rsidRPr="00F17127" w:rsidTr="00C374BE">
        <w:trPr>
          <w:trHeight w:val="997"/>
        </w:trPr>
        <w:tc>
          <w:tcPr>
            <w:tcW w:w="4428" w:type="dxa"/>
            <w:tcBorders>
              <w:top w:val="single" w:sz="4" w:space="0" w:color="auto"/>
              <w:left w:val="single" w:sz="4" w:space="0" w:color="auto"/>
              <w:bottom w:val="single" w:sz="4" w:space="0" w:color="auto"/>
              <w:right w:val="single" w:sz="4" w:space="0" w:color="auto"/>
            </w:tcBorders>
            <w:shd w:val="clear" w:color="auto" w:fill="CCFFFF"/>
          </w:tcPr>
          <w:p w:rsidR="00C374BE" w:rsidRPr="00AE2F21" w:rsidRDefault="00C374BE" w:rsidP="00C374BE">
            <w:pPr>
              <w:pStyle w:val="a4"/>
              <w:numPr>
                <w:ilvl w:val="0"/>
                <w:numId w:val="23"/>
              </w:numPr>
              <w:spacing w:after="0" w:line="240" w:lineRule="auto"/>
              <w:jc w:val="both"/>
              <w:rPr>
                <w:rFonts w:ascii="Times New Roman" w:hAnsi="Times New Roman" w:cs="Times New Roman"/>
              </w:rPr>
            </w:pPr>
            <w:r w:rsidRPr="0072341E">
              <w:rPr>
                <w:rFonts w:ascii="Times New Roman" w:hAnsi="Times New Roman" w:cs="Times New Roman"/>
              </w:rPr>
              <w:t>Велика кількість сонячних днів робить привабливим розвиток альтернативної енергетики (СЕС)</w:t>
            </w:r>
            <w:r>
              <w:rPr>
                <w:rFonts w:ascii="Times New Roman" w:hAnsi="Times New Roman" w:cs="Times New Roman"/>
              </w:rPr>
              <w:t>.</w:t>
            </w:r>
          </w:p>
        </w:tc>
        <w:tc>
          <w:tcPr>
            <w:tcW w:w="1800" w:type="dxa"/>
            <w:tcBorders>
              <w:left w:val="single" w:sz="4" w:space="0" w:color="auto"/>
              <w:right w:val="single" w:sz="4" w:space="0" w:color="auto"/>
            </w:tcBorders>
            <w:vAlign w:val="center"/>
          </w:tcPr>
          <w:p w:rsidR="00C374BE" w:rsidRPr="0072341E" w:rsidRDefault="00C374BE" w:rsidP="00C374BE">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5520" behindDoc="0" locked="0" layoutInCell="1" allowOverlap="1" wp14:anchorId="3351B253" wp14:editId="6032DFC2">
                      <wp:simplePos x="0" y="0"/>
                      <wp:positionH relativeFrom="column">
                        <wp:posOffset>-66040</wp:posOffset>
                      </wp:positionH>
                      <wp:positionV relativeFrom="paragraph">
                        <wp:posOffset>370205</wp:posOffset>
                      </wp:positionV>
                      <wp:extent cx="1134745" cy="45085"/>
                      <wp:effectExtent l="38100" t="38100" r="27305" b="88265"/>
                      <wp:wrapNone/>
                      <wp:docPr id="19" name="Прямая со стрелкой 19"/>
                      <wp:cNvGraphicFramePr/>
                      <a:graphic xmlns:a="http://schemas.openxmlformats.org/drawingml/2006/main">
                        <a:graphicData uri="http://schemas.microsoft.com/office/word/2010/wordprocessingShape">
                          <wps:wsp>
                            <wps:cNvCnPr/>
                            <wps:spPr>
                              <a:xfrm flipH="1">
                                <a:off x="0" y="0"/>
                                <a:ext cx="1134745" cy="4508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38D407" id="Прямая со стрелкой 19" o:spid="_x0000_s1026" type="#_x0000_t32" style="position:absolute;margin-left:-5.2pt;margin-top:29.15pt;width:89.35pt;height:3.5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" strokecolor="#ffc000 [3207]" strokeweight="1.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757568" behindDoc="0" locked="0" layoutInCell="1" allowOverlap="1" wp14:anchorId="1ABF0BDE" wp14:editId="2E36F6D3">
                      <wp:simplePos x="0" y="0"/>
                      <wp:positionH relativeFrom="column">
                        <wp:posOffset>-70650</wp:posOffset>
                      </wp:positionH>
                      <wp:positionV relativeFrom="paragraph">
                        <wp:posOffset>505633</wp:posOffset>
                      </wp:positionV>
                      <wp:extent cx="1138365" cy="694707"/>
                      <wp:effectExtent l="0" t="0" r="24130" b="29210"/>
                      <wp:wrapNone/>
                      <wp:docPr id="23" name="Прямая со стрелкой 23"/>
                      <wp:cNvGraphicFramePr/>
                      <a:graphic xmlns:a="http://schemas.openxmlformats.org/drawingml/2006/main">
                        <a:graphicData uri="http://schemas.microsoft.com/office/word/2010/wordprocessingShape">
                          <wps:wsp>
                            <wps:cNvCnPr/>
                            <wps:spPr>
                              <a:xfrm flipH="1">
                                <a:off x="0" y="0"/>
                                <a:ext cx="1138365" cy="694707"/>
                              </a:xfrm>
                              <a:prstGeom prst="straightConnector1">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346E918B" id="Прямая со стрелкой 23" o:spid="_x0000_s1026" type="#_x0000_t32" style="position:absolute;margin-left:-5.55pt;margin-top:39.8pt;width:89.65pt;height:54.7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" strokecolor="#ffc000 [3207]">
                      <v:stroke dashstyle="dash"/>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CC99FF"/>
          </w:tcPr>
          <w:p w:rsidR="00C374BE" w:rsidRPr="0072341E" w:rsidRDefault="00C374BE" w:rsidP="00C374BE">
            <w:pPr>
              <w:pStyle w:val="a4"/>
              <w:numPr>
                <w:ilvl w:val="0"/>
                <w:numId w:val="25"/>
              </w:numPr>
              <w:adjustRightInd w:val="0"/>
              <w:spacing w:after="60" w:line="240" w:lineRule="auto"/>
              <w:jc w:val="both"/>
              <w:rPr>
                <w:rFonts w:ascii="Times New Roman" w:hAnsi="Times New Roman" w:cs="Times New Roman"/>
              </w:rPr>
            </w:pPr>
            <w:r w:rsidRPr="0072341E">
              <w:rPr>
                <w:rFonts w:ascii="Times New Roman" w:hAnsi="Times New Roman" w:cs="Times New Roman"/>
              </w:rPr>
              <w:t>Продовження діяльності в Україні проектів міжнародної технічної допомоги, що будуть підтримувати об’єднані громади</w:t>
            </w:r>
            <w:r>
              <w:rPr>
                <w:rFonts w:ascii="Times New Roman" w:hAnsi="Times New Roman" w:cs="Times New Roman"/>
              </w:rPr>
              <w:t>.</w:t>
            </w:r>
          </w:p>
        </w:tc>
      </w:tr>
      <w:tr w:rsidR="00C374BE" w:rsidRPr="00F17127" w:rsidTr="00C374BE">
        <w:trPr>
          <w:trHeight w:val="1284"/>
        </w:trPr>
        <w:tc>
          <w:tcPr>
            <w:tcW w:w="4428" w:type="dxa"/>
            <w:tcBorders>
              <w:top w:val="single" w:sz="4" w:space="0" w:color="auto"/>
              <w:left w:val="single" w:sz="4" w:space="0" w:color="auto"/>
              <w:bottom w:val="single" w:sz="4" w:space="0" w:color="auto"/>
              <w:right w:val="single" w:sz="4" w:space="0" w:color="auto"/>
            </w:tcBorders>
            <w:shd w:val="clear" w:color="auto" w:fill="CCFFFF"/>
          </w:tcPr>
          <w:p w:rsidR="00C374BE" w:rsidRPr="0072341E" w:rsidRDefault="00C374BE" w:rsidP="00C374BE">
            <w:pPr>
              <w:pStyle w:val="a4"/>
              <w:numPr>
                <w:ilvl w:val="0"/>
                <w:numId w:val="23"/>
              </w:numPr>
              <w:spacing w:after="0" w:line="240" w:lineRule="auto"/>
              <w:jc w:val="both"/>
              <w:rPr>
                <w:rFonts w:ascii="Times New Roman" w:hAnsi="Times New Roman" w:cs="Times New Roman"/>
              </w:rPr>
            </w:pPr>
            <w:r w:rsidRPr="0072341E">
              <w:rPr>
                <w:rFonts w:ascii="Times New Roman" w:hAnsi="Times New Roman" w:cs="Times New Roman"/>
              </w:rPr>
              <w:t>Наявність повнокомплектних загальних шкіл з колективами, що мають досвід активної громадської роботи</w:t>
            </w:r>
            <w:r>
              <w:rPr>
                <w:rFonts w:ascii="Times New Roman" w:hAnsi="Times New Roman" w:cs="Times New Roman"/>
              </w:rPr>
              <w:t>.</w:t>
            </w:r>
          </w:p>
        </w:tc>
        <w:tc>
          <w:tcPr>
            <w:tcW w:w="1800" w:type="dxa"/>
            <w:tcBorders>
              <w:left w:val="single" w:sz="4" w:space="0" w:color="auto"/>
              <w:right w:val="single" w:sz="4" w:space="0" w:color="auto"/>
            </w:tcBorders>
            <w:vAlign w:val="center"/>
          </w:tcPr>
          <w:p w:rsidR="00C374BE" w:rsidRPr="0072341E" w:rsidRDefault="00C374BE" w:rsidP="00C374BE">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8592" behindDoc="0" locked="0" layoutInCell="1" allowOverlap="1" wp14:anchorId="0DA7D8D1" wp14:editId="7B358D6F">
                      <wp:simplePos x="0" y="0"/>
                      <wp:positionH relativeFrom="column">
                        <wp:posOffset>-50610</wp:posOffset>
                      </wp:positionH>
                      <wp:positionV relativeFrom="paragraph">
                        <wp:posOffset>451584</wp:posOffset>
                      </wp:positionV>
                      <wp:extent cx="1120107" cy="2214748"/>
                      <wp:effectExtent l="38100" t="0" r="23495" b="52705"/>
                      <wp:wrapNone/>
                      <wp:docPr id="91" name="Прямая со стрелкой 91"/>
                      <wp:cNvGraphicFramePr/>
                      <a:graphic xmlns:a="http://schemas.openxmlformats.org/drawingml/2006/main">
                        <a:graphicData uri="http://schemas.microsoft.com/office/word/2010/wordprocessingShape">
                          <wps:wsp>
                            <wps:cNvCnPr/>
                            <wps:spPr>
                              <a:xfrm flipH="1">
                                <a:off x="0" y="0"/>
                                <a:ext cx="1120107" cy="2214748"/>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3ACC9716" id="Прямая со стрелкой 91" o:spid="_x0000_s1026" type="#_x0000_t32" style="position:absolute;margin-left:-4pt;margin-top:35.55pt;width:88.2pt;height:174.4pt;flip:x;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" strokecolor="#ffc000 [3207]" strokeweight="1.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507FCE6A" wp14:editId="521E9259">
                      <wp:simplePos x="0" y="0"/>
                      <wp:positionH relativeFrom="column">
                        <wp:posOffset>-32385</wp:posOffset>
                      </wp:positionH>
                      <wp:positionV relativeFrom="paragraph">
                        <wp:posOffset>-1125220</wp:posOffset>
                      </wp:positionV>
                      <wp:extent cx="1092200" cy="2451735"/>
                      <wp:effectExtent l="38100" t="0" r="31750" b="62865"/>
                      <wp:wrapNone/>
                      <wp:docPr id="11" name="Прямая со стрелкой 11"/>
                      <wp:cNvGraphicFramePr/>
                      <a:graphic xmlns:a="http://schemas.openxmlformats.org/drawingml/2006/main">
                        <a:graphicData uri="http://schemas.microsoft.com/office/word/2010/wordprocessingShape">
                          <wps:wsp>
                            <wps:cNvCnPr/>
                            <wps:spPr>
                              <a:xfrm flipH="1">
                                <a:off x="0" y="0"/>
                                <a:ext cx="1092200" cy="245173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F66B28" id="Прямая со стрелкой 11" o:spid="_x0000_s1026" type="#_x0000_t32" style="position:absolute;margin-left:-2.55pt;margin-top:-88.6pt;width:86pt;height:193.0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" strokecolor="#ffc000 [3207]" strokeweight="1.5pt">
                      <v:stroke endarrow="block" joinstyle="miter"/>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CC99FF"/>
          </w:tcPr>
          <w:p w:rsidR="00C374BE" w:rsidRPr="0072341E" w:rsidRDefault="00C374BE" w:rsidP="00C374BE">
            <w:pPr>
              <w:pStyle w:val="a4"/>
              <w:numPr>
                <w:ilvl w:val="0"/>
                <w:numId w:val="25"/>
              </w:numPr>
              <w:spacing w:after="0" w:line="240" w:lineRule="auto"/>
              <w:jc w:val="both"/>
              <w:rPr>
                <w:rFonts w:ascii="Times New Roman" w:hAnsi="Times New Roman" w:cs="Times New Roman"/>
                <w:lang w:eastAsia="x-none"/>
              </w:rPr>
            </w:pPr>
            <w:r w:rsidRPr="0072341E">
              <w:rPr>
                <w:rFonts w:ascii="Times New Roman" w:hAnsi="Times New Roman" w:cs="Times New Roman"/>
              </w:rPr>
              <w:t>Зростання популярності сільського, екологічного (зеленого), культурного, туризму серед населення України та Європи, розвиток внутрішнього туризму</w:t>
            </w:r>
            <w:r>
              <w:rPr>
                <w:rFonts w:ascii="Times New Roman" w:hAnsi="Times New Roman" w:cs="Times New Roman"/>
              </w:rPr>
              <w:t>.</w:t>
            </w:r>
          </w:p>
        </w:tc>
      </w:tr>
      <w:tr w:rsidR="00C374BE" w:rsidRPr="00F17127" w:rsidTr="00C374BE">
        <w:trPr>
          <w:trHeight w:val="1171"/>
        </w:trPr>
        <w:tc>
          <w:tcPr>
            <w:tcW w:w="4428" w:type="dxa"/>
            <w:tcBorders>
              <w:top w:val="single" w:sz="4" w:space="0" w:color="auto"/>
              <w:left w:val="single" w:sz="4" w:space="0" w:color="auto"/>
              <w:bottom w:val="single" w:sz="4" w:space="0" w:color="auto"/>
              <w:right w:val="single" w:sz="4" w:space="0" w:color="auto"/>
            </w:tcBorders>
            <w:shd w:val="clear" w:color="auto" w:fill="CCFFFF"/>
          </w:tcPr>
          <w:p w:rsidR="00C374BE" w:rsidRPr="0072341E" w:rsidRDefault="00C374BE" w:rsidP="00C374BE">
            <w:pPr>
              <w:numPr>
                <w:ilvl w:val="0"/>
                <w:numId w:val="23"/>
              </w:numPr>
              <w:autoSpaceDE w:val="0"/>
              <w:autoSpaceDN w:val="0"/>
              <w:spacing w:after="0" w:line="240" w:lineRule="auto"/>
              <w:rPr>
                <w:rFonts w:ascii="Times New Roman" w:hAnsi="Times New Roman" w:cs="Times New Roman"/>
                <w:lang w:eastAsia="x-none"/>
              </w:rPr>
            </w:pPr>
            <w:r w:rsidRPr="0072341E">
              <w:rPr>
                <w:rFonts w:ascii="Times New Roman" w:hAnsi="Times New Roman" w:cs="Times New Roman"/>
              </w:rPr>
              <w:t>Наявність розгалуженої сітки медичних закладів</w:t>
            </w:r>
            <w:r>
              <w:rPr>
                <w:rFonts w:ascii="Times New Roman" w:hAnsi="Times New Roman" w:cs="Times New Roman"/>
              </w:rPr>
              <w:t>.</w:t>
            </w:r>
          </w:p>
        </w:tc>
        <w:tc>
          <w:tcPr>
            <w:tcW w:w="1800" w:type="dxa"/>
            <w:tcBorders>
              <w:left w:val="single" w:sz="4" w:space="0" w:color="auto"/>
              <w:right w:val="single" w:sz="4" w:space="0" w:color="auto"/>
            </w:tcBorders>
            <w:vAlign w:val="center"/>
          </w:tcPr>
          <w:p w:rsidR="00C374BE" w:rsidRPr="0072341E" w:rsidRDefault="00C374BE" w:rsidP="00C374BE">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9616" behindDoc="0" locked="0" layoutInCell="1" allowOverlap="1" wp14:anchorId="79E13200" wp14:editId="4F4829C1">
                      <wp:simplePos x="0" y="0"/>
                      <wp:positionH relativeFrom="column">
                        <wp:posOffset>-65949</wp:posOffset>
                      </wp:positionH>
                      <wp:positionV relativeFrom="paragraph">
                        <wp:posOffset>372101</wp:posOffset>
                      </wp:positionV>
                      <wp:extent cx="1101931" cy="3420093"/>
                      <wp:effectExtent l="38100" t="0" r="22225" b="47625"/>
                      <wp:wrapNone/>
                      <wp:docPr id="92" name="Прямая со стрелкой 92"/>
                      <wp:cNvGraphicFramePr/>
                      <a:graphic xmlns:a="http://schemas.openxmlformats.org/drawingml/2006/main">
                        <a:graphicData uri="http://schemas.microsoft.com/office/word/2010/wordprocessingShape">
                          <wps:wsp>
                            <wps:cNvCnPr/>
                            <wps:spPr>
                              <a:xfrm flipH="1">
                                <a:off x="0" y="0"/>
                                <a:ext cx="1101931" cy="3420093"/>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7A8D26B9" id="Прямая со стрелкой 92" o:spid="_x0000_s1026" type="#_x0000_t32" style="position:absolute;margin-left:-5.2pt;margin-top:29.3pt;width:86.75pt;height:269.3pt;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" strokecolor="#ffc000 [3207]" strokeweight="1.5pt">
                      <v:stroke endarrow="block" joinstyle="miter"/>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CC99FF"/>
          </w:tcPr>
          <w:p w:rsidR="00C374BE" w:rsidRPr="0072341E" w:rsidRDefault="00C374BE" w:rsidP="00C374BE">
            <w:pPr>
              <w:pStyle w:val="a4"/>
              <w:numPr>
                <w:ilvl w:val="0"/>
                <w:numId w:val="25"/>
              </w:numPr>
              <w:spacing w:after="0" w:line="240" w:lineRule="auto"/>
              <w:jc w:val="both"/>
              <w:rPr>
                <w:rFonts w:ascii="Times New Roman" w:hAnsi="Times New Roman" w:cs="Times New Roman"/>
              </w:rPr>
            </w:pPr>
            <w:bookmarkStart w:id="82" w:name="_Hlk42444312"/>
            <w:r w:rsidRPr="0072341E">
              <w:rPr>
                <w:rFonts w:ascii="Times New Roman" w:hAnsi="Times New Roman" w:cs="Times New Roman"/>
              </w:rPr>
              <w:t>Зростання світового попиту на продовольство, в том числі органічне, стимулюватиме розвиток АПК</w:t>
            </w:r>
            <w:bookmarkEnd w:id="82"/>
            <w:r>
              <w:rPr>
                <w:rFonts w:ascii="Times New Roman" w:hAnsi="Times New Roman" w:cs="Times New Roman"/>
              </w:rPr>
              <w:t>.</w:t>
            </w:r>
          </w:p>
        </w:tc>
      </w:tr>
      <w:tr w:rsidR="00C374BE" w:rsidRPr="00F17127" w:rsidTr="00C374BE">
        <w:trPr>
          <w:trHeight w:val="829"/>
        </w:trPr>
        <w:tc>
          <w:tcPr>
            <w:tcW w:w="4428" w:type="dxa"/>
            <w:tcBorders>
              <w:top w:val="single" w:sz="4" w:space="0" w:color="auto"/>
              <w:left w:val="single" w:sz="4" w:space="0" w:color="auto"/>
              <w:bottom w:val="single" w:sz="4" w:space="0" w:color="auto"/>
              <w:right w:val="single" w:sz="4" w:space="0" w:color="auto"/>
            </w:tcBorders>
            <w:shd w:val="clear" w:color="auto" w:fill="CCFFFF"/>
          </w:tcPr>
          <w:p w:rsidR="00C374BE" w:rsidRPr="0072341E" w:rsidRDefault="00C374BE" w:rsidP="00C374BE">
            <w:pPr>
              <w:pStyle w:val="a4"/>
              <w:numPr>
                <w:ilvl w:val="0"/>
                <w:numId w:val="23"/>
              </w:num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64736" behindDoc="0" locked="0" layoutInCell="1" allowOverlap="1" wp14:anchorId="1E769F6A" wp14:editId="47CE783A">
                      <wp:simplePos x="0" y="0"/>
                      <wp:positionH relativeFrom="column">
                        <wp:posOffset>2731481</wp:posOffset>
                      </wp:positionH>
                      <wp:positionV relativeFrom="paragraph">
                        <wp:posOffset>293122</wp:posOffset>
                      </wp:positionV>
                      <wp:extent cx="1165704" cy="4655127"/>
                      <wp:effectExtent l="57150" t="0" r="34925" b="50800"/>
                      <wp:wrapNone/>
                      <wp:docPr id="97" name="Прямая со стрелкой 97"/>
                      <wp:cNvGraphicFramePr/>
                      <a:graphic xmlns:a="http://schemas.openxmlformats.org/drawingml/2006/main">
                        <a:graphicData uri="http://schemas.microsoft.com/office/word/2010/wordprocessingShape">
                          <wps:wsp>
                            <wps:cNvCnPr/>
                            <wps:spPr>
                              <a:xfrm flipH="1">
                                <a:off x="0" y="0"/>
                                <a:ext cx="1165704" cy="4655127"/>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1818212A" id="Прямая со стрелкой 97" o:spid="_x0000_s1026" type="#_x0000_t32" style="position:absolute;margin-left:215.1pt;margin-top:23.1pt;width:91.8pt;height:366.55pt;flip:x;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" strokecolor="#ffc000 [3207]" strokeweight="1.5pt">
                      <v:stroke endarrow="block" joinstyle="miter"/>
                    </v:shape>
                  </w:pict>
                </mc:Fallback>
              </mc:AlternateContent>
            </w:r>
            <w:r w:rsidRPr="0072341E">
              <w:rPr>
                <w:rFonts w:ascii="Times New Roman" w:hAnsi="Times New Roman" w:cs="Times New Roman"/>
              </w:rPr>
              <w:t>Потужний сільськогосподарський комплекс в рослинницькій галузі</w:t>
            </w:r>
            <w:r>
              <w:rPr>
                <w:rFonts w:ascii="Times New Roman" w:hAnsi="Times New Roman" w:cs="Times New Roman"/>
              </w:rPr>
              <w:t>.</w:t>
            </w:r>
          </w:p>
        </w:tc>
        <w:tc>
          <w:tcPr>
            <w:tcW w:w="1800" w:type="dxa"/>
            <w:tcBorders>
              <w:left w:val="single" w:sz="4" w:space="0" w:color="auto"/>
              <w:right w:val="single" w:sz="4" w:space="0" w:color="auto"/>
            </w:tcBorders>
            <w:vAlign w:val="center"/>
          </w:tcPr>
          <w:p w:rsidR="00C374BE" w:rsidRPr="0072341E" w:rsidRDefault="00C374BE" w:rsidP="00C374BE">
            <w:pPr>
              <w:ind w:left="360"/>
              <w:rPr>
                <w:rFonts w:ascii="Times New Roman" w:hAnsi="Times New Roman" w:cs="Times New Roman"/>
                <w:lang w:val="ru-RU"/>
              </w:rPr>
            </w:pPr>
          </w:p>
        </w:tc>
        <w:tc>
          <w:tcPr>
            <w:tcW w:w="3945" w:type="dxa"/>
            <w:tcBorders>
              <w:top w:val="single" w:sz="4" w:space="0" w:color="auto"/>
              <w:left w:val="single" w:sz="4" w:space="0" w:color="auto"/>
              <w:bottom w:val="single" w:sz="4" w:space="0" w:color="auto"/>
              <w:right w:val="single" w:sz="4" w:space="0" w:color="auto"/>
            </w:tcBorders>
            <w:shd w:val="clear" w:color="auto" w:fill="CC99FF"/>
          </w:tcPr>
          <w:p w:rsidR="00C374BE" w:rsidRPr="0072341E" w:rsidRDefault="00C374BE" w:rsidP="00C374BE">
            <w:pPr>
              <w:pStyle w:val="a4"/>
              <w:numPr>
                <w:ilvl w:val="0"/>
                <w:numId w:val="25"/>
              </w:numPr>
              <w:spacing w:after="0" w:line="240" w:lineRule="auto"/>
              <w:jc w:val="both"/>
              <w:rPr>
                <w:rFonts w:ascii="Times New Roman" w:hAnsi="Times New Roman" w:cs="Times New Roman"/>
                <w:lang w:eastAsia="x-none"/>
              </w:rPr>
            </w:pPr>
            <w:bookmarkStart w:id="83" w:name="_Hlk42444421"/>
            <w:r w:rsidRPr="0072341E">
              <w:rPr>
                <w:rFonts w:ascii="Times New Roman" w:hAnsi="Times New Roman" w:cs="Times New Roman"/>
              </w:rPr>
              <w:t>Покращення бізнес-клімату в Україні завдяки новим законам та реформам</w:t>
            </w:r>
            <w:bookmarkEnd w:id="83"/>
            <w:r>
              <w:rPr>
                <w:rFonts w:ascii="Times New Roman" w:hAnsi="Times New Roman" w:cs="Times New Roman"/>
              </w:rPr>
              <w:t>.</w:t>
            </w:r>
          </w:p>
        </w:tc>
      </w:tr>
      <w:tr w:rsidR="00C374BE" w:rsidRPr="00F17127" w:rsidTr="00C374BE">
        <w:trPr>
          <w:trHeight w:val="883"/>
        </w:trPr>
        <w:tc>
          <w:tcPr>
            <w:tcW w:w="4428" w:type="dxa"/>
            <w:tcBorders>
              <w:top w:val="single" w:sz="4" w:space="0" w:color="auto"/>
              <w:left w:val="single" w:sz="4" w:space="0" w:color="auto"/>
              <w:bottom w:val="single" w:sz="4" w:space="0" w:color="auto"/>
              <w:right w:val="single" w:sz="4" w:space="0" w:color="auto"/>
            </w:tcBorders>
            <w:shd w:val="clear" w:color="auto" w:fill="CCFFFF"/>
          </w:tcPr>
          <w:p w:rsidR="00C374BE" w:rsidRPr="0072341E" w:rsidRDefault="00C374BE" w:rsidP="00C374BE">
            <w:pPr>
              <w:pStyle w:val="a4"/>
              <w:numPr>
                <w:ilvl w:val="0"/>
                <w:numId w:val="23"/>
              </w:numPr>
              <w:spacing w:after="0" w:line="240" w:lineRule="auto"/>
              <w:jc w:val="both"/>
              <w:rPr>
                <w:rFonts w:ascii="Times New Roman" w:hAnsi="Times New Roman" w:cs="Times New Roman"/>
              </w:rPr>
            </w:pPr>
            <w:r w:rsidRPr="0072341E">
              <w:rPr>
                <w:rFonts w:ascii="Times New Roman" w:hAnsi="Times New Roman" w:cs="Times New Roman"/>
              </w:rPr>
              <w:t>Наявність біологічного та ландшафтного різноманіття (родюча земля, ліси, лісосмуги, річка Інгул), що дає змогу розвивати сільський та екотуризм</w:t>
            </w:r>
            <w:r>
              <w:rPr>
                <w:rFonts w:ascii="Times New Roman" w:hAnsi="Times New Roman" w:cs="Times New Roman"/>
              </w:rPr>
              <w:t>.</w:t>
            </w:r>
          </w:p>
        </w:tc>
        <w:tc>
          <w:tcPr>
            <w:tcW w:w="1800" w:type="dxa"/>
            <w:tcBorders>
              <w:left w:val="single" w:sz="4" w:space="0" w:color="auto"/>
              <w:right w:val="single" w:sz="4" w:space="0" w:color="auto"/>
            </w:tcBorders>
            <w:vAlign w:val="center"/>
          </w:tcPr>
          <w:p w:rsidR="00C374BE" w:rsidRPr="0072341E" w:rsidRDefault="00C374BE" w:rsidP="00C374BE">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63712" behindDoc="0" locked="0" layoutInCell="1" allowOverlap="1" wp14:anchorId="56E7374A" wp14:editId="7F40F323">
                      <wp:simplePos x="0" y="0"/>
                      <wp:positionH relativeFrom="column">
                        <wp:posOffset>-30323</wp:posOffset>
                      </wp:positionH>
                      <wp:positionV relativeFrom="paragraph">
                        <wp:posOffset>407562</wp:posOffset>
                      </wp:positionV>
                      <wp:extent cx="1098038" cy="4061361"/>
                      <wp:effectExtent l="38100" t="0" r="26035" b="53975"/>
                      <wp:wrapNone/>
                      <wp:docPr id="96" name="Прямая со стрелкой 96"/>
                      <wp:cNvGraphicFramePr/>
                      <a:graphic xmlns:a="http://schemas.openxmlformats.org/drawingml/2006/main">
                        <a:graphicData uri="http://schemas.microsoft.com/office/word/2010/wordprocessingShape">
                          <wps:wsp>
                            <wps:cNvCnPr/>
                            <wps:spPr>
                              <a:xfrm flipH="1">
                                <a:off x="0" y="0"/>
                                <a:ext cx="1098038" cy="4061361"/>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6AC4B5EA" id="Прямая со стрелкой 96" o:spid="_x0000_s1026" type="#_x0000_t32" style="position:absolute;margin-left:-2.4pt;margin-top:32.1pt;width:86.45pt;height:319.8pt;flip:x;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" strokecolor="#ffc000 [3207]" strokeweight="1.5pt">
                      <v:stroke endarrow="block" joinstyle="miter"/>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CC99FF"/>
          </w:tcPr>
          <w:p w:rsidR="00C374BE" w:rsidRPr="0072341E" w:rsidRDefault="00C374BE" w:rsidP="00C374BE">
            <w:pPr>
              <w:pStyle w:val="a4"/>
              <w:numPr>
                <w:ilvl w:val="0"/>
                <w:numId w:val="25"/>
              </w:numPr>
              <w:spacing w:after="0" w:line="240" w:lineRule="auto"/>
              <w:jc w:val="both"/>
              <w:rPr>
                <w:rFonts w:ascii="Times New Roman" w:hAnsi="Times New Roman" w:cs="Times New Roman"/>
              </w:rPr>
            </w:pPr>
            <w:bookmarkStart w:id="84" w:name="_Hlk42444440"/>
            <w:r w:rsidRPr="0072341E">
              <w:rPr>
                <w:rFonts w:ascii="Times New Roman" w:hAnsi="Times New Roman" w:cs="Times New Roman"/>
              </w:rPr>
              <w:t>Прискорення процесів євроінтеграції, впровадження безвізового режиму сприятиме зростанню зацікавленості інвесторів до України</w:t>
            </w:r>
            <w:r>
              <w:rPr>
                <w:rFonts w:ascii="Times New Roman" w:hAnsi="Times New Roman" w:cs="Times New Roman"/>
              </w:rPr>
              <w:t>.</w:t>
            </w:r>
          </w:p>
          <w:bookmarkEnd w:id="84"/>
          <w:p w:rsidR="00C374BE" w:rsidRPr="0072341E" w:rsidRDefault="00C374BE" w:rsidP="00C374BE">
            <w:pPr>
              <w:pStyle w:val="a4"/>
              <w:spacing w:after="0" w:line="240" w:lineRule="auto"/>
              <w:ind w:left="360"/>
              <w:jc w:val="both"/>
              <w:rPr>
                <w:rFonts w:ascii="Times New Roman" w:hAnsi="Times New Roman" w:cs="Times New Roman"/>
              </w:rPr>
            </w:pPr>
          </w:p>
        </w:tc>
      </w:tr>
      <w:tr w:rsidR="00C374BE" w:rsidRPr="00F17127" w:rsidTr="00C374BE">
        <w:trPr>
          <w:trHeight w:val="883"/>
        </w:trPr>
        <w:tc>
          <w:tcPr>
            <w:tcW w:w="4428" w:type="dxa"/>
            <w:tcBorders>
              <w:top w:val="single" w:sz="4" w:space="0" w:color="auto"/>
              <w:left w:val="single" w:sz="4" w:space="0" w:color="auto"/>
              <w:bottom w:val="single" w:sz="4" w:space="0" w:color="auto"/>
              <w:right w:val="single" w:sz="4" w:space="0" w:color="auto"/>
            </w:tcBorders>
            <w:shd w:val="clear" w:color="auto" w:fill="CCFFFF"/>
          </w:tcPr>
          <w:p w:rsidR="00C374BE" w:rsidRPr="0072341E" w:rsidRDefault="00C374BE" w:rsidP="00C374BE">
            <w:pPr>
              <w:pStyle w:val="a4"/>
              <w:numPr>
                <w:ilvl w:val="0"/>
                <w:numId w:val="23"/>
              </w:numPr>
              <w:spacing w:after="0" w:line="240" w:lineRule="auto"/>
              <w:jc w:val="both"/>
              <w:rPr>
                <w:rFonts w:ascii="Times New Roman" w:hAnsi="Times New Roman" w:cs="Times New Roman"/>
              </w:rPr>
            </w:pPr>
            <w:r w:rsidRPr="0072341E">
              <w:rPr>
                <w:rFonts w:ascii="Times New Roman" w:hAnsi="Times New Roman" w:cs="Times New Roman"/>
              </w:rPr>
              <w:t>Добре організована система дошкільної, шкільної та позашкільної освіти</w:t>
            </w:r>
            <w:r>
              <w:rPr>
                <w:rFonts w:ascii="Times New Roman" w:hAnsi="Times New Roman" w:cs="Times New Roman"/>
              </w:rPr>
              <w:t>.</w:t>
            </w:r>
          </w:p>
        </w:tc>
        <w:tc>
          <w:tcPr>
            <w:tcW w:w="1800" w:type="dxa"/>
            <w:tcBorders>
              <w:left w:val="single" w:sz="4" w:space="0" w:color="auto"/>
              <w:right w:val="single" w:sz="4" w:space="0" w:color="auto"/>
            </w:tcBorders>
            <w:vAlign w:val="center"/>
          </w:tcPr>
          <w:p w:rsidR="00C374BE" w:rsidRPr="0072341E" w:rsidRDefault="00C374BE" w:rsidP="00C374BE">
            <w:pPr>
              <w:ind w:left="360"/>
              <w:rPr>
                <w:rFonts w:ascii="Times New Roman" w:hAnsi="Times New Roman" w:cs="Times New Roman"/>
              </w:rPr>
            </w:pPr>
          </w:p>
        </w:tc>
        <w:tc>
          <w:tcPr>
            <w:tcW w:w="3945" w:type="dxa"/>
            <w:tcBorders>
              <w:top w:val="single" w:sz="4" w:space="0" w:color="auto"/>
              <w:left w:val="single" w:sz="4" w:space="0" w:color="auto"/>
              <w:bottom w:val="single" w:sz="4" w:space="0" w:color="auto"/>
              <w:right w:val="single" w:sz="4" w:space="0" w:color="auto"/>
            </w:tcBorders>
            <w:shd w:val="clear" w:color="auto" w:fill="CC99FF"/>
          </w:tcPr>
          <w:p w:rsidR="00C374BE" w:rsidRPr="0072341E" w:rsidRDefault="00C374BE" w:rsidP="00C374BE">
            <w:pPr>
              <w:pStyle w:val="a4"/>
              <w:widowControl w:val="0"/>
              <w:numPr>
                <w:ilvl w:val="0"/>
                <w:numId w:val="25"/>
              </w:numPr>
              <w:autoSpaceDE w:val="0"/>
              <w:autoSpaceDN w:val="0"/>
              <w:adjustRightInd w:val="0"/>
              <w:spacing w:after="60" w:line="240" w:lineRule="auto"/>
              <w:contextualSpacing w:val="0"/>
              <w:jc w:val="both"/>
              <w:rPr>
                <w:rFonts w:ascii="Times New Roman" w:hAnsi="Times New Roman" w:cs="Times New Roman"/>
              </w:rPr>
            </w:pPr>
            <w:bookmarkStart w:id="85" w:name="_Hlk42444459"/>
            <w:r w:rsidRPr="0072341E">
              <w:rPr>
                <w:rFonts w:ascii="Times New Roman" w:hAnsi="Times New Roman" w:cs="Times New Roman"/>
              </w:rPr>
              <w:t xml:space="preserve">Зростання кількості високотехнологічних </w:t>
            </w:r>
            <w:proofErr w:type="spellStart"/>
            <w:r w:rsidRPr="0072341E">
              <w:rPr>
                <w:rFonts w:ascii="Times New Roman" w:hAnsi="Times New Roman" w:cs="Times New Roman"/>
              </w:rPr>
              <w:t>сільсько</w:t>
            </w:r>
            <w:proofErr w:type="spellEnd"/>
            <w:r>
              <w:rPr>
                <w:rFonts w:ascii="Times New Roman" w:hAnsi="Times New Roman" w:cs="Times New Roman"/>
              </w:rPr>
              <w:t>-</w:t>
            </w:r>
            <w:r w:rsidRPr="0072341E">
              <w:rPr>
                <w:rFonts w:ascii="Times New Roman" w:hAnsi="Times New Roman" w:cs="Times New Roman"/>
              </w:rPr>
              <w:t>господарських та переробних підприємств, які будуть використовувати інноваційний потенціал та робочу силу.</w:t>
            </w:r>
            <w:bookmarkEnd w:id="85"/>
          </w:p>
        </w:tc>
      </w:tr>
      <w:tr w:rsidR="00C374BE" w:rsidRPr="00F17127" w:rsidTr="00C374BE">
        <w:trPr>
          <w:trHeight w:val="883"/>
        </w:trPr>
        <w:tc>
          <w:tcPr>
            <w:tcW w:w="4428" w:type="dxa"/>
            <w:tcBorders>
              <w:top w:val="single" w:sz="4" w:space="0" w:color="auto"/>
              <w:left w:val="single" w:sz="4" w:space="0" w:color="auto"/>
              <w:bottom w:val="single" w:sz="4" w:space="0" w:color="auto"/>
              <w:right w:val="single" w:sz="4" w:space="0" w:color="auto"/>
            </w:tcBorders>
            <w:shd w:val="clear" w:color="auto" w:fill="CCFFFF"/>
          </w:tcPr>
          <w:p w:rsidR="00C374BE" w:rsidRPr="0072341E" w:rsidRDefault="00C374BE" w:rsidP="00C374BE">
            <w:pPr>
              <w:pStyle w:val="a4"/>
              <w:numPr>
                <w:ilvl w:val="0"/>
                <w:numId w:val="23"/>
              </w:numPr>
              <w:spacing w:after="0" w:line="240" w:lineRule="auto"/>
              <w:jc w:val="both"/>
              <w:rPr>
                <w:rFonts w:ascii="Times New Roman" w:hAnsi="Times New Roman" w:cs="Times New Roman"/>
              </w:rPr>
            </w:pPr>
            <w:bookmarkStart w:id="86" w:name="_Hlk42444478"/>
            <w:r w:rsidRPr="0072341E">
              <w:rPr>
                <w:rFonts w:ascii="Times New Roman" w:hAnsi="Times New Roman" w:cs="Times New Roman"/>
              </w:rPr>
              <w:t>Наявність значного потенціалу створення робочих місць</w:t>
            </w:r>
            <w:r>
              <w:rPr>
                <w:rFonts w:ascii="Times New Roman" w:hAnsi="Times New Roman" w:cs="Times New Roman"/>
              </w:rPr>
              <w:t>.</w:t>
            </w:r>
          </w:p>
        </w:tc>
        <w:tc>
          <w:tcPr>
            <w:tcW w:w="1800" w:type="dxa"/>
            <w:tcBorders>
              <w:left w:val="single" w:sz="4" w:space="0" w:color="auto"/>
              <w:right w:val="single" w:sz="4" w:space="0" w:color="auto"/>
            </w:tcBorders>
            <w:vAlign w:val="center"/>
          </w:tcPr>
          <w:p w:rsidR="00C374BE" w:rsidRPr="0072341E" w:rsidRDefault="00C374BE" w:rsidP="00C374BE">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62688" behindDoc="0" locked="0" layoutInCell="1" allowOverlap="1" wp14:anchorId="79BC7D13" wp14:editId="4F172961">
                      <wp:simplePos x="0" y="0"/>
                      <wp:positionH relativeFrom="column">
                        <wp:posOffset>-30323</wp:posOffset>
                      </wp:positionH>
                      <wp:positionV relativeFrom="paragraph">
                        <wp:posOffset>513657</wp:posOffset>
                      </wp:positionV>
                      <wp:extent cx="1054430" cy="665018"/>
                      <wp:effectExtent l="38100" t="38100" r="31750" b="20955"/>
                      <wp:wrapNone/>
                      <wp:docPr id="95" name="Прямая со стрелкой 95"/>
                      <wp:cNvGraphicFramePr/>
                      <a:graphic xmlns:a="http://schemas.openxmlformats.org/drawingml/2006/main">
                        <a:graphicData uri="http://schemas.microsoft.com/office/word/2010/wordprocessingShape">
                          <wps:wsp>
                            <wps:cNvCnPr/>
                            <wps:spPr>
                              <a:xfrm flipH="1" flipV="1">
                                <a:off x="0" y="0"/>
                                <a:ext cx="1054430" cy="665018"/>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3EA1482F" id="Прямая со стрелкой 95" o:spid="_x0000_s1026" type="#_x0000_t32" style="position:absolute;margin-left:-2.4pt;margin-top:40.45pt;width:83.05pt;height:52.35pt;flip:x y;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" strokecolor="#ffc000 [3207]" strokeweight="1.5pt">
                      <v:stroke endarrow="block" joinstyle="miter"/>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CC99FF"/>
          </w:tcPr>
          <w:p w:rsidR="00C374BE" w:rsidRPr="0072341E" w:rsidRDefault="00C374BE" w:rsidP="00C374BE">
            <w:pPr>
              <w:pStyle w:val="a4"/>
              <w:widowControl w:val="0"/>
              <w:numPr>
                <w:ilvl w:val="0"/>
                <w:numId w:val="25"/>
              </w:numPr>
              <w:autoSpaceDE w:val="0"/>
              <w:autoSpaceDN w:val="0"/>
              <w:adjustRightInd w:val="0"/>
              <w:spacing w:after="60" w:line="240" w:lineRule="auto"/>
              <w:contextualSpacing w:val="0"/>
              <w:jc w:val="both"/>
              <w:rPr>
                <w:rFonts w:ascii="Times New Roman" w:hAnsi="Times New Roman" w:cs="Times New Roman"/>
              </w:rPr>
            </w:pPr>
            <w:bookmarkStart w:id="87" w:name="_Hlk42444491"/>
            <w:r w:rsidRPr="0072341E">
              <w:rPr>
                <w:rFonts w:ascii="Times New Roman" w:hAnsi="Times New Roman" w:cs="Times New Roman"/>
              </w:rPr>
              <w:t>Можливості співпраці із містом Миколаєвом у питаннях поводження із твердими побутовими відходами, надання ритуальних послуг та туризму.</w:t>
            </w:r>
            <w:bookmarkEnd w:id="87"/>
          </w:p>
        </w:tc>
      </w:tr>
      <w:tr w:rsidR="00C374BE" w:rsidRPr="00F17127" w:rsidTr="00C374BE">
        <w:trPr>
          <w:trHeight w:val="883"/>
        </w:trPr>
        <w:tc>
          <w:tcPr>
            <w:tcW w:w="4428" w:type="dxa"/>
            <w:tcBorders>
              <w:top w:val="single" w:sz="4" w:space="0" w:color="auto"/>
              <w:left w:val="single" w:sz="4" w:space="0" w:color="auto"/>
              <w:bottom w:val="single" w:sz="4" w:space="0" w:color="auto"/>
              <w:right w:val="single" w:sz="4" w:space="0" w:color="auto"/>
            </w:tcBorders>
            <w:shd w:val="clear" w:color="auto" w:fill="CCFFFF"/>
          </w:tcPr>
          <w:p w:rsidR="00C374BE" w:rsidRPr="0072341E" w:rsidRDefault="00C374BE" w:rsidP="00C374BE">
            <w:pPr>
              <w:pStyle w:val="a4"/>
              <w:numPr>
                <w:ilvl w:val="0"/>
                <w:numId w:val="23"/>
              </w:num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61664" behindDoc="0" locked="0" layoutInCell="1" allowOverlap="1" wp14:anchorId="469B423C" wp14:editId="4D48C306">
                      <wp:simplePos x="0" y="0"/>
                      <wp:positionH relativeFrom="column">
                        <wp:posOffset>2714905</wp:posOffset>
                      </wp:positionH>
                      <wp:positionV relativeFrom="paragraph">
                        <wp:posOffset>330950</wp:posOffset>
                      </wp:positionV>
                      <wp:extent cx="1195895" cy="255320"/>
                      <wp:effectExtent l="38100" t="0" r="23495" b="87630"/>
                      <wp:wrapNone/>
                      <wp:docPr id="94" name="Прямая со стрелкой 94"/>
                      <wp:cNvGraphicFramePr/>
                      <a:graphic xmlns:a="http://schemas.openxmlformats.org/drawingml/2006/main">
                        <a:graphicData uri="http://schemas.microsoft.com/office/word/2010/wordprocessingShape">
                          <wps:wsp>
                            <wps:cNvCnPr/>
                            <wps:spPr>
                              <a:xfrm flipH="1">
                                <a:off x="0" y="0"/>
                                <a:ext cx="1195895" cy="25532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437EA9F2" id="Прямая со стрелкой 94" o:spid="_x0000_s1026" type="#_x0000_t32" style="position:absolute;margin-left:213.75pt;margin-top:26.05pt;width:94.15pt;height:20.1pt;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" strokecolor="#ffc000 [3207]" strokeweight="1.5pt">
                      <v:stroke endarrow="block" joinstyle="miter"/>
                    </v:shape>
                  </w:pict>
                </mc:Fallback>
              </mc:AlternateContent>
            </w:r>
            <w:r w:rsidRPr="0072341E">
              <w:rPr>
                <w:rFonts w:ascii="Times New Roman" w:hAnsi="Times New Roman" w:cs="Times New Roman"/>
              </w:rPr>
              <w:t>Розвинена мережа закладів торгівлі та громадського харчування</w:t>
            </w:r>
            <w:r>
              <w:rPr>
                <w:rFonts w:ascii="Times New Roman" w:hAnsi="Times New Roman" w:cs="Times New Roman"/>
              </w:rPr>
              <w:t>.</w:t>
            </w:r>
          </w:p>
        </w:tc>
        <w:tc>
          <w:tcPr>
            <w:tcW w:w="1800" w:type="dxa"/>
            <w:tcBorders>
              <w:left w:val="single" w:sz="4" w:space="0" w:color="auto"/>
              <w:right w:val="single" w:sz="4" w:space="0" w:color="auto"/>
            </w:tcBorders>
            <w:vAlign w:val="center"/>
          </w:tcPr>
          <w:p w:rsidR="00C374BE" w:rsidRPr="0072341E" w:rsidRDefault="00C374BE" w:rsidP="00C374BE">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60640" behindDoc="0" locked="0" layoutInCell="1" allowOverlap="1" wp14:anchorId="7B6EA51A" wp14:editId="5EC0D42C">
                      <wp:simplePos x="0" y="0"/>
                      <wp:positionH relativeFrom="column">
                        <wp:posOffset>-48136</wp:posOffset>
                      </wp:positionH>
                      <wp:positionV relativeFrom="paragraph">
                        <wp:posOffset>354700</wp:posOffset>
                      </wp:positionV>
                      <wp:extent cx="1096579" cy="1312223"/>
                      <wp:effectExtent l="38100" t="0" r="27940" b="59690"/>
                      <wp:wrapNone/>
                      <wp:docPr id="93" name="Прямая со стрелкой 93"/>
                      <wp:cNvGraphicFramePr/>
                      <a:graphic xmlns:a="http://schemas.openxmlformats.org/drawingml/2006/main">
                        <a:graphicData uri="http://schemas.microsoft.com/office/word/2010/wordprocessingShape">
                          <wps:wsp>
                            <wps:cNvCnPr/>
                            <wps:spPr>
                              <a:xfrm flipH="1">
                                <a:off x="0" y="0"/>
                                <a:ext cx="1096579" cy="1312223"/>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1D3144F6" id="Прямая со стрелкой 93" o:spid="_x0000_s1026" type="#_x0000_t32" style="position:absolute;margin-left:-3.8pt;margin-top:27.95pt;width:86.35pt;height:103.3pt;flip:x;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" strokecolor="#ffc000 [3207]" strokeweight="1.5pt">
                      <v:stroke endarrow="block" joinstyle="miter"/>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CC99FF"/>
          </w:tcPr>
          <w:p w:rsidR="00C374BE" w:rsidRPr="0072341E" w:rsidRDefault="00C374BE" w:rsidP="00C374BE">
            <w:pPr>
              <w:pStyle w:val="a4"/>
              <w:numPr>
                <w:ilvl w:val="0"/>
                <w:numId w:val="25"/>
              </w:numPr>
              <w:spacing w:after="0" w:line="240" w:lineRule="auto"/>
              <w:jc w:val="both"/>
              <w:rPr>
                <w:rFonts w:ascii="Times New Roman" w:hAnsi="Times New Roman" w:cs="Times New Roman"/>
              </w:rPr>
            </w:pPr>
            <w:bookmarkStart w:id="88" w:name="_Hlk42444507"/>
            <w:r w:rsidRPr="0072341E">
              <w:rPr>
                <w:rFonts w:ascii="Times New Roman" w:hAnsi="Times New Roman" w:cs="Times New Roman"/>
              </w:rPr>
              <w:t>Можливості розташування та реєстрації на території громади виробництва, підприємств, складських приміщень, які можуть бути винесені за межи Миколаєва.</w:t>
            </w:r>
            <w:bookmarkEnd w:id="88"/>
          </w:p>
        </w:tc>
      </w:tr>
      <w:bookmarkEnd w:id="86"/>
      <w:tr w:rsidR="00C374BE" w:rsidRPr="0072341E" w:rsidTr="00C374BE">
        <w:trPr>
          <w:gridAfter w:val="2"/>
          <w:wAfter w:w="5745" w:type="dxa"/>
          <w:trHeight w:val="729"/>
        </w:trPr>
        <w:tc>
          <w:tcPr>
            <w:tcW w:w="4428" w:type="dxa"/>
            <w:tcBorders>
              <w:top w:val="single" w:sz="4" w:space="0" w:color="auto"/>
              <w:left w:val="single" w:sz="4" w:space="0" w:color="auto"/>
              <w:bottom w:val="single" w:sz="4" w:space="0" w:color="auto"/>
              <w:right w:val="single" w:sz="4" w:space="0" w:color="auto"/>
            </w:tcBorders>
            <w:shd w:val="clear" w:color="auto" w:fill="CCFFFF"/>
          </w:tcPr>
          <w:p w:rsidR="00C374BE" w:rsidRPr="0072341E" w:rsidRDefault="00C374BE" w:rsidP="00C374BE">
            <w:pPr>
              <w:pStyle w:val="a4"/>
              <w:numPr>
                <w:ilvl w:val="0"/>
                <w:numId w:val="23"/>
              </w:numPr>
              <w:spacing w:after="0" w:line="240" w:lineRule="auto"/>
              <w:jc w:val="both"/>
              <w:rPr>
                <w:rFonts w:ascii="Times New Roman" w:hAnsi="Times New Roman" w:cs="Times New Roman"/>
              </w:rPr>
            </w:pPr>
            <w:r w:rsidRPr="0072341E">
              <w:rPr>
                <w:rFonts w:ascii="Times New Roman" w:hAnsi="Times New Roman" w:cs="Times New Roman"/>
              </w:rPr>
              <w:t>Наявність історико-культурної спадщини.</w:t>
            </w:r>
          </w:p>
        </w:tc>
      </w:tr>
      <w:tr w:rsidR="00C374BE" w:rsidRPr="0072341E" w:rsidTr="00C374BE">
        <w:trPr>
          <w:gridAfter w:val="2"/>
          <w:wAfter w:w="5745" w:type="dxa"/>
          <w:trHeight w:val="885"/>
        </w:trPr>
        <w:tc>
          <w:tcPr>
            <w:tcW w:w="4428" w:type="dxa"/>
            <w:tcBorders>
              <w:top w:val="single" w:sz="4" w:space="0" w:color="auto"/>
              <w:left w:val="single" w:sz="4" w:space="0" w:color="auto"/>
              <w:bottom w:val="single" w:sz="4" w:space="0" w:color="auto"/>
              <w:right w:val="single" w:sz="4" w:space="0" w:color="auto"/>
            </w:tcBorders>
            <w:shd w:val="clear" w:color="auto" w:fill="CCFFFF"/>
          </w:tcPr>
          <w:p w:rsidR="00C374BE" w:rsidRPr="0072341E" w:rsidRDefault="00C374BE" w:rsidP="00C374BE">
            <w:pPr>
              <w:pStyle w:val="a4"/>
              <w:numPr>
                <w:ilvl w:val="0"/>
                <w:numId w:val="23"/>
              </w:numPr>
              <w:spacing w:after="0" w:line="240" w:lineRule="auto"/>
              <w:jc w:val="both"/>
              <w:rPr>
                <w:rFonts w:ascii="Times New Roman" w:hAnsi="Times New Roman" w:cs="Times New Roman"/>
              </w:rPr>
            </w:pPr>
            <w:r w:rsidRPr="0072341E">
              <w:rPr>
                <w:rFonts w:ascii="Times New Roman" w:hAnsi="Times New Roman" w:cs="Times New Roman"/>
              </w:rPr>
              <w:t>На території громади працюють великі підприємства із значною кількістю працівників та значною долею податків.</w:t>
            </w:r>
          </w:p>
        </w:tc>
      </w:tr>
    </w:tbl>
    <w:p w:rsidR="00AF212D" w:rsidRDefault="00C374BE" w:rsidP="00AF212D">
      <w:pPr>
        <w:spacing w:before="120"/>
        <w:jc w:val="both"/>
        <w:rPr>
          <w:rFonts w:cs="Arial"/>
          <w:b/>
        </w:rPr>
      </w:pPr>
      <w:r w:rsidRPr="00F46EE4">
        <w:rPr>
          <w:rFonts w:cs="Arial"/>
          <w:b/>
        </w:rPr>
        <w:t>Порівняльні переваги</w:t>
      </w:r>
    </w:p>
    <w:p w:rsidR="00D43822" w:rsidRPr="00F46EE4" w:rsidRDefault="00D43822" w:rsidP="00D43822">
      <w:pPr>
        <w:rPr>
          <w:rFonts w:cs="Arial"/>
          <w:b/>
        </w:rPr>
      </w:pPr>
      <w:r w:rsidRPr="00F46EE4">
        <w:rPr>
          <w:rFonts w:cs="Arial"/>
        </w:rPr>
        <w:br w:type="page"/>
      </w:r>
      <w:r w:rsidRPr="00F46EE4">
        <w:rPr>
          <w:rFonts w:cs="Arial"/>
          <w:b/>
        </w:rPr>
        <w:lastRenderedPageBreak/>
        <w:t>Виклики</w:t>
      </w:r>
    </w:p>
    <w:tbl>
      <w:tblPr>
        <w:tblpPr w:leftFromText="180" w:rightFromText="180" w:horzAnchor="margin" w:tblpXSpec="center" w:tblpY="564"/>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800"/>
        <w:gridCol w:w="3780"/>
      </w:tblGrid>
      <w:tr w:rsidR="00D43822" w:rsidRPr="00F46EE4" w:rsidTr="00910B09">
        <w:tc>
          <w:tcPr>
            <w:tcW w:w="4428" w:type="dxa"/>
            <w:tcBorders>
              <w:top w:val="nil"/>
              <w:left w:val="nil"/>
              <w:bottom w:val="single" w:sz="4" w:space="0" w:color="auto"/>
              <w:right w:val="nil"/>
            </w:tcBorders>
          </w:tcPr>
          <w:p w:rsidR="00D43822" w:rsidRPr="00F46EE4" w:rsidRDefault="003E754A" w:rsidP="00910B09">
            <w:pPr>
              <w:jc w:val="center"/>
              <w:rPr>
                <w:rFonts w:cs="Arial"/>
                <w:b/>
              </w:rPr>
            </w:pPr>
            <w:r>
              <w:rPr>
                <w:rFonts w:cs="Arial"/>
                <w:b/>
                <w:noProof/>
              </w:rPr>
              <mc:AlternateContent>
                <mc:Choice Requires="wps">
                  <w:drawing>
                    <wp:anchor distT="0" distB="0" distL="114300" distR="114300" simplePos="0" relativeHeight="251661312" behindDoc="0" locked="0" layoutInCell="1" allowOverlap="1">
                      <wp:simplePos x="0" y="0"/>
                      <wp:positionH relativeFrom="column">
                        <wp:posOffset>2743200</wp:posOffset>
                      </wp:positionH>
                      <wp:positionV relativeFrom="paragraph">
                        <wp:posOffset>-66675</wp:posOffset>
                      </wp:positionV>
                      <wp:extent cx="1139825" cy="244475"/>
                      <wp:effectExtent l="17780" t="13335" r="23495" b="889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39825" cy="244475"/>
                              </a:xfrm>
                              <a:prstGeom prst="chevron">
                                <a:avLst>
                                  <a:gd name="adj" fmla="val 57459"/>
                                </a:avLst>
                              </a:prstGeom>
                              <a:solidFill>
                                <a:srgbClr val="FFFFFF"/>
                              </a:solidFill>
                              <a:ln w="9525">
                                <a:solidFill>
                                  <a:srgbClr val="000000"/>
                                </a:solidFill>
                                <a:miter lim="800000"/>
                                <a:headEnd/>
                                <a:tailEnd/>
                              </a:ln>
                            </wps:spPr>
                            <wps:txbx>
                              <w:txbxContent>
                                <w:p w:rsidR="00A44846" w:rsidRPr="00096373" w:rsidRDefault="00A44846" w:rsidP="00D43822">
                                  <w:pPr>
                                    <w:jc w:val="center"/>
                                    <w:rPr>
                                      <w:rFonts w:ascii="Arial Narrow" w:hAnsi="Arial Narrow"/>
                                      <w:b/>
                                      <w:sz w:val="20"/>
                                      <w:szCs w:val="20"/>
                                    </w:rPr>
                                  </w:pPr>
                                  <w:r w:rsidRPr="00096373">
                                    <w:rPr>
                                      <w:rFonts w:ascii="Arial Narrow" w:hAnsi="Arial Narrow"/>
                                      <w:b/>
                                      <w:sz w:val="20"/>
                                      <w:szCs w:val="20"/>
                                    </w:rPr>
                                    <w:t>Зменшують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7" type="#_x0000_t55" style="position:absolute;left:0;text-align:left;margin-left:3in;margin-top:-5.25pt;width:89.75pt;height:19.2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" adj="18938">
                      <v:textbox>
                        <w:txbxContent>
                          <w:p w:rsidR="00A44846" w:rsidRPr="00096373" w:rsidRDefault="00A44846" w:rsidP="00D43822">
                            <w:pPr>
                              <w:jc w:val="center"/>
                              <w:rPr>
                                <w:rFonts w:ascii="Arial Narrow" w:hAnsi="Arial Narrow"/>
                                <w:b/>
                                <w:sz w:val="20"/>
                                <w:szCs w:val="20"/>
                              </w:rPr>
                            </w:pPr>
                            <w:r w:rsidRPr="00096373">
                              <w:rPr>
                                <w:rFonts w:ascii="Arial Narrow" w:hAnsi="Arial Narrow"/>
                                <w:b/>
                                <w:sz w:val="20"/>
                                <w:szCs w:val="20"/>
                              </w:rPr>
                              <w:t>Зменшують</w:t>
                            </w:r>
                          </w:p>
                        </w:txbxContent>
                      </v:textbox>
                    </v:shape>
                  </w:pict>
                </mc:Fallback>
              </mc:AlternateContent>
            </w:r>
            <w:r w:rsidR="00D43822" w:rsidRPr="00F46EE4">
              <w:rPr>
                <w:rFonts w:cs="Arial"/>
                <w:b/>
              </w:rPr>
              <w:t>Слабкі сторони</w:t>
            </w:r>
          </w:p>
        </w:tc>
        <w:tc>
          <w:tcPr>
            <w:tcW w:w="1800" w:type="dxa"/>
            <w:tcBorders>
              <w:top w:val="nil"/>
              <w:left w:val="nil"/>
              <w:bottom w:val="nil"/>
              <w:right w:val="nil"/>
            </w:tcBorders>
          </w:tcPr>
          <w:p w:rsidR="00D43822" w:rsidRPr="00F46EE4" w:rsidRDefault="00D43822" w:rsidP="00910B09">
            <w:pPr>
              <w:ind w:left="360"/>
              <w:jc w:val="center"/>
              <w:rPr>
                <w:rFonts w:cs="Arial"/>
                <w:b/>
              </w:rPr>
            </w:pPr>
          </w:p>
        </w:tc>
        <w:tc>
          <w:tcPr>
            <w:tcW w:w="3780" w:type="dxa"/>
            <w:tcBorders>
              <w:top w:val="nil"/>
              <w:left w:val="nil"/>
              <w:bottom w:val="single" w:sz="4" w:space="0" w:color="auto"/>
              <w:right w:val="nil"/>
            </w:tcBorders>
          </w:tcPr>
          <w:p w:rsidR="00D43822" w:rsidRPr="00F46EE4" w:rsidRDefault="00D43822" w:rsidP="00910B09">
            <w:pPr>
              <w:jc w:val="center"/>
              <w:rPr>
                <w:rFonts w:cs="Arial"/>
                <w:b/>
              </w:rPr>
            </w:pPr>
            <w:r w:rsidRPr="00F46EE4">
              <w:rPr>
                <w:rFonts w:cs="Arial"/>
                <w:b/>
              </w:rPr>
              <w:t>Можливості</w:t>
            </w:r>
          </w:p>
        </w:tc>
      </w:tr>
      <w:tr w:rsidR="00D43822" w:rsidRPr="0048069F" w:rsidTr="00910B09">
        <w:trPr>
          <w:trHeight w:val="866"/>
        </w:trPr>
        <w:tc>
          <w:tcPr>
            <w:tcW w:w="4428" w:type="dxa"/>
            <w:tcBorders>
              <w:top w:val="single" w:sz="4" w:space="0" w:color="auto"/>
              <w:bottom w:val="single" w:sz="4" w:space="0" w:color="auto"/>
            </w:tcBorders>
            <w:shd w:val="clear" w:color="auto" w:fill="FFFF99"/>
          </w:tcPr>
          <w:p w:rsidR="00D43822" w:rsidRPr="0072341E" w:rsidRDefault="00992EEE" w:rsidP="00910B09">
            <w:pPr>
              <w:pStyle w:val="a4"/>
              <w:numPr>
                <w:ilvl w:val="0"/>
                <w:numId w:val="24"/>
              </w:num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simplePos x="0" y="0"/>
                      <wp:positionH relativeFrom="column">
                        <wp:posOffset>2720975</wp:posOffset>
                      </wp:positionH>
                      <wp:positionV relativeFrom="paragraph">
                        <wp:posOffset>300099</wp:posOffset>
                      </wp:positionV>
                      <wp:extent cx="1151906" cy="0"/>
                      <wp:effectExtent l="38100" t="76200" r="0" b="95250"/>
                      <wp:wrapNone/>
                      <wp:docPr id="9" name="Прямая со стрелкой 9"/>
                      <wp:cNvGraphicFramePr/>
                      <a:graphic xmlns:a="http://schemas.openxmlformats.org/drawingml/2006/main">
                        <a:graphicData uri="http://schemas.microsoft.com/office/word/2010/wordprocessingShape">
                          <wps:wsp>
                            <wps:cNvCnPr/>
                            <wps:spPr>
                              <a:xfrm flipH="1">
                                <a:off x="0" y="0"/>
                                <a:ext cx="1151906" cy="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53383640" id="Прямая со стрелкой 9" o:spid="_x0000_s1026" type="#_x0000_t32" style="position:absolute;margin-left:214.25pt;margin-top:23.65pt;width:90.7pt;height: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" strokecolor="#5b9bd5 [3208]" strokeweight="1.5pt">
                      <v:stroke endarrow="block" joinstyle="miter"/>
                    </v:shape>
                  </w:pict>
                </mc:Fallback>
              </mc:AlternateContent>
            </w:r>
            <w:r w:rsidR="00D43822" w:rsidRPr="0072341E">
              <w:rPr>
                <w:rFonts w:ascii="Times New Roman" w:hAnsi="Times New Roman" w:cs="Times New Roman"/>
              </w:rPr>
              <w:t>Низький рівень згуртованості громади, соціальна пасивність людей</w:t>
            </w:r>
          </w:p>
        </w:tc>
        <w:tc>
          <w:tcPr>
            <w:tcW w:w="1800" w:type="dxa"/>
            <w:tcBorders>
              <w:top w:val="nil"/>
              <w:bottom w:val="nil"/>
            </w:tcBorders>
            <w:vAlign w:val="center"/>
          </w:tcPr>
          <w:p w:rsidR="00D43822" w:rsidRPr="0048069F" w:rsidRDefault="005A1ED7" w:rsidP="00910B09">
            <w:pPr>
              <w:ind w:left="36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82816" behindDoc="0" locked="0" layoutInCell="1" allowOverlap="1">
                      <wp:simplePos x="0" y="0"/>
                      <wp:positionH relativeFrom="column">
                        <wp:posOffset>-107315</wp:posOffset>
                      </wp:positionH>
                      <wp:positionV relativeFrom="paragraph">
                        <wp:posOffset>431165</wp:posOffset>
                      </wp:positionV>
                      <wp:extent cx="1171575" cy="4310380"/>
                      <wp:effectExtent l="57150" t="0" r="28575" b="52070"/>
                      <wp:wrapNone/>
                      <wp:docPr id="29" name="Прямая со стрелкой 29"/>
                      <wp:cNvGraphicFramePr/>
                      <a:graphic xmlns:a="http://schemas.openxmlformats.org/drawingml/2006/main">
                        <a:graphicData uri="http://schemas.microsoft.com/office/word/2010/wordprocessingShape">
                          <wps:wsp>
                            <wps:cNvCnPr/>
                            <wps:spPr>
                              <a:xfrm flipH="1">
                                <a:off x="0" y="0"/>
                                <a:ext cx="1171575" cy="431038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A8B9F4" id="Прямая со стрелкой 29" o:spid="_x0000_s1026" type="#_x0000_t32" style="position:absolute;margin-left:-8.45pt;margin-top:33.95pt;width:92.25pt;height:339.4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" strokecolor="#5b9bd5 [3208]" strokeweight="1.5pt">
                      <v:stroke endarrow="block" joinstyle="miter"/>
                    </v:shape>
                  </w:pict>
                </mc:Fallback>
              </mc:AlternateContent>
            </w:r>
            <w:r w:rsidR="00492EB7">
              <w:rPr>
                <w:rFonts w:ascii="Times New Roman" w:hAnsi="Times New Roman" w:cs="Times New Roman"/>
                <w:noProof/>
                <w:sz w:val="20"/>
                <w:szCs w:val="20"/>
              </w:rPr>
              <mc:AlternateContent>
                <mc:Choice Requires="wps">
                  <w:drawing>
                    <wp:anchor distT="0" distB="0" distL="114300" distR="114300" simplePos="0" relativeHeight="251689984" behindDoc="0" locked="0" layoutInCell="1" allowOverlap="1">
                      <wp:simplePos x="0" y="0"/>
                      <wp:positionH relativeFrom="column">
                        <wp:posOffset>-69281</wp:posOffset>
                      </wp:positionH>
                      <wp:positionV relativeFrom="paragraph">
                        <wp:posOffset>365414</wp:posOffset>
                      </wp:positionV>
                      <wp:extent cx="1154908" cy="748145"/>
                      <wp:effectExtent l="0" t="0" r="26670" b="33020"/>
                      <wp:wrapNone/>
                      <wp:docPr id="37" name="Прямая со стрелкой 37"/>
                      <wp:cNvGraphicFramePr/>
                      <a:graphic xmlns:a="http://schemas.openxmlformats.org/drawingml/2006/main">
                        <a:graphicData uri="http://schemas.microsoft.com/office/word/2010/wordprocessingShape">
                          <wps:wsp>
                            <wps:cNvCnPr/>
                            <wps:spPr>
                              <a:xfrm flipH="1" flipV="1">
                                <a:off x="0" y="0"/>
                                <a:ext cx="1154908" cy="748145"/>
                              </a:xfrm>
                              <a:prstGeom prst="straightConnector1">
                                <a:avLst/>
                              </a:prstGeom>
                              <a:ln w="9525"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157EB2C9" id="Прямая со стрелкой 37" o:spid="_x0000_s1026" type="#_x0000_t32" style="position:absolute;margin-left:-5.45pt;margin-top:28.75pt;width:90.95pt;height:58.9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" strokecolor="#5b9bd5 [3208]">
                      <v:stroke dashstyle="dash"/>
                    </v:shape>
                  </w:pict>
                </mc:Fallback>
              </mc:AlternateContent>
            </w:r>
            <w:r w:rsidR="00492EB7">
              <w:rPr>
                <w:rFonts w:ascii="Times New Roman" w:hAnsi="Times New Roman" w:cs="Times New Roman"/>
                <w:noProof/>
                <w:sz w:val="20"/>
                <w:szCs w:val="20"/>
              </w:rPr>
              <mc:AlternateContent>
                <mc:Choice Requires="wps">
                  <w:drawing>
                    <wp:anchor distT="0" distB="0" distL="114300" distR="114300" simplePos="0" relativeHeight="251687936" behindDoc="0" locked="0" layoutInCell="1" allowOverlap="1">
                      <wp:simplePos x="0" y="0"/>
                      <wp:positionH relativeFrom="column">
                        <wp:posOffset>-57406</wp:posOffset>
                      </wp:positionH>
                      <wp:positionV relativeFrom="paragraph">
                        <wp:posOffset>341663</wp:posOffset>
                      </wp:positionV>
                      <wp:extent cx="1112570" cy="6709558"/>
                      <wp:effectExtent l="57150" t="0" r="30480" b="53340"/>
                      <wp:wrapNone/>
                      <wp:docPr id="35" name="Прямая со стрелкой 35"/>
                      <wp:cNvGraphicFramePr/>
                      <a:graphic xmlns:a="http://schemas.openxmlformats.org/drawingml/2006/main">
                        <a:graphicData uri="http://schemas.microsoft.com/office/word/2010/wordprocessingShape">
                          <wps:wsp>
                            <wps:cNvCnPr/>
                            <wps:spPr>
                              <a:xfrm flipH="1">
                                <a:off x="0" y="0"/>
                                <a:ext cx="1112570" cy="6709558"/>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6A739038" id="Прямая со стрелкой 35" o:spid="_x0000_s1026" type="#_x0000_t32" style="position:absolute;margin-left:-4.5pt;margin-top:26.9pt;width:87.6pt;height:528.3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" strokecolor="#5b9bd5 [3208]" strokeweight="1.5pt">
                      <v:stroke endarrow="block" joinstyle="miter"/>
                    </v:shape>
                  </w:pict>
                </mc:Fallback>
              </mc:AlternateContent>
            </w:r>
            <w:r w:rsidR="00492EB7">
              <w:rPr>
                <w:rFonts w:ascii="Times New Roman" w:hAnsi="Times New Roman" w:cs="Times New Roman"/>
                <w:noProof/>
                <w:sz w:val="20"/>
                <w:szCs w:val="20"/>
              </w:rPr>
              <mc:AlternateContent>
                <mc:Choice Requires="wps">
                  <w:drawing>
                    <wp:anchor distT="0" distB="0" distL="114300" distR="114300" simplePos="0" relativeHeight="251686912" behindDoc="0" locked="0" layoutInCell="1" allowOverlap="1">
                      <wp:simplePos x="0" y="0"/>
                      <wp:positionH relativeFrom="column">
                        <wp:posOffset>-67087</wp:posOffset>
                      </wp:positionH>
                      <wp:positionV relativeFrom="paragraph">
                        <wp:posOffset>418852</wp:posOffset>
                      </wp:positionV>
                      <wp:extent cx="1152714" cy="5997039"/>
                      <wp:effectExtent l="57150" t="0" r="28575" b="60960"/>
                      <wp:wrapNone/>
                      <wp:docPr id="34" name="Прямая со стрелкой 34"/>
                      <wp:cNvGraphicFramePr/>
                      <a:graphic xmlns:a="http://schemas.openxmlformats.org/drawingml/2006/main">
                        <a:graphicData uri="http://schemas.microsoft.com/office/word/2010/wordprocessingShape">
                          <wps:wsp>
                            <wps:cNvCnPr/>
                            <wps:spPr>
                              <a:xfrm flipH="1">
                                <a:off x="0" y="0"/>
                                <a:ext cx="1152714" cy="5997039"/>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1C412B74" id="Прямая со стрелкой 34" o:spid="_x0000_s1026" type="#_x0000_t32" style="position:absolute;margin-left:-5.3pt;margin-top:33pt;width:90.75pt;height:472.2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" strokecolor="#5b9bd5 [3208]" strokeweight="1.5pt">
                      <v:stroke endarrow="block" joinstyle="miter"/>
                    </v:shape>
                  </w:pict>
                </mc:Fallback>
              </mc:AlternateContent>
            </w:r>
            <w:r w:rsidR="00937310">
              <w:rPr>
                <w:rFonts w:ascii="Times New Roman" w:hAnsi="Times New Roman" w:cs="Times New Roman"/>
                <w:noProof/>
                <w:sz w:val="20"/>
                <w:szCs w:val="20"/>
              </w:rPr>
              <mc:AlternateContent>
                <mc:Choice Requires="wps">
                  <w:drawing>
                    <wp:anchor distT="0" distB="0" distL="114300" distR="114300" simplePos="0" relativeHeight="251684864" behindDoc="0" locked="0" layoutInCell="1" allowOverlap="1">
                      <wp:simplePos x="0" y="0"/>
                      <wp:positionH relativeFrom="column">
                        <wp:posOffset>-57406</wp:posOffset>
                      </wp:positionH>
                      <wp:positionV relativeFrom="paragraph">
                        <wp:posOffset>484167</wp:posOffset>
                      </wp:positionV>
                      <wp:extent cx="1130144" cy="7600208"/>
                      <wp:effectExtent l="57150" t="0" r="32385" b="58420"/>
                      <wp:wrapNone/>
                      <wp:docPr id="31" name="Прямая со стрелкой 31"/>
                      <wp:cNvGraphicFramePr/>
                      <a:graphic xmlns:a="http://schemas.openxmlformats.org/drawingml/2006/main">
                        <a:graphicData uri="http://schemas.microsoft.com/office/word/2010/wordprocessingShape">
                          <wps:wsp>
                            <wps:cNvCnPr/>
                            <wps:spPr>
                              <a:xfrm flipH="1">
                                <a:off x="0" y="0"/>
                                <a:ext cx="1130144" cy="7600208"/>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7A1F4372" id="Прямая со стрелкой 31" o:spid="_x0000_s1026" type="#_x0000_t32" style="position:absolute;margin-left:-4.5pt;margin-top:38.1pt;width:89pt;height:598.4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" strokecolor="#5b9bd5 [3208]" strokeweight="1.5pt">
                      <v:stroke endarrow="block" joinstyle="miter"/>
                    </v:shape>
                  </w:pict>
                </mc:Fallback>
              </mc:AlternateContent>
            </w:r>
            <w:r w:rsidR="00937310">
              <w:rPr>
                <w:rFonts w:ascii="Times New Roman" w:hAnsi="Times New Roman" w:cs="Times New Roman"/>
                <w:noProof/>
                <w:sz w:val="20"/>
                <w:szCs w:val="20"/>
              </w:rPr>
              <mc:AlternateContent>
                <mc:Choice Requires="wps">
                  <w:drawing>
                    <wp:anchor distT="0" distB="0" distL="114300" distR="114300" simplePos="0" relativeHeight="251683840" behindDoc="0" locked="0" layoutInCell="1" allowOverlap="1">
                      <wp:simplePos x="0" y="0"/>
                      <wp:positionH relativeFrom="column">
                        <wp:posOffset>-40830</wp:posOffset>
                      </wp:positionH>
                      <wp:positionV relativeFrom="paragraph">
                        <wp:posOffset>395101</wp:posOffset>
                      </wp:positionV>
                      <wp:extent cx="1125682" cy="5183579"/>
                      <wp:effectExtent l="57150" t="0" r="36830" b="55245"/>
                      <wp:wrapNone/>
                      <wp:docPr id="30" name="Прямая со стрелкой 30"/>
                      <wp:cNvGraphicFramePr/>
                      <a:graphic xmlns:a="http://schemas.openxmlformats.org/drawingml/2006/main">
                        <a:graphicData uri="http://schemas.microsoft.com/office/word/2010/wordprocessingShape">
                          <wps:wsp>
                            <wps:cNvCnPr/>
                            <wps:spPr>
                              <a:xfrm flipH="1">
                                <a:off x="0" y="0"/>
                                <a:ext cx="1125682" cy="5183579"/>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557DC5F0" id="Прямая со стрелкой 30" o:spid="_x0000_s1026" type="#_x0000_t32" style="position:absolute;margin-left:-3.2pt;margin-top:31.1pt;width:88.65pt;height:408.1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" strokecolor="#5b9bd5 [3208]" strokeweight="1.5pt">
                      <v:stroke endarrow="block" joinstyle="miter"/>
                    </v:shape>
                  </w:pict>
                </mc:Fallback>
              </mc:AlternateContent>
            </w:r>
            <w:r w:rsidR="00937310">
              <w:rPr>
                <w:rFonts w:ascii="Times New Roman" w:hAnsi="Times New Roman" w:cs="Times New Roman"/>
                <w:noProof/>
                <w:sz w:val="20"/>
                <w:szCs w:val="20"/>
              </w:rPr>
              <mc:AlternateContent>
                <mc:Choice Requires="wps">
                  <w:drawing>
                    <wp:anchor distT="0" distB="0" distL="114300" distR="114300" simplePos="0" relativeHeight="251681792" behindDoc="0" locked="0" layoutInCell="1" allowOverlap="1">
                      <wp:simplePos x="0" y="0"/>
                      <wp:positionH relativeFrom="column">
                        <wp:posOffset>-55179</wp:posOffset>
                      </wp:positionH>
                      <wp:positionV relativeFrom="paragraph">
                        <wp:posOffset>418853</wp:posOffset>
                      </wp:positionV>
                      <wp:extent cx="1127917" cy="3610098"/>
                      <wp:effectExtent l="57150" t="0" r="34290" b="47625"/>
                      <wp:wrapNone/>
                      <wp:docPr id="28" name="Прямая со стрелкой 28"/>
                      <wp:cNvGraphicFramePr/>
                      <a:graphic xmlns:a="http://schemas.openxmlformats.org/drawingml/2006/main">
                        <a:graphicData uri="http://schemas.microsoft.com/office/word/2010/wordprocessingShape">
                          <wps:wsp>
                            <wps:cNvCnPr/>
                            <wps:spPr>
                              <a:xfrm flipH="1">
                                <a:off x="0" y="0"/>
                                <a:ext cx="1127917" cy="3610098"/>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38F13FB9" id="Прямая со стрелкой 28" o:spid="_x0000_s1026" type="#_x0000_t32" style="position:absolute;margin-left:-4.35pt;margin-top:33pt;width:88.8pt;height:284.2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" strokecolor="#5b9bd5 [3208]" strokeweight="1.5pt">
                      <v:stroke endarrow="block" joinstyle="miter"/>
                    </v:shape>
                  </w:pict>
                </mc:Fallback>
              </mc:AlternateContent>
            </w:r>
            <w:r w:rsidR="00937310">
              <w:rPr>
                <w:rFonts w:ascii="Times New Roman" w:hAnsi="Times New Roman" w:cs="Times New Roman"/>
                <w:noProof/>
                <w:sz w:val="20"/>
                <w:szCs w:val="20"/>
              </w:rPr>
              <mc:AlternateContent>
                <mc:Choice Requires="wps">
                  <w:drawing>
                    <wp:anchor distT="0" distB="0" distL="114300" distR="114300" simplePos="0" relativeHeight="251680768" behindDoc="0" locked="0" layoutInCell="1" allowOverlap="1">
                      <wp:simplePos x="0" y="0"/>
                      <wp:positionH relativeFrom="column">
                        <wp:posOffset>-40640</wp:posOffset>
                      </wp:positionH>
                      <wp:positionV relativeFrom="paragraph">
                        <wp:posOffset>496570</wp:posOffset>
                      </wp:positionV>
                      <wp:extent cx="1077595" cy="2795905"/>
                      <wp:effectExtent l="38100" t="0" r="27305" b="61595"/>
                      <wp:wrapNone/>
                      <wp:docPr id="27" name="Прямая со стрелкой 27"/>
                      <wp:cNvGraphicFramePr/>
                      <a:graphic xmlns:a="http://schemas.openxmlformats.org/drawingml/2006/main">
                        <a:graphicData uri="http://schemas.microsoft.com/office/word/2010/wordprocessingShape">
                          <wps:wsp>
                            <wps:cNvCnPr/>
                            <wps:spPr>
                              <a:xfrm flipH="1">
                                <a:off x="0" y="0"/>
                                <a:ext cx="1077595" cy="279590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CC1D0" id="Прямая со стрелкой 27" o:spid="_x0000_s1026" type="#_x0000_t32" style="position:absolute;margin-left:-3.2pt;margin-top:39.1pt;width:84.85pt;height:220.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" strokecolor="#5b9bd5 [3208]" strokeweight="1.5pt">
                      <v:stroke endarrow="block" joinstyle="miter"/>
                    </v:shape>
                  </w:pict>
                </mc:Fallback>
              </mc:AlternateContent>
            </w:r>
            <w:r w:rsidR="00937310">
              <w:rPr>
                <w:rFonts w:ascii="Times New Roman" w:hAnsi="Times New Roman" w:cs="Times New Roman"/>
                <w:noProof/>
                <w:sz w:val="20"/>
                <w:szCs w:val="20"/>
              </w:rPr>
              <mc:AlternateContent>
                <mc:Choice Requires="wps">
                  <w:drawing>
                    <wp:anchor distT="0" distB="0" distL="114300" distR="114300" simplePos="0" relativeHeight="251679744" behindDoc="0" locked="0" layoutInCell="1" allowOverlap="1">
                      <wp:simplePos x="0" y="0"/>
                      <wp:positionH relativeFrom="column">
                        <wp:posOffset>-43304</wp:posOffset>
                      </wp:positionH>
                      <wp:positionV relativeFrom="paragraph">
                        <wp:posOffset>460416</wp:posOffset>
                      </wp:positionV>
                      <wp:extent cx="1116042" cy="2327564"/>
                      <wp:effectExtent l="38100" t="0" r="27305" b="53975"/>
                      <wp:wrapNone/>
                      <wp:docPr id="26" name="Прямая со стрелкой 26"/>
                      <wp:cNvGraphicFramePr/>
                      <a:graphic xmlns:a="http://schemas.openxmlformats.org/drawingml/2006/main">
                        <a:graphicData uri="http://schemas.microsoft.com/office/word/2010/wordprocessingShape">
                          <wps:wsp>
                            <wps:cNvCnPr/>
                            <wps:spPr>
                              <a:xfrm flipH="1">
                                <a:off x="0" y="0"/>
                                <a:ext cx="1116042" cy="2327564"/>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6B41B371" id="Прямая со стрелкой 26" o:spid="_x0000_s1026" type="#_x0000_t32" style="position:absolute;margin-left:-3.4pt;margin-top:36.25pt;width:87.9pt;height:183.2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" strokecolor="#5b9bd5 [3208]" strokeweight="1.5pt">
                      <v:stroke endarrow="block" joinstyle="miter"/>
                    </v:shape>
                  </w:pict>
                </mc:Fallback>
              </mc:AlternateContent>
            </w:r>
            <w:r w:rsidR="00937310">
              <w:rPr>
                <w:rFonts w:ascii="Times New Roman" w:hAnsi="Times New Roman" w:cs="Times New Roman"/>
                <w:noProof/>
                <w:sz w:val="20"/>
                <w:szCs w:val="20"/>
              </w:rPr>
              <mc:AlternateContent>
                <mc:Choice Requires="wps">
                  <w:drawing>
                    <wp:anchor distT="0" distB="0" distL="114300" distR="114300" simplePos="0" relativeHeight="251678720" behindDoc="0" locked="0" layoutInCell="1" allowOverlap="1">
                      <wp:simplePos x="0" y="0"/>
                      <wp:positionH relativeFrom="column">
                        <wp:posOffset>-64580</wp:posOffset>
                      </wp:positionH>
                      <wp:positionV relativeFrom="paragraph">
                        <wp:posOffset>412914</wp:posOffset>
                      </wp:positionV>
                      <wp:extent cx="1143494" cy="1674421"/>
                      <wp:effectExtent l="0" t="0" r="19050" b="21590"/>
                      <wp:wrapNone/>
                      <wp:docPr id="25" name="Прямая со стрелкой 25"/>
                      <wp:cNvGraphicFramePr/>
                      <a:graphic xmlns:a="http://schemas.openxmlformats.org/drawingml/2006/main">
                        <a:graphicData uri="http://schemas.microsoft.com/office/word/2010/wordprocessingShape">
                          <wps:wsp>
                            <wps:cNvCnPr/>
                            <wps:spPr>
                              <a:xfrm flipH="1">
                                <a:off x="0" y="0"/>
                                <a:ext cx="1143494" cy="1674421"/>
                              </a:xfrm>
                              <a:prstGeom prst="straightConnector1">
                                <a:avLst/>
                              </a:prstGeom>
                              <a:ln w="9525"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63EE388B" id="Прямая со стрелкой 25" o:spid="_x0000_s1026" type="#_x0000_t32" style="position:absolute;margin-left:-5.1pt;margin-top:32.5pt;width:90.05pt;height:131.8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" strokecolor="#5b9bd5 [3208]">
                      <v:stroke dashstyle="dash"/>
                    </v:shape>
                  </w:pict>
                </mc:Fallback>
              </mc:AlternateContent>
            </w:r>
            <w:r w:rsidR="00992EEE">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simplePos x="0" y="0"/>
                      <wp:positionH relativeFrom="column">
                        <wp:posOffset>-67087</wp:posOffset>
                      </wp:positionH>
                      <wp:positionV relativeFrom="paragraph">
                        <wp:posOffset>353538</wp:posOffset>
                      </wp:positionV>
                      <wp:extent cx="1116313" cy="849086"/>
                      <wp:effectExtent l="0" t="0" r="27305" b="27305"/>
                      <wp:wrapNone/>
                      <wp:docPr id="24" name="Прямая со стрелкой 24"/>
                      <wp:cNvGraphicFramePr/>
                      <a:graphic xmlns:a="http://schemas.openxmlformats.org/drawingml/2006/main">
                        <a:graphicData uri="http://schemas.microsoft.com/office/word/2010/wordprocessingShape">
                          <wps:wsp>
                            <wps:cNvCnPr/>
                            <wps:spPr>
                              <a:xfrm flipH="1">
                                <a:off x="0" y="0"/>
                                <a:ext cx="1116313" cy="849086"/>
                              </a:xfrm>
                              <a:prstGeom prst="straightConnector1">
                                <a:avLst/>
                              </a:prstGeom>
                              <a:ln w="9525"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73CBEE27" id="Прямая со стрелкой 24" o:spid="_x0000_s1026" type="#_x0000_t32" style="position:absolute;margin-left:-5.3pt;margin-top:27.85pt;width:87.9pt;height:66.8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" strokecolor="#5b9bd5 [3208]">
                      <v:stroke dashstyle="dash"/>
                    </v:shape>
                  </w:pict>
                </mc:Fallback>
              </mc:AlternateContent>
            </w:r>
          </w:p>
        </w:tc>
        <w:tc>
          <w:tcPr>
            <w:tcW w:w="3780" w:type="dxa"/>
            <w:tcBorders>
              <w:top w:val="single" w:sz="4" w:space="0" w:color="auto"/>
              <w:bottom w:val="single" w:sz="4" w:space="0" w:color="auto"/>
            </w:tcBorders>
            <w:shd w:val="clear" w:color="auto" w:fill="CC99FF"/>
          </w:tcPr>
          <w:p w:rsidR="00D43822" w:rsidRPr="0048069F" w:rsidRDefault="00D43822" w:rsidP="00910B09">
            <w:pPr>
              <w:numPr>
                <w:ilvl w:val="0"/>
                <w:numId w:val="26"/>
              </w:numPr>
              <w:autoSpaceDE w:val="0"/>
              <w:autoSpaceDN w:val="0"/>
              <w:spacing w:after="0" w:line="240" w:lineRule="auto"/>
              <w:rPr>
                <w:rFonts w:ascii="Times New Roman" w:hAnsi="Times New Roman" w:cs="Times New Roman"/>
                <w:sz w:val="20"/>
                <w:szCs w:val="20"/>
                <w:lang w:eastAsia="x-none"/>
              </w:rPr>
            </w:pPr>
            <w:r w:rsidRPr="0048069F">
              <w:rPr>
                <w:rFonts w:ascii="Times New Roman" w:hAnsi="Times New Roman" w:cs="Times New Roman"/>
                <w:sz w:val="20"/>
                <w:szCs w:val="20"/>
              </w:rPr>
              <w:t>Продовження реформи децентралізації в країні (самостійність розвитку громади).</w:t>
            </w:r>
          </w:p>
        </w:tc>
      </w:tr>
      <w:tr w:rsidR="00D43822" w:rsidRPr="0048069F" w:rsidTr="00910B09">
        <w:trPr>
          <w:trHeight w:val="1009"/>
        </w:trPr>
        <w:tc>
          <w:tcPr>
            <w:tcW w:w="4428" w:type="dxa"/>
            <w:tcBorders>
              <w:top w:val="single" w:sz="4" w:space="0" w:color="auto"/>
              <w:bottom w:val="single" w:sz="4" w:space="0" w:color="auto"/>
            </w:tcBorders>
            <w:shd w:val="clear" w:color="auto" w:fill="FFFF99"/>
          </w:tcPr>
          <w:p w:rsidR="00D43822" w:rsidRPr="0072341E" w:rsidRDefault="005A1ED7" w:rsidP="00910B09">
            <w:pPr>
              <w:pStyle w:val="a4"/>
              <w:numPr>
                <w:ilvl w:val="0"/>
                <w:numId w:val="24"/>
              </w:num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8176" behindDoc="0" locked="0" layoutInCell="1" allowOverlap="1">
                      <wp:simplePos x="0" y="0"/>
                      <wp:positionH relativeFrom="column">
                        <wp:posOffset>2729387</wp:posOffset>
                      </wp:positionH>
                      <wp:positionV relativeFrom="paragraph">
                        <wp:posOffset>693865</wp:posOffset>
                      </wp:positionV>
                      <wp:extent cx="1169769" cy="2149434"/>
                      <wp:effectExtent l="38100" t="38100" r="30480" b="22860"/>
                      <wp:wrapNone/>
                      <wp:docPr id="45" name="Прямая со стрелкой 45"/>
                      <wp:cNvGraphicFramePr/>
                      <a:graphic xmlns:a="http://schemas.openxmlformats.org/drawingml/2006/main">
                        <a:graphicData uri="http://schemas.microsoft.com/office/word/2010/wordprocessingShape">
                          <wps:wsp>
                            <wps:cNvCnPr/>
                            <wps:spPr>
                              <a:xfrm flipH="1" flipV="1">
                                <a:off x="0" y="0"/>
                                <a:ext cx="1169769" cy="2149434"/>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19B8BE77" id="Прямая со стрелкой 45" o:spid="_x0000_s1026" type="#_x0000_t32" style="position:absolute;margin-left:214.9pt;margin-top:54.65pt;width:92.1pt;height:169.25pt;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" strokecolor="#5b9bd5 [3208]" strokeweight="1.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97152" behindDoc="0" locked="0" layoutInCell="1" allowOverlap="1">
                      <wp:simplePos x="0" y="0"/>
                      <wp:positionH relativeFrom="column">
                        <wp:posOffset>2730624</wp:posOffset>
                      </wp:positionH>
                      <wp:positionV relativeFrom="paragraph">
                        <wp:posOffset>765117</wp:posOffset>
                      </wp:positionV>
                      <wp:extent cx="1151321" cy="2749138"/>
                      <wp:effectExtent l="38100" t="38100" r="29845" b="13335"/>
                      <wp:wrapNone/>
                      <wp:docPr id="44" name="Прямая со стрелкой 44"/>
                      <wp:cNvGraphicFramePr/>
                      <a:graphic xmlns:a="http://schemas.openxmlformats.org/drawingml/2006/main">
                        <a:graphicData uri="http://schemas.microsoft.com/office/word/2010/wordprocessingShape">
                          <wps:wsp>
                            <wps:cNvCnPr/>
                            <wps:spPr>
                              <a:xfrm flipH="1" flipV="1">
                                <a:off x="0" y="0"/>
                                <a:ext cx="1151321" cy="2749138"/>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57D6DEAF" id="Прямая со стрелкой 44" o:spid="_x0000_s1026" type="#_x0000_t32" style="position:absolute;margin-left:215pt;margin-top:60.25pt;width:90.65pt;height:216.45pt;flip:x 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" strokecolor="#5b9bd5 [3208]" strokeweight="1.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695104" behindDoc="0" locked="0" layoutInCell="1" allowOverlap="1">
                      <wp:simplePos x="0" y="0"/>
                      <wp:positionH relativeFrom="column">
                        <wp:posOffset>2723449</wp:posOffset>
                      </wp:positionH>
                      <wp:positionV relativeFrom="paragraph">
                        <wp:posOffset>646273</wp:posOffset>
                      </wp:positionV>
                      <wp:extent cx="1143445" cy="1609198"/>
                      <wp:effectExtent l="38100" t="38100" r="19050" b="29210"/>
                      <wp:wrapNone/>
                      <wp:docPr id="42" name="Прямая со стрелкой 42"/>
                      <wp:cNvGraphicFramePr/>
                      <a:graphic xmlns:a="http://schemas.openxmlformats.org/drawingml/2006/main">
                        <a:graphicData uri="http://schemas.microsoft.com/office/word/2010/wordprocessingShape">
                          <wps:wsp>
                            <wps:cNvCnPr/>
                            <wps:spPr>
                              <a:xfrm flipH="1" flipV="1">
                                <a:off x="0" y="0"/>
                                <a:ext cx="1143445" cy="1609198"/>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3269F510" id="Прямая со стрелкой 42" o:spid="_x0000_s1026" type="#_x0000_t32" style="position:absolute;margin-left:214.45pt;margin-top:50.9pt;width:90.05pt;height:126.7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" strokecolor="#5b9bd5 [3208]" strokeweight="1.5pt">
                      <v:stroke endarrow="block" joinstyle="miter"/>
                    </v:shape>
                  </w:pict>
                </mc:Fallback>
              </mc:AlternateContent>
            </w:r>
            <w:r w:rsidR="00D43822" w:rsidRPr="0072341E">
              <w:rPr>
                <w:rFonts w:ascii="Times New Roman" w:hAnsi="Times New Roman" w:cs="Times New Roman"/>
              </w:rPr>
              <w:t xml:space="preserve">Низький рівень оплати праці, високий рівень тіньової економіки, недостатнє забезпечення людей працездатного віку робочими місцями призводить до відтоку населення за межі громади та зменшує надходження до місцевого бюджету; </w:t>
            </w:r>
          </w:p>
        </w:tc>
        <w:tc>
          <w:tcPr>
            <w:tcW w:w="1800" w:type="dxa"/>
            <w:tcBorders>
              <w:top w:val="nil"/>
              <w:bottom w:val="nil"/>
            </w:tcBorders>
            <w:vAlign w:val="center"/>
          </w:tcPr>
          <w:p w:rsidR="00D43822" w:rsidRPr="0048069F" w:rsidRDefault="005A1ED7" w:rsidP="00910B09">
            <w:pPr>
              <w:ind w:left="360"/>
              <w:rPr>
                <w:rFonts w:ascii="Times New Roman" w:hAnsi="Times New Roman" w:cs="Times New Roman"/>
                <w:sz w:val="20"/>
                <w:szCs w:val="20"/>
              </w:rPr>
            </w:pPr>
            <w:r>
              <w:rPr>
                <w:rFonts w:ascii="Times New Roman" w:hAnsi="Times New Roman" w:cs="Times New Roman"/>
                <w:noProof/>
              </w:rPr>
              <mc:AlternateContent>
                <mc:Choice Requires="wps">
                  <w:drawing>
                    <wp:anchor distT="0" distB="0" distL="114300" distR="114300" simplePos="0" relativeHeight="251688960" behindDoc="0" locked="0" layoutInCell="1" allowOverlap="1">
                      <wp:simplePos x="0" y="0"/>
                      <wp:positionH relativeFrom="column">
                        <wp:posOffset>-104775</wp:posOffset>
                      </wp:positionH>
                      <wp:positionV relativeFrom="paragraph">
                        <wp:posOffset>-80010</wp:posOffset>
                      </wp:positionV>
                      <wp:extent cx="1177290" cy="7035165"/>
                      <wp:effectExtent l="57150" t="0" r="22860" b="51435"/>
                      <wp:wrapNone/>
                      <wp:docPr id="36" name="Прямая со стрелкой 36"/>
                      <wp:cNvGraphicFramePr/>
                      <a:graphic xmlns:a="http://schemas.openxmlformats.org/drawingml/2006/main">
                        <a:graphicData uri="http://schemas.microsoft.com/office/word/2010/wordprocessingShape">
                          <wps:wsp>
                            <wps:cNvCnPr/>
                            <wps:spPr>
                              <a:xfrm flipH="1">
                                <a:off x="0" y="0"/>
                                <a:ext cx="1177290" cy="703516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33D0EE" id="Прямая со стрелкой 36" o:spid="_x0000_s1026" type="#_x0000_t32" style="position:absolute;margin-left:-8.25pt;margin-top:-6.3pt;width:92.7pt;height:553.9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" strokecolor="#5b9bd5 [3208]" strokeweight="1.5pt">
                      <v:stroke endarrow="block" joinstyle="miter"/>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96128" behindDoc="0" locked="0" layoutInCell="1" allowOverlap="1">
                      <wp:simplePos x="0" y="0"/>
                      <wp:positionH relativeFrom="column">
                        <wp:posOffset>-64580</wp:posOffset>
                      </wp:positionH>
                      <wp:positionV relativeFrom="paragraph">
                        <wp:posOffset>848245</wp:posOffset>
                      </wp:positionV>
                      <wp:extent cx="1113221" cy="4946072"/>
                      <wp:effectExtent l="57150" t="38100" r="29845" b="26035"/>
                      <wp:wrapNone/>
                      <wp:docPr id="43" name="Прямая со стрелкой 43"/>
                      <wp:cNvGraphicFramePr/>
                      <a:graphic xmlns:a="http://schemas.openxmlformats.org/drawingml/2006/main">
                        <a:graphicData uri="http://schemas.microsoft.com/office/word/2010/wordprocessingShape">
                          <wps:wsp>
                            <wps:cNvCnPr/>
                            <wps:spPr>
                              <a:xfrm flipH="1" flipV="1">
                                <a:off x="0" y="0"/>
                                <a:ext cx="1113221" cy="4946072"/>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1F40C033" id="Прямая со стрелкой 43" o:spid="_x0000_s1026" type="#_x0000_t32" style="position:absolute;margin-left:-5.1pt;margin-top:66.8pt;width:87.65pt;height:389.45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" strokecolor="#5b9bd5 [3208]" strokeweight="1.5pt">
                      <v:stroke endarrow="block" joinstyle="miter"/>
                    </v:shape>
                  </w:pict>
                </mc:Fallback>
              </mc:AlternateContent>
            </w:r>
            <w:r w:rsidR="0033345C">
              <w:rPr>
                <w:rFonts w:ascii="Times New Roman" w:hAnsi="Times New Roman" w:cs="Times New Roman"/>
                <w:noProof/>
                <w:sz w:val="20"/>
                <w:szCs w:val="20"/>
              </w:rPr>
              <mc:AlternateContent>
                <mc:Choice Requires="wps">
                  <w:drawing>
                    <wp:anchor distT="0" distB="0" distL="114300" distR="114300" simplePos="0" relativeHeight="251693056" behindDoc="0" locked="0" layoutInCell="1" allowOverlap="1">
                      <wp:simplePos x="0" y="0"/>
                      <wp:positionH relativeFrom="column">
                        <wp:posOffset>-46767</wp:posOffset>
                      </wp:positionH>
                      <wp:positionV relativeFrom="paragraph">
                        <wp:posOffset>699802</wp:posOffset>
                      </wp:positionV>
                      <wp:extent cx="1132394" cy="3610099"/>
                      <wp:effectExtent l="0" t="0" r="29845" b="28575"/>
                      <wp:wrapNone/>
                      <wp:docPr id="40" name="Прямая со стрелкой 40"/>
                      <wp:cNvGraphicFramePr/>
                      <a:graphic xmlns:a="http://schemas.openxmlformats.org/drawingml/2006/main">
                        <a:graphicData uri="http://schemas.microsoft.com/office/word/2010/wordprocessingShape">
                          <wps:wsp>
                            <wps:cNvCnPr/>
                            <wps:spPr>
                              <a:xfrm flipH="1">
                                <a:off x="0" y="0"/>
                                <a:ext cx="1132394" cy="3610099"/>
                              </a:xfrm>
                              <a:prstGeom prst="straightConnector1">
                                <a:avLst/>
                              </a:prstGeom>
                              <a:ln w="9525"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0263744D" id="Прямая со стрелкой 40" o:spid="_x0000_s1026" type="#_x0000_t32" style="position:absolute;margin-left:-3.7pt;margin-top:55.1pt;width:89.15pt;height:284.2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" strokecolor="#5b9bd5 [3208]">
                      <v:stroke dashstyle="dash"/>
                    </v:shape>
                  </w:pict>
                </mc:Fallback>
              </mc:AlternateContent>
            </w:r>
            <w:r w:rsidR="00492EB7">
              <w:rPr>
                <w:rFonts w:ascii="Times New Roman" w:hAnsi="Times New Roman" w:cs="Times New Roman"/>
                <w:noProof/>
                <w:sz w:val="20"/>
                <w:szCs w:val="20"/>
              </w:rPr>
              <mc:AlternateContent>
                <mc:Choice Requires="wps">
                  <w:drawing>
                    <wp:anchor distT="0" distB="0" distL="114300" distR="114300" simplePos="0" relativeHeight="251692032" behindDoc="0" locked="0" layoutInCell="1" allowOverlap="1">
                      <wp:simplePos x="0" y="0"/>
                      <wp:positionH relativeFrom="column">
                        <wp:posOffset>-49241</wp:posOffset>
                      </wp:positionH>
                      <wp:positionV relativeFrom="paragraph">
                        <wp:posOffset>652302</wp:posOffset>
                      </wp:positionV>
                      <wp:extent cx="1121979" cy="2137558"/>
                      <wp:effectExtent l="38100" t="0" r="21590" b="53340"/>
                      <wp:wrapNone/>
                      <wp:docPr id="39" name="Прямая со стрелкой 39"/>
                      <wp:cNvGraphicFramePr/>
                      <a:graphic xmlns:a="http://schemas.openxmlformats.org/drawingml/2006/main">
                        <a:graphicData uri="http://schemas.microsoft.com/office/word/2010/wordprocessingShape">
                          <wps:wsp>
                            <wps:cNvCnPr/>
                            <wps:spPr>
                              <a:xfrm flipH="1">
                                <a:off x="0" y="0"/>
                                <a:ext cx="1121979" cy="2137558"/>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5C180B33" id="Прямая со стрелкой 39" o:spid="_x0000_s1026" type="#_x0000_t32" style="position:absolute;margin-left:-3.9pt;margin-top:51.35pt;width:88.35pt;height:168.3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" strokecolor="#5b9bd5 [3208]" strokeweight="1.5pt">
                      <v:stroke endarrow="block" joinstyle="miter"/>
                    </v:shape>
                  </w:pict>
                </mc:Fallback>
              </mc:AlternateContent>
            </w:r>
            <w:r w:rsidR="00492EB7">
              <w:rPr>
                <w:rFonts w:ascii="Times New Roman" w:hAnsi="Times New Roman" w:cs="Times New Roman"/>
                <w:noProof/>
                <w:sz w:val="20"/>
                <w:szCs w:val="20"/>
              </w:rPr>
              <mc:AlternateContent>
                <mc:Choice Requires="wps">
                  <w:drawing>
                    <wp:anchor distT="0" distB="0" distL="114300" distR="114300" simplePos="0" relativeHeight="251691008" behindDoc="0" locked="0" layoutInCell="1" allowOverlap="1">
                      <wp:simplePos x="0" y="0"/>
                      <wp:positionH relativeFrom="column">
                        <wp:posOffset>-40830</wp:posOffset>
                      </wp:positionH>
                      <wp:positionV relativeFrom="paragraph">
                        <wp:posOffset>581050</wp:posOffset>
                      </wp:positionV>
                      <wp:extent cx="1113568" cy="1721922"/>
                      <wp:effectExtent l="38100" t="0" r="29845" b="50165"/>
                      <wp:wrapNone/>
                      <wp:docPr id="38" name="Прямая со стрелкой 38"/>
                      <wp:cNvGraphicFramePr/>
                      <a:graphic xmlns:a="http://schemas.openxmlformats.org/drawingml/2006/main">
                        <a:graphicData uri="http://schemas.microsoft.com/office/word/2010/wordprocessingShape">
                          <wps:wsp>
                            <wps:cNvCnPr/>
                            <wps:spPr>
                              <a:xfrm flipH="1">
                                <a:off x="0" y="0"/>
                                <a:ext cx="1113568" cy="1721922"/>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558CBE63" id="Прямая со стрелкой 38" o:spid="_x0000_s1026" type="#_x0000_t32" style="position:absolute;margin-left:-3.2pt;margin-top:45.75pt;width:87.7pt;height:135.6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" strokecolor="#5b9bd5 [3208]" strokeweight="1.5pt">
                      <v:stroke endarrow="block" joinstyle="miter"/>
                    </v:shape>
                  </w:pict>
                </mc:Fallback>
              </mc:AlternateContent>
            </w:r>
          </w:p>
        </w:tc>
        <w:tc>
          <w:tcPr>
            <w:tcW w:w="3780" w:type="dxa"/>
            <w:tcBorders>
              <w:top w:val="single" w:sz="4" w:space="0" w:color="auto"/>
              <w:bottom w:val="single" w:sz="4" w:space="0" w:color="auto"/>
            </w:tcBorders>
            <w:shd w:val="clear" w:color="auto" w:fill="CC99FF"/>
          </w:tcPr>
          <w:p w:rsidR="00D43822" w:rsidRPr="0048069F" w:rsidRDefault="00D43822" w:rsidP="00910B09">
            <w:pPr>
              <w:numPr>
                <w:ilvl w:val="0"/>
                <w:numId w:val="26"/>
              </w:numPr>
              <w:autoSpaceDE w:val="0"/>
              <w:autoSpaceDN w:val="0"/>
              <w:spacing w:after="0" w:line="240" w:lineRule="auto"/>
              <w:rPr>
                <w:rFonts w:ascii="Times New Roman" w:hAnsi="Times New Roman" w:cs="Times New Roman"/>
                <w:sz w:val="20"/>
                <w:szCs w:val="20"/>
                <w:lang w:eastAsia="x-none"/>
              </w:rPr>
            </w:pPr>
            <w:bookmarkStart w:id="89" w:name="_Hlk42596236"/>
            <w:r w:rsidRPr="0048069F">
              <w:rPr>
                <w:rFonts w:ascii="Times New Roman" w:hAnsi="Times New Roman" w:cs="Times New Roman"/>
                <w:sz w:val="20"/>
                <w:szCs w:val="20"/>
              </w:rPr>
              <w:t>Продовження діяльності в Україні проектів міжнародної технічної допомоги</w:t>
            </w:r>
            <w:bookmarkEnd w:id="89"/>
            <w:r w:rsidRPr="0048069F">
              <w:rPr>
                <w:rFonts w:ascii="Times New Roman" w:hAnsi="Times New Roman" w:cs="Times New Roman"/>
                <w:sz w:val="20"/>
                <w:szCs w:val="20"/>
              </w:rPr>
              <w:t>, що будуть підтримувати об’єднані громади;</w:t>
            </w:r>
          </w:p>
        </w:tc>
      </w:tr>
      <w:tr w:rsidR="00D43822" w:rsidRPr="0048069F" w:rsidTr="00910B09">
        <w:trPr>
          <w:trHeight w:val="1027"/>
        </w:trPr>
        <w:tc>
          <w:tcPr>
            <w:tcW w:w="4428" w:type="dxa"/>
            <w:tcBorders>
              <w:top w:val="single" w:sz="4" w:space="0" w:color="auto"/>
              <w:bottom w:val="single" w:sz="4" w:space="0" w:color="auto"/>
            </w:tcBorders>
            <w:shd w:val="clear" w:color="auto" w:fill="FFFF99"/>
          </w:tcPr>
          <w:p w:rsidR="00D43822" w:rsidRPr="0072341E" w:rsidRDefault="00D43822" w:rsidP="00910B09">
            <w:pPr>
              <w:pStyle w:val="a4"/>
              <w:numPr>
                <w:ilvl w:val="0"/>
                <w:numId w:val="24"/>
              </w:numPr>
              <w:spacing w:after="0" w:line="240" w:lineRule="auto"/>
              <w:jc w:val="both"/>
              <w:rPr>
                <w:rFonts w:ascii="Times New Roman" w:hAnsi="Times New Roman" w:cs="Times New Roman"/>
              </w:rPr>
            </w:pPr>
            <w:r w:rsidRPr="0072341E">
              <w:rPr>
                <w:rFonts w:ascii="Times New Roman" w:hAnsi="Times New Roman" w:cs="Times New Roman"/>
              </w:rPr>
              <w:t xml:space="preserve">Значна віддаленість деяких населених пунктів від центру; </w:t>
            </w:r>
          </w:p>
        </w:tc>
        <w:tc>
          <w:tcPr>
            <w:tcW w:w="1800" w:type="dxa"/>
            <w:tcBorders>
              <w:top w:val="nil"/>
              <w:bottom w:val="nil"/>
            </w:tcBorders>
            <w:vAlign w:val="center"/>
          </w:tcPr>
          <w:p w:rsidR="00D43822" w:rsidRPr="0048069F" w:rsidRDefault="0033345C" w:rsidP="00910B09">
            <w:pPr>
              <w:ind w:left="36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94080" behindDoc="0" locked="0" layoutInCell="1" allowOverlap="1">
                      <wp:simplePos x="0" y="0"/>
                      <wp:positionH relativeFrom="column">
                        <wp:posOffset>-64580</wp:posOffset>
                      </wp:positionH>
                      <wp:positionV relativeFrom="paragraph">
                        <wp:posOffset>352639</wp:posOffset>
                      </wp:positionV>
                      <wp:extent cx="1151956" cy="1377538"/>
                      <wp:effectExtent l="0" t="0" r="29210" b="32385"/>
                      <wp:wrapNone/>
                      <wp:docPr id="41" name="Прямая со стрелкой 41"/>
                      <wp:cNvGraphicFramePr/>
                      <a:graphic xmlns:a="http://schemas.openxmlformats.org/drawingml/2006/main">
                        <a:graphicData uri="http://schemas.microsoft.com/office/word/2010/wordprocessingShape">
                          <wps:wsp>
                            <wps:cNvCnPr/>
                            <wps:spPr>
                              <a:xfrm flipH="1">
                                <a:off x="0" y="0"/>
                                <a:ext cx="1151956" cy="1377538"/>
                              </a:xfrm>
                              <a:prstGeom prst="straightConnector1">
                                <a:avLst/>
                              </a:prstGeom>
                              <a:ln w="9525"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256D2844" id="Прямая со стрелкой 41" o:spid="_x0000_s1026" type="#_x0000_t32" style="position:absolute;margin-left:-5.1pt;margin-top:27.75pt;width:90.7pt;height:108.4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" strokecolor="#5b9bd5 [3208]">
                      <v:stroke dashstyle="dash"/>
                    </v:shape>
                  </w:pict>
                </mc:Fallback>
              </mc:AlternateContent>
            </w:r>
          </w:p>
        </w:tc>
        <w:tc>
          <w:tcPr>
            <w:tcW w:w="3780" w:type="dxa"/>
            <w:tcBorders>
              <w:top w:val="single" w:sz="4" w:space="0" w:color="auto"/>
              <w:bottom w:val="single" w:sz="4" w:space="0" w:color="auto"/>
            </w:tcBorders>
            <w:shd w:val="clear" w:color="auto" w:fill="CC99FF"/>
          </w:tcPr>
          <w:p w:rsidR="00D43822" w:rsidRPr="0048069F" w:rsidRDefault="00D43822" w:rsidP="00910B09">
            <w:pPr>
              <w:numPr>
                <w:ilvl w:val="0"/>
                <w:numId w:val="26"/>
              </w:numPr>
              <w:autoSpaceDE w:val="0"/>
              <w:autoSpaceDN w:val="0"/>
              <w:spacing w:after="0" w:line="240" w:lineRule="auto"/>
              <w:rPr>
                <w:rFonts w:ascii="Times New Roman" w:hAnsi="Times New Roman" w:cs="Times New Roman"/>
                <w:sz w:val="20"/>
                <w:szCs w:val="20"/>
                <w:lang w:eastAsia="x-none"/>
              </w:rPr>
            </w:pPr>
            <w:bookmarkStart w:id="90" w:name="_Hlk42596781"/>
            <w:r w:rsidRPr="0048069F">
              <w:rPr>
                <w:rFonts w:ascii="Times New Roman" w:hAnsi="Times New Roman" w:cs="Times New Roman"/>
                <w:sz w:val="20"/>
                <w:szCs w:val="20"/>
              </w:rPr>
              <w:t>Зростання популярності сільського, екологічного (зеленого), культурного, туризму серед населення України та Європи, розвиток внутрішнього туризму;</w:t>
            </w:r>
            <w:bookmarkEnd w:id="90"/>
          </w:p>
        </w:tc>
      </w:tr>
      <w:tr w:rsidR="00D43822" w:rsidRPr="0048069F" w:rsidTr="00910B09">
        <w:trPr>
          <w:trHeight w:val="1030"/>
        </w:trPr>
        <w:tc>
          <w:tcPr>
            <w:tcW w:w="4428" w:type="dxa"/>
            <w:tcBorders>
              <w:top w:val="single" w:sz="4" w:space="0" w:color="auto"/>
              <w:bottom w:val="single" w:sz="4" w:space="0" w:color="auto"/>
            </w:tcBorders>
            <w:shd w:val="clear" w:color="auto" w:fill="FFFF99"/>
          </w:tcPr>
          <w:p w:rsidR="00D43822" w:rsidRPr="0072341E" w:rsidRDefault="00D43822" w:rsidP="00910B09">
            <w:pPr>
              <w:pStyle w:val="a4"/>
              <w:numPr>
                <w:ilvl w:val="0"/>
                <w:numId w:val="24"/>
              </w:numPr>
              <w:spacing w:after="0" w:line="240" w:lineRule="auto"/>
              <w:jc w:val="both"/>
              <w:rPr>
                <w:rFonts w:ascii="Times New Roman" w:hAnsi="Times New Roman" w:cs="Times New Roman"/>
              </w:rPr>
            </w:pPr>
            <w:r w:rsidRPr="0072341E">
              <w:rPr>
                <w:rFonts w:ascii="Times New Roman" w:hAnsi="Times New Roman" w:cs="Times New Roman"/>
              </w:rPr>
              <w:t>Погане забезпечення водою в деяких населених пунктах громади (інженерно-технічні комунікації зношені);</w:t>
            </w:r>
          </w:p>
        </w:tc>
        <w:tc>
          <w:tcPr>
            <w:tcW w:w="1800" w:type="dxa"/>
            <w:tcBorders>
              <w:top w:val="nil"/>
              <w:bottom w:val="nil"/>
            </w:tcBorders>
            <w:vAlign w:val="center"/>
          </w:tcPr>
          <w:p w:rsidR="00D43822" w:rsidRPr="0048069F" w:rsidRDefault="00492EB7" w:rsidP="00910B09">
            <w:pPr>
              <w:ind w:left="36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85888" behindDoc="0" locked="0" layoutInCell="1" allowOverlap="1">
                      <wp:simplePos x="0" y="0"/>
                      <wp:positionH relativeFrom="column">
                        <wp:posOffset>-64135</wp:posOffset>
                      </wp:positionH>
                      <wp:positionV relativeFrom="paragraph">
                        <wp:posOffset>-912495</wp:posOffset>
                      </wp:positionV>
                      <wp:extent cx="1134934" cy="6792686"/>
                      <wp:effectExtent l="38100" t="0" r="27305" b="65405"/>
                      <wp:wrapNone/>
                      <wp:docPr id="32" name="Прямая со стрелкой 32"/>
                      <wp:cNvGraphicFramePr/>
                      <a:graphic xmlns:a="http://schemas.openxmlformats.org/drawingml/2006/main">
                        <a:graphicData uri="http://schemas.microsoft.com/office/word/2010/wordprocessingShape">
                          <wps:wsp>
                            <wps:cNvCnPr/>
                            <wps:spPr>
                              <a:xfrm flipH="1">
                                <a:off x="0" y="0"/>
                                <a:ext cx="1134934" cy="6792686"/>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FCB001" id="Прямая со стрелкой 32" o:spid="_x0000_s1026" type="#_x0000_t32" style="position:absolute;margin-left:-5.05pt;margin-top:-71.85pt;width:89.35pt;height:534.8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" strokecolor="#5b9bd5 [3208]" strokeweight="1.5pt">
                      <v:stroke endarrow="block" joinstyle="miter"/>
                    </v:shape>
                  </w:pict>
                </mc:Fallback>
              </mc:AlternateContent>
            </w:r>
          </w:p>
        </w:tc>
        <w:tc>
          <w:tcPr>
            <w:tcW w:w="3780" w:type="dxa"/>
            <w:tcBorders>
              <w:top w:val="single" w:sz="4" w:space="0" w:color="auto"/>
              <w:bottom w:val="single" w:sz="4" w:space="0" w:color="auto"/>
            </w:tcBorders>
            <w:shd w:val="clear" w:color="auto" w:fill="CC99FF"/>
          </w:tcPr>
          <w:p w:rsidR="00D43822" w:rsidRPr="0048069F" w:rsidRDefault="00D43822" w:rsidP="00910B09">
            <w:pPr>
              <w:numPr>
                <w:ilvl w:val="0"/>
                <w:numId w:val="26"/>
              </w:numPr>
              <w:autoSpaceDE w:val="0"/>
              <w:autoSpaceDN w:val="0"/>
              <w:spacing w:after="0" w:line="240" w:lineRule="auto"/>
              <w:rPr>
                <w:rFonts w:ascii="Times New Roman" w:hAnsi="Times New Roman" w:cs="Times New Roman"/>
                <w:sz w:val="20"/>
                <w:szCs w:val="20"/>
                <w:lang w:eastAsia="x-none"/>
              </w:rPr>
            </w:pPr>
            <w:bookmarkStart w:id="91" w:name="_Hlk42597509"/>
            <w:r w:rsidRPr="0048069F">
              <w:rPr>
                <w:rFonts w:ascii="Times New Roman" w:hAnsi="Times New Roman" w:cs="Times New Roman"/>
                <w:sz w:val="20"/>
                <w:szCs w:val="20"/>
              </w:rPr>
              <w:t>Зростання світового попиту на продовольство, в том числі органічне, стимулюватиме розвиток АПК;</w:t>
            </w:r>
            <w:bookmarkEnd w:id="91"/>
          </w:p>
        </w:tc>
      </w:tr>
      <w:tr w:rsidR="00D43822" w:rsidRPr="0048069F" w:rsidTr="00910B09">
        <w:trPr>
          <w:trHeight w:val="893"/>
        </w:trPr>
        <w:tc>
          <w:tcPr>
            <w:tcW w:w="4428" w:type="dxa"/>
            <w:tcBorders>
              <w:top w:val="single" w:sz="4" w:space="0" w:color="auto"/>
              <w:bottom w:val="single" w:sz="4" w:space="0" w:color="auto"/>
            </w:tcBorders>
            <w:shd w:val="clear" w:color="auto" w:fill="FFFF99"/>
          </w:tcPr>
          <w:p w:rsidR="00D43822" w:rsidRPr="0072341E" w:rsidRDefault="005A1ED7" w:rsidP="00910B09">
            <w:pPr>
              <w:pStyle w:val="a4"/>
              <w:numPr>
                <w:ilvl w:val="0"/>
                <w:numId w:val="24"/>
              </w:num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0224" behindDoc="0" locked="0" layoutInCell="1" allowOverlap="1">
                      <wp:simplePos x="0" y="0"/>
                      <wp:positionH relativeFrom="column">
                        <wp:posOffset>2729387</wp:posOffset>
                      </wp:positionH>
                      <wp:positionV relativeFrom="paragraph">
                        <wp:posOffset>416304</wp:posOffset>
                      </wp:positionV>
                      <wp:extent cx="1131034" cy="2095995"/>
                      <wp:effectExtent l="0" t="0" r="31115" b="19050"/>
                      <wp:wrapNone/>
                      <wp:docPr id="47" name="Прямая со стрелкой 47"/>
                      <wp:cNvGraphicFramePr/>
                      <a:graphic xmlns:a="http://schemas.openxmlformats.org/drawingml/2006/main">
                        <a:graphicData uri="http://schemas.microsoft.com/office/word/2010/wordprocessingShape">
                          <wps:wsp>
                            <wps:cNvCnPr/>
                            <wps:spPr>
                              <a:xfrm flipH="1" flipV="1">
                                <a:off x="0" y="0"/>
                                <a:ext cx="1131034" cy="2095995"/>
                              </a:xfrm>
                              <a:prstGeom prst="straightConnector1">
                                <a:avLst/>
                              </a:prstGeom>
                              <a:ln w="9525"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2A75607B" id="Прямая со стрелкой 47" o:spid="_x0000_s1026" type="#_x0000_t32" style="position:absolute;margin-left:214.9pt;margin-top:32.8pt;width:89.05pt;height:165.05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" strokecolor="#5b9bd5 [3208]">
                      <v:stroke dashstyle="dash"/>
                    </v:shape>
                  </w:pict>
                </mc:Fallback>
              </mc:AlternateContent>
            </w:r>
            <w:bookmarkStart w:id="92" w:name="_Hlk42599340"/>
            <w:r w:rsidR="00D43822" w:rsidRPr="0072341E">
              <w:rPr>
                <w:rFonts w:ascii="Times New Roman" w:hAnsi="Times New Roman" w:cs="Times New Roman"/>
              </w:rPr>
              <w:t>Низька екологічна культура населення призводить до виникнення стихійних звалищ, винищення зелених насаджень, забруднення річки тощо</w:t>
            </w:r>
            <w:bookmarkEnd w:id="92"/>
            <w:r w:rsidR="00D43822" w:rsidRPr="0072341E">
              <w:rPr>
                <w:rFonts w:ascii="Times New Roman" w:hAnsi="Times New Roman" w:cs="Times New Roman"/>
              </w:rPr>
              <w:t>;</w:t>
            </w:r>
          </w:p>
        </w:tc>
        <w:tc>
          <w:tcPr>
            <w:tcW w:w="1800" w:type="dxa"/>
            <w:tcBorders>
              <w:top w:val="nil"/>
              <w:bottom w:val="nil"/>
            </w:tcBorders>
            <w:vAlign w:val="center"/>
          </w:tcPr>
          <w:p w:rsidR="00D43822" w:rsidRPr="0048069F" w:rsidRDefault="005A1ED7" w:rsidP="00910B09">
            <w:pPr>
              <w:ind w:left="36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99200" behindDoc="0" locked="0" layoutInCell="1" allowOverlap="1">
                      <wp:simplePos x="0" y="0"/>
                      <wp:positionH relativeFrom="column">
                        <wp:posOffset>-69281</wp:posOffset>
                      </wp:positionH>
                      <wp:positionV relativeFrom="paragraph">
                        <wp:posOffset>362865</wp:posOffset>
                      </wp:positionV>
                      <wp:extent cx="1132840" cy="1389413"/>
                      <wp:effectExtent l="38100" t="38100" r="29210" b="20320"/>
                      <wp:wrapNone/>
                      <wp:docPr id="46" name="Прямая со стрелкой 46"/>
                      <wp:cNvGraphicFramePr/>
                      <a:graphic xmlns:a="http://schemas.openxmlformats.org/drawingml/2006/main">
                        <a:graphicData uri="http://schemas.microsoft.com/office/word/2010/wordprocessingShape">
                          <wps:wsp>
                            <wps:cNvCnPr/>
                            <wps:spPr>
                              <a:xfrm flipH="1" flipV="1">
                                <a:off x="0" y="0"/>
                                <a:ext cx="1132840" cy="1389413"/>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shape w14:anchorId="29680394" id="Прямая со стрелкой 46" o:spid="_x0000_s1026" type="#_x0000_t32" style="position:absolute;margin-left:-5.45pt;margin-top:28.55pt;width:89.2pt;height:109.4pt;flip:x 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" strokecolor="#5b9bd5 [3208]" strokeweight="1.5pt">
                      <v:stroke endarrow="block" joinstyle="miter"/>
                    </v:shape>
                  </w:pict>
                </mc:Fallback>
              </mc:AlternateContent>
            </w:r>
          </w:p>
        </w:tc>
        <w:tc>
          <w:tcPr>
            <w:tcW w:w="3780" w:type="dxa"/>
            <w:tcBorders>
              <w:top w:val="single" w:sz="4" w:space="0" w:color="auto"/>
              <w:bottom w:val="single" w:sz="4" w:space="0" w:color="auto"/>
            </w:tcBorders>
            <w:shd w:val="clear" w:color="auto" w:fill="CC99FF"/>
          </w:tcPr>
          <w:p w:rsidR="00D43822" w:rsidRPr="0048069F" w:rsidRDefault="00D43822" w:rsidP="00910B09">
            <w:pPr>
              <w:numPr>
                <w:ilvl w:val="0"/>
                <w:numId w:val="26"/>
              </w:numPr>
              <w:autoSpaceDE w:val="0"/>
              <w:autoSpaceDN w:val="0"/>
              <w:spacing w:after="0" w:line="240" w:lineRule="auto"/>
              <w:rPr>
                <w:rFonts w:ascii="Times New Roman" w:hAnsi="Times New Roman" w:cs="Times New Roman"/>
                <w:sz w:val="20"/>
                <w:szCs w:val="20"/>
                <w:lang w:eastAsia="x-none"/>
              </w:rPr>
            </w:pPr>
            <w:bookmarkStart w:id="93" w:name="_Hlk42597535"/>
            <w:r w:rsidRPr="0048069F">
              <w:rPr>
                <w:rFonts w:ascii="Times New Roman" w:hAnsi="Times New Roman" w:cs="Times New Roman"/>
                <w:sz w:val="20"/>
                <w:szCs w:val="20"/>
              </w:rPr>
              <w:t>Покращення бізнес-клімату в Україні завдяки новим законам та реформам;</w:t>
            </w:r>
            <w:bookmarkEnd w:id="93"/>
          </w:p>
        </w:tc>
      </w:tr>
      <w:tr w:rsidR="00D43822" w:rsidRPr="0048069F" w:rsidTr="00910B09">
        <w:trPr>
          <w:trHeight w:val="881"/>
        </w:trPr>
        <w:tc>
          <w:tcPr>
            <w:tcW w:w="4428" w:type="dxa"/>
            <w:tcBorders>
              <w:top w:val="single" w:sz="4" w:space="0" w:color="auto"/>
              <w:bottom w:val="single" w:sz="4" w:space="0" w:color="auto"/>
              <w:right w:val="single" w:sz="4" w:space="0" w:color="auto"/>
            </w:tcBorders>
            <w:shd w:val="clear" w:color="auto" w:fill="FFFF99"/>
          </w:tcPr>
          <w:p w:rsidR="00D43822" w:rsidRPr="0072341E" w:rsidRDefault="00D43822" w:rsidP="00910B09">
            <w:pPr>
              <w:pStyle w:val="a4"/>
              <w:numPr>
                <w:ilvl w:val="0"/>
                <w:numId w:val="24"/>
              </w:numPr>
              <w:spacing w:after="0" w:line="240" w:lineRule="auto"/>
              <w:jc w:val="both"/>
              <w:rPr>
                <w:rFonts w:ascii="Times New Roman" w:hAnsi="Times New Roman" w:cs="Times New Roman"/>
              </w:rPr>
            </w:pPr>
            <w:r w:rsidRPr="0072341E">
              <w:rPr>
                <w:rFonts w:ascii="Times New Roman" w:hAnsi="Times New Roman" w:cs="Times New Roman"/>
              </w:rPr>
              <w:t>Недостатній рівень благоустрою населених пунктів ОТГ</w:t>
            </w:r>
            <w:r w:rsidRPr="0072341E">
              <w:rPr>
                <w:rFonts w:ascii="Times New Roman" w:hAnsi="Times New Roman" w:cs="Times New Roman"/>
                <w:lang w:val="ru-RU"/>
              </w:rPr>
              <w:t>;</w:t>
            </w:r>
          </w:p>
        </w:tc>
        <w:tc>
          <w:tcPr>
            <w:tcW w:w="1800" w:type="dxa"/>
            <w:tcBorders>
              <w:top w:val="nil"/>
              <w:left w:val="single" w:sz="4" w:space="0" w:color="auto"/>
              <w:bottom w:val="nil"/>
              <w:right w:val="single" w:sz="4" w:space="0" w:color="auto"/>
            </w:tcBorders>
            <w:vAlign w:val="center"/>
          </w:tcPr>
          <w:p w:rsidR="00D43822" w:rsidRPr="0048069F" w:rsidRDefault="00D43822" w:rsidP="00910B09">
            <w:pPr>
              <w:ind w:left="360"/>
              <w:rPr>
                <w:rFonts w:ascii="Times New Roman" w:hAnsi="Times New Roman" w:cs="Times New Roman"/>
                <w:sz w:val="20"/>
                <w:szCs w:val="20"/>
              </w:rPr>
            </w:pPr>
          </w:p>
        </w:tc>
        <w:tc>
          <w:tcPr>
            <w:tcW w:w="3780" w:type="dxa"/>
            <w:tcBorders>
              <w:top w:val="single" w:sz="4" w:space="0" w:color="auto"/>
              <w:left w:val="single" w:sz="4" w:space="0" w:color="auto"/>
            </w:tcBorders>
            <w:shd w:val="clear" w:color="auto" w:fill="CC99FF"/>
          </w:tcPr>
          <w:p w:rsidR="00D43822" w:rsidRPr="0048069F" w:rsidRDefault="00D43822" w:rsidP="00910B09">
            <w:pPr>
              <w:pStyle w:val="a4"/>
              <w:numPr>
                <w:ilvl w:val="0"/>
                <w:numId w:val="26"/>
              </w:numPr>
              <w:spacing w:after="0" w:line="240" w:lineRule="auto"/>
              <w:jc w:val="both"/>
              <w:rPr>
                <w:rFonts w:ascii="Times New Roman" w:hAnsi="Times New Roman" w:cs="Times New Roman"/>
                <w:sz w:val="20"/>
                <w:szCs w:val="20"/>
                <w:lang w:eastAsia="x-none"/>
              </w:rPr>
            </w:pPr>
            <w:bookmarkStart w:id="94" w:name="_Hlk42597588"/>
            <w:r w:rsidRPr="0048069F">
              <w:rPr>
                <w:rFonts w:ascii="Times New Roman" w:hAnsi="Times New Roman" w:cs="Times New Roman"/>
                <w:sz w:val="20"/>
                <w:szCs w:val="20"/>
              </w:rPr>
              <w:t>Прискорення процесів євроінтеграції, впровадження безвізового режиму сприятиме зростанню зацікавленості інвесторів до України;</w:t>
            </w:r>
            <w:bookmarkEnd w:id="94"/>
          </w:p>
        </w:tc>
      </w:tr>
      <w:tr w:rsidR="00D43822" w:rsidRPr="0048069F" w:rsidTr="00910B09">
        <w:trPr>
          <w:trHeight w:val="881"/>
        </w:trPr>
        <w:tc>
          <w:tcPr>
            <w:tcW w:w="4428" w:type="dxa"/>
            <w:tcBorders>
              <w:top w:val="single" w:sz="4" w:space="0" w:color="auto"/>
              <w:bottom w:val="single" w:sz="4" w:space="0" w:color="auto"/>
              <w:right w:val="single" w:sz="4" w:space="0" w:color="auto"/>
            </w:tcBorders>
            <w:shd w:val="clear" w:color="auto" w:fill="FFFF99"/>
          </w:tcPr>
          <w:p w:rsidR="00D43822" w:rsidRPr="0072341E" w:rsidRDefault="00D43822" w:rsidP="00910B09">
            <w:pPr>
              <w:pStyle w:val="a4"/>
              <w:numPr>
                <w:ilvl w:val="0"/>
                <w:numId w:val="24"/>
              </w:numPr>
              <w:spacing w:after="0" w:line="240" w:lineRule="auto"/>
              <w:jc w:val="both"/>
              <w:rPr>
                <w:rFonts w:ascii="Times New Roman" w:hAnsi="Times New Roman" w:cs="Times New Roman"/>
              </w:rPr>
            </w:pPr>
            <w:r w:rsidRPr="0072341E">
              <w:rPr>
                <w:rFonts w:ascii="Times New Roman" w:hAnsi="Times New Roman" w:cs="Times New Roman"/>
              </w:rPr>
              <w:t>Низький рівень надання побутових послуг;</w:t>
            </w:r>
          </w:p>
        </w:tc>
        <w:tc>
          <w:tcPr>
            <w:tcW w:w="1800" w:type="dxa"/>
            <w:tcBorders>
              <w:top w:val="nil"/>
              <w:left w:val="single" w:sz="4" w:space="0" w:color="auto"/>
              <w:bottom w:val="nil"/>
              <w:right w:val="single" w:sz="4" w:space="0" w:color="auto"/>
            </w:tcBorders>
            <w:vAlign w:val="center"/>
          </w:tcPr>
          <w:p w:rsidR="00D43822" w:rsidRPr="0048069F" w:rsidRDefault="00D43822" w:rsidP="00910B09">
            <w:pPr>
              <w:ind w:left="360"/>
              <w:rPr>
                <w:rFonts w:ascii="Times New Roman" w:hAnsi="Times New Roman" w:cs="Times New Roman"/>
                <w:sz w:val="20"/>
                <w:szCs w:val="20"/>
              </w:rPr>
            </w:pPr>
          </w:p>
        </w:tc>
        <w:tc>
          <w:tcPr>
            <w:tcW w:w="3780" w:type="dxa"/>
            <w:tcBorders>
              <w:top w:val="single" w:sz="4" w:space="0" w:color="auto"/>
              <w:left w:val="single" w:sz="4" w:space="0" w:color="auto"/>
            </w:tcBorders>
            <w:shd w:val="clear" w:color="auto" w:fill="CC99FF"/>
          </w:tcPr>
          <w:p w:rsidR="00D43822" w:rsidRPr="0048069F" w:rsidRDefault="00D43822" w:rsidP="00910B09">
            <w:pPr>
              <w:numPr>
                <w:ilvl w:val="0"/>
                <w:numId w:val="26"/>
              </w:numPr>
              <w:autoSpaceDE w:val="0"/>
              <w:autoSpaceDN w:val="0"/>
              <w:spacing w:after="0" w:line="240" w:lineRule="auto"/>
              <w:rPr>
                <w:rFonts w:ascii="Times New Roman" w:hAnsi="Times New Roman" w:cs="Times New Roman"/>
                <w:sz w:val="20"/>
                <w:szCs w:val="20"/>
                <w:lang w:eastAsia="x-none"/>
              </w:rPr>
            </w:pPr>
            <w:bookmarkStart w:id="95" w:name="_Hlk42597810"/>
            <w:r w:rsidRPr="0048069F">
              <w:rPr>
                <w:rFonts w:ascii="Times New Roman" w:hAnsi="Times New Roman" w:cs="Times New Roman"/>
                <w:sz w:val="20"/>
                <w:szCs w:val="20"/>
              </w:rPr>
              <w:t>Можливості співпраці із містом Миколаєвом у питаннях поводження із твердими побутовими відходами, надання ритуальних послуг та туризму.</w:t>
            </w:r>
            <w:bookmarkEnd w:id="95"/>
          </w:p>
        </w:tc>
      </w:tr>
      <w:tr w:rsidR="00D43822" w:rsidRPr="0048069F" w:rsidTr="00910B09">
        <w:trPr>
          <w:trHeight w:val="881"/>
        </w:trPr>
        <w:tc>
          <w:tcPr>
            <w:tcW w:w="4428" w:type="dxa"/>
            <w:tcBorders>
              <w:top w:val="single" w:sz="4" w:space="0" w:color="auto"/>
              <w:bottom w:val="single" w:sz="4" w:space="0" w:color="auto"/>
              <w:right w:val="single" w:sz="4" w:space="0" w:color="auto"/>
            </w:tcBorders>
            <w:shd w:val="clear" w:color="auto" w:fill="FFFF99"/>
          </w:tcPr>
          <w:p w:rsidR="00D43822" w:rsidRPr="0072341E" w:rsidRDefault="00D43822" w:rsidP="00910B09">
            <w:pPr>
              <w:pStyle w:val="a4"/>
              <w:numPr>
                <w:ilvl w:val="0"/>
                <w:numId w:val="24"/>
              </w:numPr>
              <w:spacing w:after="0" w:line="240" w:lineRule="auto"/>
              <w:jc w:val="both"/>
              <w:rPr>
                <w:rFonts w:ascii="Times New Roman" w:hAnsi="Times New Roman" w:cs="Times New Roman"/>
              </w:rPr>
            </w:pPr>
            <w:r w:rsidRPr="0072341E">
              <w:rPr>
                <w:rFonts w:ascii="Times New Roman" w:hAnsi="Times New Roman" w:cs="Times New Roman"/>
              </w:rPr>
              <w:t>Недостатня кількість та мале різноманіття організованих зон відпочинку та активного дозвілля;</w:t>
            </w:r>
          </w:p>
        </w:tc>
        <w:tc>
          <w:tcPr>
            <w:tcW w:w="1800" w:type="dxa"/>
            <w:tcBorders>
              <w:top w:val="nil"/>
              <w:left w:val="single" w:sz="4" w:space="0" w:color="auto"/>
              <w:bottom w:val="nil"/>
              <w:right w:val="single" w:sz="4" w:space="0" w:color="auto"/>
            </w:tcBorders>
            <w:vAlign w:val="center"/>
          </w:tcPr>
          <w:p w:rsidR="00D43822" w:rsidRPr="0048069F" w:rsidRDefault="00D43822" w:rsidP="00910B09">
            <w:pPr>
              <w:ind w:left="360"/>
              <w:rPr>
                <w:rFonts w:ascii="Times New Roman" w:hAnsi="Times New Roman" w:cs="Times New Roman"/>
                <w:sz w:val="20"/>
                <w:szCs w:val="20"/>
              </w:rPr>
            </w:pPr>
          </w:p>
        </w:tc>
        <w:tc>
          <w:tcPr>
            <w:tcW w:w="3780" w:type="dxa"/>
            <w:tcBorders>
              <w:top w:val="single" w:sz="4" w:space="0" w:color="auto"/>
              <w:left w:val="single" w:sz="4" w:space="0" w:color="auto"/>
            </w:tcBorders>
            <w:shd w:val="clear" w:color="auto" w:fill="CC99FF"/>
          </w:tcPr>
          <w:p w:rsidR="00D43822" w:rsidRPr="0048069F" w:rsidRDefault="00D43822" w:rsidP="00910B09">
            <w:pPr>
              <w:numPr>
                <w:ilvl w:val="0"/>
                <w:numId w:val="26"/>
              </w:numPr>
              <w:autoSpaceDE w:val="0"/>
              <w:autoSpaceDN w:val="0"/>
              <w:spacing w:after="0" w:line="240" w:lineRule="auto"/>
              <w:rPr>
                <w:rFonts w:ascii="Times New Roman" w:hAnsi="Times New Roman" w:cs="Times New Roman"/>
                <w:sz w:val="20"/>
                <w:szCs w:val="20"/>
                <w:lang w:eastAsia="x-none"/>
              </w:rPr>
            </w:pPr>
            <w:bookmarkStart w:id="96" w:name="_Hlk42597825"/>
            <w:r w:rsidRPr="0048069F">
              <w:rPr>
                <w:rFonts w:ascii="Times New Roman" w:hAnsi="Times New Roman" w:cs="Times New Roman"/>
                <w:sz w:val="20"/>
                <w:szCs w:val="20"/>
              </w:rPr>
              <w:t>Можливості співпраці із містом Миколаєвом у питаннях поводження із твердими побутовими відходами, надання ритуальних послуг та туризму.</w:t>
            </w:r>
            <w:bookmarkEnd w:id="96"/>
          </w:p>
        </w:tc>
      </w:tr>
      <w:tr w:rsidR="00D43822" w:rsidRPr="0048069F" w:rsidTr="00910B09">
        <w:trPr>
          <w:trHeight w:val="881"/>
        </w:trPr>
        <w:tc>
          <w:tcPr>
            <w:tcW w:w="4428" w:type="dxa"/>
            <w:tcBorders>
              <w:top w:val="single" w:sz="4" w:space="0" w:color="auto"/>
              <w:bottom w:val="single" w:sz="4" w:space="0" w:color="auto"/>
              <w:right w:val="single" w:sz="4" w:space="0" w:color="auto"/>
            </w:tcBorders>
            <w:shd w:val="clear" w:color="auto" w:fill="FFFF99"/>
          </w:tcPr>
          <w:p w:rsidR="00D43822" w:rsidRPr="0072341E" w:rsidRDefault="00D43822" w:rsidP="00910B09">
            <w:pPr>
              <w:pStyle w:val="a4"/>
              <w:numPr>
                <w:ilvl w:val="0"/>
                <w:numId w:val="24"/>
              </w:numPr>
              <w:spacing w:after="0" w:line="240" w:lineRule="auto"/>
              <w:jc w:val="both"/>
              <w:rPr>
                <w:rFonts w:ascii="Times New Roman" w:hAnsi="Times New Roman" w:cs="Times New Roman"/>
              </w:rPr>
            </w:pPr>
            <w:r w:rsidRPr="0072341E">
              <w:rPr>
                <w:rFonts w:ascii="Times New Roman" w:hAnsi="Times New Roman" w:cs="Times New Roman"/>
              </w:rPr>
              <w:t xml:space="preserve">Низька якість дорожнього покриття більшості комунальних доріг; </w:t>
            </w:r>
          </w:p>
        </w:tc>
        <w:tc>
          <w:tcPr>
            <w:tcW w:w="1800" w:type="dxa"/>
            <w:tcBorders>
              <w:top w:val="nil"/>
              <w:left w:val="single" w:sz="4" w:space="0" w:color="auto"/>
              <w:bottom w:val="nil"/>
              <w:right w:val="single" w:sz="4" w:space="0" w:color="auto"/>
            </w:tcBorders>
            <w:vAlign w:val="center"/>
          </w:tcPr>
          <w:p w:rsidR="00D43822" w:rsidRPr="0048069F" w:rsidRDefault="00D43822" w:rsidP="00910B09">
            <w:pPr>
              <w:ind w:left="360"/>
              <w:rPr>
                <w:rFonts w:ascii="Times New Roman" w:hAnsi="Times New Roman" w:cs="Times New Roman"/>
                <w:sz w:val="20"/>
                <w:szCs w:val="20"/>
              </w:rPr>
            </w:pPr>
          </w:p>
        </w:tc>
        <w:tc>
          <w:tcPr>
            <w:tcW w:w="3780" w:type="dxa"/>
            <w:tcBorders>
              <w:top w:val="single" w:sz="4" w:space="0" w:color="auto"/>
              <w:left w:val="single" w:sz="4" w:space="0" w:color="auto"/>
            </w:tcBorders>
            <w:shd w:val="clear" w:color="auto" w:fill="CC99FF"/>
          </w:tcPr>
          <w:p w:rsidR="00D43822" w:rsidRPr="0048069F" w:rsidRDefault="00D43822" w:rsidP="00910B09">
            <w:pPr>
              <w:numPr>
                <w:ilvl w:val="0"/>
                <w:numId w:val="26"/>
              </w:numPr>
              <w:autoSpaceDE w:val="0"/>
              <w:autoSpaceDN w:val="0"/>
              <w:spacing w:after="0" w:line="240" w:lineRule="auto"/>
              <w:rPr>
                <w:rFonts w:ascii="Times New Roman" w:hAnsi="Times New Roman" w:cs="Times New Roman"/>
                <w:sz w:val="20"/>
                <w:szCs w:val="20"/>
                <w:lang w:eastAsia="x-none"/>
              </w:rPr>
            </w:pPr>
            <w:bookmarkStart w:id="97" w:name="_Hlk42597607"/>
            <w:r w:rsidRPr="0048069F">
              <w:rPr>
                <w:rFonts w:ascii="Times New Roman" w:hAnsi="Times New Roman" w:cs="Times New Roman"/>
                <w:sz w:val="20"/>
                <w:szCs w:val="20"/>
              </w:rPr>
              <w:t>Можливості розташування та реєстрації на території громади виробництва, підприємств, складських приміщень, які можуть бути винесені за межи Миколаєва.</w:t>
            </w:r>
            <w:bookmarkEnd w:id="97"/>
          </w:p>
        </w:tc>
      </w:tr>
      <w:tr w:rsidR="00D43822" w:rsidRPr="0048069F" w:rsidTr="00910B09">
        <w:trPr>
          <w:gridAfter w:val="2"/>
          <w:wAfter w:w="5580" w:type="dxa"/>
          <w:trHeight w:val="883"/>
        </w:trPr>
        <w:tc>
          <w:tcPr>
            <w:tcW w:w="4428" w:type="dxa"/>
            <w:tcBorders>
              <w:top w:val="single" w:sz="4" w:space="0" w:color="auto"/>
              <w:bottom w:val="single" w:sz="4" w:space="0" w:color="auto"/>
            </w:tcBorders>
            <w:shd w:val="clear" w:color="auto" w:fill="FFFF99"/>
          </w:tcPr>
          <w:p w:rsidR="00D43822" w:rsidRPr="0072341E" w:rsidRDefault="00D43822" w:rsidP="00910B09">
            <w:pPr>
              <w:pStyle w:val="a4"/>
              <w:numPr>
                <w:ilvl w:val="0"/>
                <w:numId w:val="24"/>
              </w:numPr>
              <w:spacing w:after="0" w:line="240" w:lineRule="auto"/>
              <w:jc w:val="both"/>
              <w:rPr>
                <w:rFonts w:ascii="Times New Roman" w:hAnsi="Times New Roman" w:cs="Times New Roman"/>
              </w:rPr>
            </w:pPr>
            <w:r w:rsidRPr="0072341E">
              <w:rPr>
                <w:rFonts w:ascii="Times New Roman" w:hAnsi="Times New Roman" w:cs="Times New Roman"/>
              </w:rPr>
              <w:t>Частина житлового фонду громади (багатоповерхівки) потребує капітального ремонту;</w:t>
            </w:r>
          </w:p>
        </w:tc>
      </w:tr>
      <w:tr w:rsidR="00D43822" w:rsidRPr="0048069F" w:rsidTr="00910B09">
        <w:trPr>
          <w:gridAfter w:val="2"/>
          <w:wAfter w:w="5580" w:type="dxa"/>
          <w:trHeight w:val="883"/>
        </w:trPr>
        <w:tc>
          <w:tcPr>
            <w:tcW w:w="4428" w:type="dxa"/>
            <w:tcBorders>
              <w:top w:val="single" w:sz="4" w:space="0" w:color="auto"/>
              <w:bottom w:val="single" w:sz="4" w:space="0" w:color="auto"/>
            </w:tcBorders>
            <w:shd w:val="clear" w:color="auto" w:fill="FFFF99"/>
          </w:tcPr>
          <w:p w:rsidR="00D43822" w:rsidRPr="0072341E" w:rsidRDefault="00D43822" w:rsidP="00910B09">
            <w:pPr>
              <w:pStyle w:val="a4"/>
              <w:numPr>
                <w:ilvl w:val="0"/>
                <w:numId w:val="24"/>
              </w:numPr>
              <w:spacing w:after="0" w:line="240" w:lineRule="auto"/>
              <w:jc w:val="both"/>
              <w:rPr>
                <w:rFonts w:ascii="Times New Roman" w:hAnsi="Times New Roman" w:cs="Times New Roman"/>
              </w:rPr>
            </w:pPr>
            <w:r w:rsidRPr="0072341E">
              <w:rPr>
                <w:rFonts w:ascii="Times New Roman" w:hAnsi="Times New Roman" w:cs="Times New Roman"/>
              </w:rPr>
              <w:t>Слабкий рівень розвитку історико-культурної спроможності;</w:t>
            </w:r>
          </w:p>
        </w:tc>
      </w:tr>
      <w:tr w:rsidR="00D43822" w:rsidRPr="0048069F" w:rsidTr="00910B09">
        <w:trPr>
          <w:gridAfter w:val="2"/>
          <w:wAfter w:w="5580" w:type="dxa"/>
          <w:trHeight w:val="883"/>
        </w:trPr>
        <w:tc>
          <w:tcPr>
            <w:tcW w:w="4428" w:type="dxa"/>
            <w:tcBorders>
              <w:top w:val="single" w:sz="4" w:space="0" w:color="auto"/>
            </w:tcBorders>
            <w:shd w:val="clear" w:color="auto" w:fill="FFFF99"/>
          </w:tcPr>
          <w:p w:rsidR="00D43822" w:rsidRPr="0072341E" w:rsidRDefault="00D43822" w:rsidP="00910B09">
            <w:pPr>
              <w:pStyle w:val="a4"/>
              <w:numPr>
                <w:ilvl w:val="0"/>
                <w:numId w:val="24"/>
              </w:numPr>
              <w:spacing w:after="0" w:line="240" w:lineRule="auto"/>
              <w:jc w:val="both"/>
              <w:rPr>
                <w:rFonts w:ascii="Times New Roman" w:hAnsi="Times New Roman" w:cs="Times New Roman"/>
              </w:rPr>
            </w:pPr>
            <w:r w:rsidRPr="0072341E">
              <w:rPr>
                <w:rFonts w:ascii="Times New Roman" w:hAnsi="Times New Roman" w:cs="Times New Roman"/>
              </w:rPr>
              <w:t>Зношеність інфраструктури комунальних закладів та установ</w:t>
            </w:r>
            <w:r w:rsidRPr="0072341E">
              <w:rPr>
                <w:rFonts w:ascii="Times New Roman" w:hAnsi="Times New Roman" w:cs="Times New Roman"/>
                <w:lang w:val="ru-RU"/>
              </w:rPr>
              <w:t>.</w:t>
            </w:r>
          </w:p>
        </w:tc>
      </w:tr>
    </w:tbl>
    <w:p w:rsidR="00D43822" w:rsidRPr="0048069F" w:rsidRDefault="00D43822" w:rsidP="00D43822">
      <w:pPr>
        <w:rPr>
          <w:rFonts w:ascii="Times New Roman" w:hAnsi="Times New Roman" w:cs="Times New Roman"/>
          <w:sz w:val="20"/>
          <w:szCs w:val="20"/>
        </w:rPr>
      </w:pPr>
    </w:p>
    <w:p w:rsidR="00D43822" w:rsidRPr="00263AA0" w:rsidRDefault="00D43822" w:rsidP="00D43822">
      <w:pPr>
        <w:rPr>
          <w:rFonts w:cs="Arial"/>
          <w:b/>
        </w:rPr>
      </w:pPr>
      <w:r w:rsidRPr="0048069F">
        <w:rPr>
          <w:rFonts w:ascii="Times New Roman" w:hAnsi="Times New Roman" w:cs="Times New Roman"/>
          <w:sz w:val="20"/>
          <w:szCs w:val="20"/>
        </w:rPr>
        <w:br w:type="page"/>
      </w:r>
      <w:r w:rsidRPr="00263AA0">
        <w:rPr>
          <w:rFonts w:cs="Arial"/>
          <w:b/>
        </w:rPr>
        <w:lastRenderedPageBreak/>
        <w:t>Ризики</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8"/>
        <w:gridCol w:w="1718"/>
        <w:gridCol w:w="3609"/>
      </w:tblGrid>
      <w:tr w:rsidR="00D43822" w:rsidRPr="00F46EE4" w:rsidTr="00910B09">
        <w:trPr>
          <w:trHeight w:val="510"/>
        </w:trPr>
        <w:tc>
          <w:tcPr>
            <w:tcW w:w="4228" w:type="dxa"/>
            <w:tcBorders>
              <w:top w:val="nil"/>
              <w:left w:val="nil"/>
              <w:bottom w:val="single" w:sz="4" w:space="0" w:color="auto"/>
              <w:right w:val="nil"/>
            </w:tcBorders>
          </w:tcPr>
          <w:p w:rsidR="00D43822" w:rsidRPr="00F46EE4" w:rsidRDefault="003E754A" w:rsidP="00910B09">
            <w:pPr>
              <w:jc w:val="center"/>
              <w:rPr>
                <w:rFonts w:cs="Arial"/>
                <w:b/>
              </w:rPr>
            </w:pPr>
            <w:r>
              <w:rPr>
                <w:rFonts w:cs="Arial"/>
                <w:b/>
                <w:noProof/>
              </w:rPr>
              <mc:AlternateContent>
                <mc:Choice Requires="wps">
                  <w:drawing>
                    <wp:anchor distT="0" distB="0" distL="114300" distR="114300" simplePos="0" relativeHeight="251662336" behindDoc="0" locked="0" layoutInCell="1" allowOverlap="1">
                      <wp:simplePos x="0" y="0"/>
                      <wp:positionH relativeFrom="column">
                        <wp:posOffset>2743200</wp:posOffset>
                      </wp:positionH>
                      <wp:positionV relativeFrom="paragraph">
                        <wp:posOffset>-66675</wp:posOffset>
                      </wp:positionV>
                      <wp:extent cx="1139825" cy="244475"/>
                      <wp:effectExtent l="13335" t="7620" r="18415" b="508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39825" cy="244475"/>
                              </a:xfrm>
                              <a:prstGeom prst="chevron">
                                <a:avLst>
                                  <a:gd name="adj" fmla="val 57459"/>
                                </a:avLst>
                              </a:prstGeom>
                              <a:solidFill>
                                <a:srgbClr val="FFFFFF"/>
                              </a:solidFill>
                              <a:ln w="9525">
                                <a:solidFill>
                                  <a:srgbClr val="000000"/>
                                </a:solidFill>
                                <a:miter lim="800000"/>
                                <a:headEnd/>
                                <a:tailEnd/>
                              </a:ln>
                            </wps:spPr>
                            <wps:txbx>
                              <w:txbxContent>
                                <w:p w:rsidR="00A44846" w:rsidRPr="00096373" w:rsidRDefault="00A44846" w:rsidP="00D43822">
                                  <w:pPr>
                                    <w:jc w:val="center"/>
                                    <w:rPr>
                                      <w:rFonts w:ascii="Arial Narrow" w:hAnsi="Arial Narrow"/>
                                      <w:b/>
                                      <w:sz w:val="20"/>
                                      <w:szCs w:val="20"/>
                                    </w:rPr>
                                  </w:pPr>
                                  <w:r>
                                    <w:rPr>
                                      <w:rFonts w:ascii="Arial Narrow" w:hAnsi="Arial Narrow"/>
                                      <w:b/>
                                      <w:sz w:val="20"/>
                                      <w:szCs w:val="20"/>
                                    </w:rPr>
                                    <w:t>Посилю</w:t>
                                  </w:r>
                                  <w:r w:rsidRPr="00096373">
                                    <w:rPr>
                                      <w:rFonts w:ascii="Arial Narrow" w:hAnsi="Arial Narrow"/>
                                      <w:b/>
                                      <w:sz w:val="20"/>
                                      <w:szCs w:val="20"/>
                                    </w:rPr>
                                    <w:t>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8" type="#_x0000_t55" style="position:absolute;left:0;text-align:left;margin-left:3in;margin-top:-5.25pt;width:89.75pt;height:19.2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" adj="18938">
                      <v:textbox>
                        <w:txbxContent>
                          <w:p w:rsidR="00A44846" w:rsidRPr="00096373" w:rsidRDefault="00A44846" w:rsidP="00D43822">
                            <w:pPr>
                              <w:jc w:val="center"/>
                              <w:rPr>
                                <w:rFonts w:ascii="Arial Narrow" w:hAnsi="Arial Narrow"/>
                                <w:b/>
                                <w:sz w:val="20"/>
                                <w:szCs w:val="20"/>
                              </w:rPr>
                            </w:pPr>
                            <w:r>
                              <w:rPr>
                                <w:rFonts w:ascii="Arial Narrow" w:hAnsi="Arial Narrow"/>
                                <w:b/>
                                <w:sz w:val="20"/>
                                <w:szCs w:val="20"/>
                              </w:rPr>
                              <w:t>Посилю</w:t>
                            </w:r>
                            <w:r w:rsidRPr="00096373">
                              <w:rPr>
                                <w:rFonts w:ascii="Arial Narrow" w:hAnsi="Arial Narrow"/>
                                <w:b/>
                                <w:sz w:val="20"/>
                                <w:szCs w:val="20"/>
                              </w:rPr>
                              <w:t>ють</w:t>
                            </w:r>
                          </w:p>
                        </w:txbxContent>
                      </v:textbox>
                    </v:shape>
                  </w:pict>
                </mc:Fallback>
              </mc:AlternateContent>
            </w:r>
            <w:r w:rsidR="00D43822" w:rsidRPr="00F46EE4">
              <w:rPr>
                <w:rFonts w:cs="Arial"/>
                <w:b/>
              </w:rPr>
              <w:t>Слабкі сторони</w:t>
            </w:r>
          </w:p>
        </w:tc>
        <w:tc>
          <w:tcPr>
            <w:tcW w:w="1718" w:type="dxa"/>
            <w:tcBorders>
              <w:top w:val="nil"/>
              <w:left w:val="nil"/>
              <w:bottom w:val="nil"/>
              <w:right w:val="nil"/>
            </w:tcBorders>
          </w:tcPr>
          <w:p w:rsidR="00D43822" w:rsidRPr="00F46EE4" w:rsidRDefault="00D43822" w:rsidP="00910B09">
            <w:pPr>
              <w:ind w:left="360"/>
              <w:jc w:val="center"/>
              <w:rPr>
                <w:rFonts w:cs="Arial"/>
                <w:b/>
              </w:rPr>
            </w:pPr>
          </w:p>
        </w:tc>
        <w:tc>
          <w:tcPr>
            <w:tcW w:w="3609" w:type="dxa"/>
            <w:tcBorders>
              <w:top w:val="nil"/>
              <w:left w:val="nil"/>
              <w:bottom w:val="single" w:sz="4" w:space="0" w:color="auto"/>
              <w:right w:val="nil"/>
            </w:tcBorders>
          </w:tcPr>
          <w:p w:rsidR="00D43822" w:rsidRPr="00F46EE4" w:rsidRDefault="00D43822" w:rsidP="00910B09">
            <w:pPr>
              <w:jc w:val="center"/>
              <w:rPr>
                <w:rFonts w:cs="Arial"/>
                <w:b/>
              </w:rPr>
            </w:pPr>
            <w:r>
              <w:rPr>
                <w:rFonts w:cs="Arial"/>
                <w:b/>
              </w:rPr>
              <w:t>Загрози</w:t>
            </w:r>
          </w:p>
        </w:tc>
      </w:tr>
      <w:tr w:rsidR="00D43822" w:rsidRPr="0048069F" w:rsidTr="00910B09">
        <w:trPr>
          <w:trHeight w:val="861"/>
        </w:trPr>
        <w:tc>
          <w:tcPr>
            <w:tcW w:w="4228" w:type="dxa"/>
            <w:tcBorders>
              <w:top w:val="single" w:sz="4" w:space="0" w:color="auto"/>
              <w:bottom w:val="single" w:sz="4" w:space="0" w:color="auto"/>
            </w:tcBorders>
            <w:shd w:val="clear" w:color="auto" w:fill="FFFF99"/>
          </w:tcPr>
          <w:p w:rsidR="00D43822" w:rsidRPr="0072341E" w:rsidRDefault="00252FCD" w:rsidP="00D43822">
            <w:pPr>
              <w:pStyle w:val="a4"/>
              <w:numPr>
                <w:ilvl w:val="0"/>
                <w:numId w:val="27"/>
              </w:num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6368" behindDoc="0" locked="0" layoutInCell="1" allowOverlap="1">
                      <wp:simplePos x="0" y="0"/>
                      <wp:positionH relativeFrom="column">
                        <wp:posOffset>2606362</wp:posOffset>
                      </wp:positionH>
                      <wp:positionV relativeFrom="paragraph">
                        <wp:posOffset>476258</wp:posOffset>
                      </wp:positionV>
                      <wp:extent cx="1112363" cy="5421086"/>
                      <wp:effectExtent l="57150" t="0" r="31115" b="65405"/>
                      <wp:wrapNone/>
                      <wp:docPr id="53" name="Прямая со стрелкой 53"/>
                      <wp:cNvGraphicFramePr/>
                      <a:graphic xmlns:a="http://schemas.openxmlformats.org/drawingml/2006/main">
                        <a:graphicData uri="http://schemas.microsoft.com/office/word/2010/wordprocessingShape">
                          <wps:wsp>
                            <wps:cNvCnPr/>
                            <wps:spPr>
                              <a:xfrm flipH="1">
                                <a:off x="0" y="0"/>
                                <a:ext cx="1112363" cy="5421086"/>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4AE930D" id="Прямая со стрелкой 53" o:spid="_x0000_s1026" type="#_x0000_t32" style="position:absolute;margin-left:205.25pt;margin-top:37.5pt;width:87.6pt;height:426.85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" strokecolor="#ed7d31 [3205]" strokeweight="1.5pt">
                      <v:stroke endarrow="block" joinstyle="miter"/>
                    </v:shape>
                  </w:pict>
                </mc:Fallback>
              </mc:AlternateContent>
            </w:r>
            <w:r w:rsidR="00D43822" w:rsidRPr="0072341E">
              <w:rPr>
                <w:rFonts w:ascii="Times New Roman" w:hAnsi="Times New Roman" w:cs="Times New Roman"/>
              </w:rPr>
              <w:t>Низький рівень згуртованості громади, соціальна пасивність людей</w:t>
            </w:r>
          </w:p>
        </w:tc>
        <w:tc>
          <w:tcPr>
            <w:tcW w:w="1718" w:type="dxa"/>
            <w:tcBorders>
              <w:top w:val="nil"/>
              <w:bottom w:val="nil"/>
            </w:tcBorders>
            <w:vAlign w:val="center"/>
          </w:tcPr>
          <w:p w:rsidR="00D43822" w:rsidRPr="0072341E" w:rsidRDefault="006C7548" w:rsidP="00910B09">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1968" behindDoc="0" locked="0" layoutInCell="1" allowOverlap="1">
                      <wp:simplePos x="0" y="0"/>
                      <wp:positionH relativeFrom="column">
                        <wp:posOffset>-27453</wp:posOffset>
                      </wp:positionH>
                      <wp:positionV relativeFrom="paragraph">
                        <wp:posOffset>381256</wp:posOffset>
                      </wp:positionV>
                      <wp:extent cx="1062825" cy="7582394"/>
                      <wp:effectExtent l="0" t="0" r="23495" b="19050"/>
                      <wp:wrapNone/>
                      <wp:docPr id="78" name="Прямая со стрелкой 78"/>
                      <wp:cNvGraphicFramePr/>
                      <a:graphic xmlns:a="http://schemas.openxmlformats.org/drawingml/2006/main">
                        <a:graphicData uri="http://schemas.microsoft.com/office/word/2010/wordprocessingShape">
                          <wps:wsp>
                            <wps:cNvCnPr/>
                            <wps:spPr>
                              <a:xfrm flipH="1" flipV="1">
                                <a:off x="0" y="0"/>
                                <a:ext cx="1062825" cy="7582394"/>
                              </a:xfrm>
                              <a:prstGeom prst="straightConnector1">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3915FEFC" id="Прямая со стрелкой 78" o:spid="_x0000_s1026" type="#_x0000_t32" style="position:absolute;margin-left:-2.15pt;margin-top:30pt;width:83.7pt;height:597.05pt;flip:x 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" strokecolor="#ed7d31 [3205]">
                      <v:stroke dashstyle="dash"/>
                    </v:shape>
                  </w:pict>
                </mc:Fallback>
              </mc:AlternateContent>
            </w:r>
            <w:r w:rsidR="00252FCD">
              <w:rPr>
                <w:rFonts w:ascii="Times New Roman" w:hAnsi="Times New Roman" w:cs="Times New Roman"/>
                <w:noProof/>
              </w:rPr>
              <mc:AlternateContent>
                <mc:Choice Requires="wps">
                  <w:drawing>
                    <wp:anchor distT="0" distB="0" distL="114300" distR="114300" simplePos="0" relativeHeight="251701248" behindDoc="0" locked="0" layoutInCell="1" allowOverlap="1">
                      <wp:simplePos x="0" y="0"/>
                      <wp:positionH relativeFrom="column">
                        <wp:posOffset>-50800</wp:posOffset>
                      </wp:positionH>
                      <wp:positionV relativeFrom="paragraph">
                        <wp:posOffset>363855</wp:posOffset>
                      </wp:positionV>
                      <wp:extent cx="1066800" cy="902335"/>
                      <wp:effectExtent l="38100" t="38100" r="19050" b="31115"/>
                      <wp:wrapNone/>
                      <wp:docPr id="48" name="Прямая со стрелкой 48"/>
                      <wp:cNvGraphicFramePr/>
                      <a:graphic xmlns:a="http://schemas.openxmlformats.org/drawingml/2006/main">
                        <a:graphicData uri="http://schemas.microsoft.com/office/word/2010/wordprocessingShape">
                          <wps:wsp>
                            <wps:cNvCnPr/>
                            <wps:spPr>
                              <a:xfrm flipH="1" flipV="1">
                                <a:off x="0" y="0"/>
                                <a:ext cx="1066800" cy="90233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841918" id="Прямая со стрелкой 48" o:spid="_x0000_s1026" type="#_x0000_t32" style="position:absolute;margin-left:-4pt;margin-top:28.65pt;width:84pt;height:71.0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" strokecolor="#ed7d31 [3205]" strokeweight="1.5pt">
                      <v:stroke endarrow="block" joinstyle="miter"/>
                    </v:shape>
                  </w:pict>
                </mc:Fallback>
              </mc:AlternateContent>
            </w:r>
            <w:r w:rsidR="00252FCD">
              <w:rPr>
                <w:rFonts w:ascii="Times New Roman" w:hAnsi="Times New Roman" w:cs="Times New Roman"/>
                <w:noProof/>
              </w:rPr>
              <mc:AlternateContent>
                <mc:Choice Requires="wps">
                  <w:drawing>
                    <wp:anchor distT="0" distB="0" distL="114300" distR="114300" simplePos="0" relativeHeight="251707392" behindDoc="0" locked="0" layoutInCell="1" allowOverlap="1">
                      <wp:simplePos x="0" y="0"/>
                      <wp:positionH relativeFrom="column">
                        <wp:posOffset>-60605</wp:posOffset>
                      </wp:positionH>
                      <wp:positionV relativeFrom="paragraph">
                        <wp:posOffset>452507</wp:posOffset>
                      </wp:positionV>
                      <wp:extent cx="1095309" cy="7143007"/>
                      <wp:effectExtent l="57150" t="0" r="29210" b="58420"/>
                      <wp:wrapNone/>
                      <wp:docPr id="54" name="Прямая со стрелкой 54"/>
                      <wp:cNvGraphicFramePr/>
                      <a:graphic xmlns:a="http://schemas.openxmlformats.org/drawingml/2006/main">
                        <a:graphicData uri="http://schemas.microsoft.com/office/word/2010/wordprocessingShape">
                          <wps:wsp>
                            <wps:cNvCnPr/>
                            <wps:spPr>
                              <a:xfrm flipH="1">
                                <a:off x="0" y="0"/>
                                <a:ext cx="1095309" cy="714300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270A8AD" id="Прямая со стрелкой 54" o:spid="_x0000_s1026" type="#_x0000_t32" style="position:absolute;margin-left:-4.75pt;margin-top:35.65pt;width:86.25pt;height:562.45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" strokecolor="#ed7d31 [3205]" strokeweight="1.5pt">
                      <v:stroke endarrow="block" joinstyle="miter"/>
                    </v:shape>
                  </w:pict>
                </mc:Fallback>
              </mc:AlternateContent>
            </w:r>
            <w:r w:rsidR="00252FCD">
              <w:rPr>
                <w:rFonts w:ascii="Times New Roman" w:hAnsi="Times New Roman" w:cs="Times New Roman"/>
                <w:noProof/>
              </w:rPr>
              <mc:AlternateContent>
                <mc:Choice Requires="wps">
                  <w:drawing>
                    <wp:anchor distT="0" distB="0" distL="114300" distR="114300" simplePos="0" relativeHeight="251705344" behindDoc="0" locked="0" layoutInCell="1" allowOverlap="1">
                      <wp:simplePos x="0" y="0"/>
                      <wp:positionH relativeFrom="column">
                        <wp:posOffset>-60605</wp:posOffset>
                      </wp:positionH>
                      <wp:positionV relativeFrom="paragraph">
                        <wp:posOffset>434694</wp:posOffset>
                      </wp:positionV>
                      <wp:extent cx="1072242" cy="4857007"/>
                      <wp:effectExtent l="57150" t="0" r="33020" b="58420"/>
                      <wp:wrapNone/>
                      <wp:docPr id="52" name="Прямая со стрелкой 52"/>
                      <wp:cNvGraphicFramePr/>
                      <a:graphic xmlns:a="http://schemas.openxmlformats.org/drawingml/2006/main">
                        <a:graphicData uri="http://schemas.microsoft.com/office/word/2010/wordprocessingShape">
                          <wps:wsp>
                            <wps:cNvCnPr/>
                            <wps:spPr>
                              <a:xfrm flipH="1">
                                <a:off x="0" y="0"/>
                                <a:ext cx="1072242" cy="485700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E594961" id="Прямая со стрелкой 52" o:spid="_x0000_s1026" type="#_x0000_t32" style="position:absolute;margin-left:-4.75pt;margin-top:34.25pt;width:84.45pt;height:382.45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" strokecolor="#ed7d31 [3205]" strokeweight="1.5pt">
                      <v:stroke endarrow="block" joinstyle="miter"/>
                    </v:shape>
                  </w:pict>
                </mc:Fallback>
              </mc:AlternateContent>
            </w:r>
            <w:r w:rsidR="00252FCD">
              <w:rPr>
                <w:rFonts w:ascii="Times New Roman" w:hAnsi="Times New Roman" w:cs="Times New Roman"/>
                <w:noProof/>
              </w:rPr>
              <mc:AlternateContent>
                <mc:Choice Requires="wps">
                  <w:drawing>
                    <wp:anchor distT="0" distB="0" distL="114300" distR="114300" simplePos="0" relativeHeight="251704320" behindDoc="0" locked="0" layoutInCell="1" allowOverlap="1">
                      <wp:simplePos x="0" y="0"/>
                      <wp:positionH relativeFrom="column">
                        <wp:posOffset>-60605</wp:posOffset>
                      </wp:positionH>
                      <wp:positionV relativeFrom="paragraph">
                        <wp:posOffset>464383</wp:posOffset>
                      </wp:positionV>
                      <wp:extent cx="1094550" cy="3788228"/>
                      <wp:effectExtent l="38100" t="0" r="29845" b="60325"/>
                      <wp:wrapNone/>
                      <wp:docPr id="51" name="Прямая со стрелкой 51"/>
                      <wp:cNvGraphicFramePr/>
                      <a:graphic xmlns:a="http://schemas.openxmlformats.org/drawingml/2006/main">
                        <a:graphicData uri="http://schemas.microsoft.com/office/word/2010/wordprocessingShape">
                          <wps:wsp>
                            <wps:cNvCnPr/>
                            <wps:spPr>
                              <a:xfrm flipH="1">
                                <a:off x="0" y="0"/>
                                <a:ext cx="1094550" cy="378822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8BE6259" id="Прямая со стрелкой 51" o:spid="_x0000_s1026" type="#_x0000_t32" style="position:absolute;margin-left:-4.75pt;margin-top:36.55pt;width:86.2pt;height:298.3pt;flip:x;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" strokecolor="#ed7d31 [3205]" strokeweight="1.5pt">
                      <v:stroke endarrow="block" joinstyle="miter"/>
                    </v:shape>
                  </w:pict>
                </mc:Fallback>
              </mc:AlternateContent>
            </w:r>
            <w:r w:rsidR="00252FCD">
              <w:rPr>
                <w:rFonts w:ascii="Times New Roman" w:hAnsi="Times New Roman" w:cs="Times New Roman"/>
                <w:noProof/>
              </w:rPr>
              <mc:AlternateContent>
                <mc:Choice Requires="wps">
                  <w:drawing>
                    <wp:anchor distT="0" distB="0" distL="114300" distR="114300" simplePos="0" relativeHeight="251703296" behindDoc="0" locked="0" layoutInCell="1" allowOverlap="1">
                      <wp:simplePos x="0" y="0"/>
                      <wp:positionH relativeFrom="column">
                        <wp:posOffset>-51204</wp:posOffset>
                      </wp:positionH>
                      <wp:positionV relativeFrom="paragraph">
                        <wp:posOffset>422819</wp:posOffset>
                      </wp:positionV>
                      <wp:extent cx="1082799" cy="3479470"/>
                      <wp:effectExtent l="38100" t="0" r="22225" b="64135"/>
                      <wp:wrapNone/>
                      <wp:docPr id="50" name="Прямая со стрелкой 50"/>
                      <wp:cNvGraphicFramePr/>
                      <a:graphic xmlns:a="http://schemas.openxmlformats.org/drawingml/2006/main">
                        <a:graphicData uri="http://schemas.microsoft.com/office/word/2010/wordprocessingShape">
                          <wps:wsp>
                            <wps:cNvCnPr/>
                            <wps:spPr>
                              <a:xfrm flipH="1">
                                <a:off x="0" y="0"/>
                                <a:ext cx="1082799" cy="347947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6AAAC89" id="Прямая со стрелкой 50" o:spid="_x0000_s1026" type="#_x0000_t32" style="position:absolute;margin-left:-4.05pt;margin-top:33.3pt;width:85.25pt;height:273.95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" strokecolor="#ed7d31 [3205]" strokeweight="1.5pt">
                      <v:stroke endarrow="block" joinstyle="miter"/>
                    </v:shape>
                  </w:pict>
                </mc:Fallback>
              </mc:AlternateContent>
            </w:r>
            <w:r w:rsidR="00252FCD">
              <w:rPr>
                <w:rFonts w:ascii="Times New Roman" w:hAnsi="Times New Roman" w:cs="Times New Roman"/>
                <w:noProof/>
              </w:rPr>
              <mc:AlternateContent>
                <mc:Choice Requires="wps">
                  <w:drawing>
                    <wp:anchor distT="0" distB="0" distL="114300" distR="114300" simplePos="0" relativeHeight="251702272" behindDoc="0" locked="0" layoutInCell="1" allowOverlap="1">
                      <wp:simplePos x="0" y="0"/>
                      <wp:positionH relativeFrom="column">
                        <wp:posOffset>-63079</wp:posOffset>
                      </wp:positionH>
                      <wp:positionV relativeFrom="paragraph">
                        <wp:posOffset>393130</wp:posOffset>
                      </wp:positionV>
                      <wp:extent cx="1092529" cy="2226623"/>
                      <wp:effectExtent l="38100" t="0" r="31750" b="59690"/>
                      <wp:wrapNone/>
                      <wp:docPr id="49" name="Прямая со стрелкой 49"/>
                      <wp:cNvGraphicFramePr/>
                      <a:graphic xmlns:a="http://schemas.openxmlformats.org/drawingml/2006/main">
                        <a:graphicData uri="http://schemas.microsoft.com/office/word/2010/wordprocessingShape">
                          <wps:wsp>
                            <wps:cNvCnPr/>
                            <wps:spPr>
                              <a:xfrm flipH="1">
                                <a:off x="0" y="0"/>
                                <a:ext cx="1092529" cy="2226623"/>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0472D8F" id="Прямая со стрелкой 49" o:spid="_x0000_s1026" type="#_x0000_t32" style="position:absolute;margin-left:-4.95pt;margin-top:30.95pt;width:86.05pt;height:175.3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" strokecolor="#ed7d31 [3205]" strokeweight="1.5pt">
                      <v:stroke endarrow="block" joinstyle="miter"/>
                    </v:shape>
                  </w:pict>
                </mc:Fallback>
              </mc:AlternateContent>
            </w:r>
          </w:p>
        </w:tc>
        <w:tc>
          <w:tcPr>
            <w:tcW w:w="3609" w:type="dxa"/>
            <w:tcBorders>
              <w:top w:val="single" w:sz="4" w:space="0" w:color="auto"/>
              <w:bottom w:val="single" w:sz="4" w:space="0" w:color="auto"/>
            </w:tcBorders>
            <w:shd w:val="clear" w:color="auto" w:fill="B4C6E7" w:themeFill="accent1" w:themeFillTint="66"/>
          </w:tcPr>
          <w:p w:rsidR="00D43822" w:rsidRPr="0072341E" w:rsidRDefault="00D43822" w:rsidP="00D43822">
            <w:pPr>
              <w:pStyle w:val="a4"/>
              <w:numPr>
                <w:ilvl w:val="0"/>
                <w:numId w:val="28"/>
              </w:numPr>
              <w:adjustRightInd w:val="0"/>
              <w:spacing w:after="60" w:line="240" w:lineRule="auto"/>
              <w:jc w:val="both"/>
              <w:rPr>
                <w:rFonts w:ascii="Times New Roman" w:hAnsi="Times New Roman"/>
              </w:rPr>
            </w:pPr>
            <w:bookmarkStart w:id="98" w:name="_Hlk42599766"/>
            <w:r w:rsidRPr="0072341E">
              <w:rPr>
                <w:rFonts w:ascii="Times New Roman" w:hAnsi="Times New Roman" w:cs="Times New Roman"/>
              </w:rPr>
              <w:t>Продовження або замороження військового конфлікту на сході України.</w:t>
            </w:r>
            <w:bookmarkEnd w:id="98"/>
          </w:p>
        </w:tc>
      </w:tr>
      <w:tr w:rsidR="00D43822" w:rsidRPr="0048069F" w:rsidTr="00910B09">
        <w:trPr>
          <w:trHeight w:val="1003"/>
        </w:trPr>
        <w:tc>
          <w:tcPr>
            <w:tcW w:w="4228" w:type="dxa"/>
            <w:tcBorders>
              <w:top w:val="single" w:sz="4" w:space="0" w:color="auto"/>
              <w:bottom w:val="single" w:sz="4" w:space="0" w:color="auto"/>
            </w:tcBorders>
            <w:shd w:val="clear" w:color="auto" w:fill="FFFF99"/>
          </w:tcPr>
          <w:p w:rsidR="00D43822" w:rsidRPr="0072341E" w:rsidRDefault="00D91A31" w:rsidP="00D43822">
            <w:pPr>
              <w:pStyle w:val="a4"/>
              <w:numPr>
                <w:ilvl w:val="0"/>
                <w:numId w:val="27"/>
              </w:num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3536" behindDoc="0" locked="0" layoutInCell="1" allowOverlap="1">
                      <wp:simplePos x="0" y="0"/>
                      <wp:positionH relativeFrom="column">
                        <wp:posOffset>2615763</wp:posOffset>
                      </wp:positionH>
                      <wp:positionV relativeFrom="paragraph">
                        <wp:posOffset>968202</wp:posOffset>
                      </wp:positionV>
                      <wp:extent cx="1100612" cy="3865418"/>
                      <wp:effectExtent l="57150" t="0" r="23495" b="59055"/>
                      <wp:wrapNone/>
                      <wp:docPr id="60" name="Прямая со стрелкой 60"/>
                      <wp:cNvGraphicFramePr/>
                      <a:graphic xmlns:a="http://schemas.openxmlformats.org/drawingml/2006/main">
                        <a:graphicData uri="http://schemas.microsoft.com/office/word/2010/wordprocessingShape">
                          <wps:wsp>
                            <wps:cNvCnPr/>
                            <wps:spPr>
                              <a:xfrm flipH="1">
                                <a:off x="0" y="0"/>
                                <a:ext cx="1100612" cy="386541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4EAC41A" id="Прямая со стрелкой 60" o:spid="_x0000_s1026" type="#_x0000_t32" style="position:absolute;margin-left:205.95pt;margin-top:76.25pt;width:86.65pt;height:304.35pt;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" strokecolor="#ed7d31 [3205]" strokeweight="1.5pt">
                      <v:stroke endarrow="block" joinstyle="miter"/>
                    </v:shape>
                  </w:pict>
                </mc:Fallback>
              </mc:AlternateContent>
            </w:r>
            <w:r w:rsidR="00D43822" w:rsidRPr="0072341E">
              <w:rPr>
                <w:rFonts w:ascii="Times New Roman" w:hAnsi="Times New Roman" w:cs="Times New Roman"/>
              </w:rPr>
              <w:t xml:space="preserve">Низький рівень оплати праці, високий рівень тіньової економіки, недостатнє забезпечення людей працездатного віку робочими місцями призводить до відтоку населення за межі громади та зменшує надходження до місцевого бюджету; </w:t>
            </w:r>
          </w:p>
        </w:tc>
        <w:tc>
          <w:tcPr>
            <w:tcW w:w="1718" w:type="dxa"/>
            <w:tcBorders>
              <w:top w:val="nil"/>
              <w:bottom w:val="nil"/>
            </w:tcBorders>
            <w:vAlign w:val="center"/>
          </w:tcPr>
          <w:p w:rsidR="00D43822" w:rsidRPr="0072341E" w:rsidRDefault="006C7548" w:rsidP="00910B09">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2992" behindDoc="0" locked="0" layoutInCell="1" allowOverlap="1">
                      <wp:simplePos x="0" y="0"/>
                      <wp:positionH relativeFrom="column">
                        <wp:posOffset>-63079</wp:posOffset>
                      </wp:positionH>
                      <wp:positionV relativeFrom="paragraph">
                        <wp:posOffset>475376</wp:posOffset>
                      </wp:positionV>
                      <wp:extent cx="1075434" cy="2345376"/>
                      <wp:effectExtent l="38100" t="38100" r="29845" b="17145"/>
                      <wp:wrapNone/>
                      <wp:docPr id="79" name="Прямая со стрелкой 79"/>
                      <wp:cNvGraphicFramePr/>
                      <a:graphic xmlns:a="http://schemas.openxmlformats.org/drawingml/2006/main">
                        <a:graphicData uri="http://schemas.microsoft.com/office/word/2010/wordprocessingShape">
                          <wps:wsp>
                            <wps:cNvCnPr/>
                            <wps:spPr>
                              <a:xfrm flipH="1" flipV="1">
                                <a:off x="0" y="0"/>
                                <a:ext cx="1075434" cy="2345376"/>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0DC0B02" id="Прямая со стрелкой 79" o:spid="_x0000_s1026" type="#_x0000_t32" style="position:absolute;margin-left:-4.95pt;margin-top:37.45pt;width:84.7pt;height:184.7pt;flip:x 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" strokecolor="#ed7d31 [3205]" strokeweight="1.5pt">
                      <v:stroke endarrow="block" joinstyle="miter"/>
                    </v:shape>
                  </w:pict>
                </mc:Fallback>
              </mc:AlternateContent>
            </w:r>
            <w:r w:rsidR="00227A46">
              <w:rPr>
                <w:rFonts w:ascii="Times New Roman" w:hAnsi="Times New Roman" w:cs="Times New Roman"/>
                <w:noProof/>
              </w:rPr>
              <mc:AlternateContent>
                <mc:Choice Requires="wps">
                  <w:drawing>
                    <wp:anchor distT="0" distB="0" distL="114300" distR="114300" simplePos="0" relativeHeight="251726848" behindDoc="0" locked="0" layoutInCell="1" allowOverlap="1">
                      <wp:simplePos x="0" y="0"/>
                      <wp:positionH relativeFrom="column">
                        <wp:posOffset>-36855</wp:posOffset>
                      </wp:positionH>
                      <wp:positionV relativeFrom="paragraph">
                        <wp:posOffset>433812</wp:posOffset>
                      </wp:positionV>
                      <wp:extent cx="1043495" cy="932213"/>
                      <wp:effectExtent l="0" t="0" r="23495" b="20320"/>
                      <wp:wrapNone/>
                      <wp:docPr id="73" name="Прямая со стрелкой 73"/>
                      <wp:cNvGraphicFramePr/>
                      <a:graphic xmlns:a="http://schemas.openxmlformats.org/drawingml/2006/main">
                        <a:graphicData uri="http://schemas.microsoft.com/office/word/2010/wordprocessingShape">
                          <wps:wsp>
                            <wps:cNvCnPr/>
                            <wps:spPr>
                              <a:xfrm flipH="1" flipV="1">
                                <a:off x="0" y="0"/>
                                <a:ext cx="1043495" cy="932213"/>
                              </a:xfrm>
                              <a:prstGeom prst="straightConnector1">
                                <a:avLst/>
                              </a:prstGeom>
                              <a:ln>
                                <a:headEnd type="none" w="med" len="med"/>
                                <a:tailEnd type="none"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FA63C6F" id="Прямая со стрелкой 73" o:spid="_x0000_s1026" type="#_x0000_t32" style="position:absolute;margin-left:-2.9pt;margin-top:34.15pt;width:82.15pt;height:73.4pt;flip:x 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" strokecolor="#ed7d31 [3205]" strokeweight="1.5pt">
                      <v:stroke joinstyle="miter"/>
                    </v:shape>
                  </w:pict>
                </mc:Fallback>
              </mc:AlternateContent>
            </w:r>
            <w:r w:rsidR="00D91A31">
              <w:rPr>
                <w:rFonts w:ascii="Times New Roman" w:hAnsi="Times New Roman" w:cs="Times New Roman"/>
                <w:noProof/>
              </w:rPr>
              <mc:AlternateContent>
                <mc:Choice Requires="wps">
                  <w:drawing>
                    <wp:anchor distT="0" distB="0" distL="114300" distR="114300" simplePos="0" relativeHeight="251715584" behindDoc="0" locked="0" layoutInCell="1" allowOverlap="1">
                      <wp:simplePos x="0" y="0"/>
                      <wp:positionH relativeFrom="column">
                        <wp:posOffset>-51204</wp:posOffset>
                      </wp:positionH>
                      <wp:positionV relativeFrom="paragraph">
                        <wp:posOffset>463501</wp:posOffset>
                      </wp:positionV>
                      <wp:extent cx="1055494" cy="1615044"/>
                      <wp:effectExtent l="38100" t="38100" r="30480" b="23495"/>
                      <wp:wrapNone/>
                      <wp:docPr id="62" name="Прямая со стрелкой 62"/>
                      <wp:cNvGraphicFramePr/>
                      <a:graphic xmlns:a="http://schemas.openxmlformats.org/drawingml/2006/main">
                        <a:graphicData uri="http://schemas.microsoft.com/office/word/2010/wordprocessingShape">
                          <wps:wsp>
                            <wps:cNvCnPr/>
                            <wps:spPr>
                              <a:xfrm flipH="1" flipV="1">
                                <a:off x="0" y="0"/>
                                <a:ext cx="1055494" cy="161504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DC57944" id="Прямая со стрелкой 62" o:spid="_x0000_s1026" type="#_x0000_t32" style="position:absolute;margin-left:-4.05pt;margin-top:36.5pt;width:83.1pt;height:127.15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" strokecolor="#ed7d31 [3205]" strokeweight="1.5pt">
                      <v:stroke endarrow="block" joinstyle="miter"/>
                    </v:shape>
                  </w:pict>
                </mc:Fallback>
              </mc:AlternateContent>
            </w:r>
            <w:r w:rsidR="00D91A31">
              <w:rPr>
                <w:rFonts w:ascii="Times New Roman" w:hAnsi="Times New Roman" w:cs="Times New Roman"/>
                <w:noProof/>
              </w:rPr>
              <mc:AlternateContent>
                <mc:Choice Requires="wps">
                  <w:drawing>
                    <wp:anchor distT="0" distB="0" distL="114300" distR="114300" simplePos="0" relativeHeight="251714560" behindDoc="0" locked="0" layoutInCell="1" allowOverlap="1">
                      <wp:simplePos x="0" y="0"/>
                      <wp:positionH relativeFrom="column">
                        <wp:posOffset>-39329</wp:posOffset>
                      </wp:positionH>
                      <wp:positionV relativeFrom="paragraph">
                        <wp:posOffset>1003828</wp:posOffset>
                      </wp:positionV>
                      <wp:extent cx="1086592" cy="3158836"/>
                      <wp:effectExtent l="0" t="0" r="37465" b="22860"/>
                      <wp:wrapNone/>
                      <wp:docPr id="61" name="Прямая со стрелкой 61"/>
                      <wp:cNvGraphicFramePr/>
                      <a:graphic xmlns:a="http://schemas.openxmlformats.org/drawingml/2006/main">
                        <a:graphicData uri="http://schemas.microsoft.com/office/word/2010/wordprocessingShape">
                          <wps:wsp>
                            <wps:cNvCnPr/>
                            <wps:spPr>
                              <a:xfrm flipH="1">
                                <a:off x="0" y="0"/>
                                <a:ext cx="1086592" cy="3158836"/>
                              </a:xfrm>
                              <a:prstGeom prst="straightConnector1">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2CCA513D" id="Прямая со стрелкой 61" o:spid="_x0000_s1026" type="#_x0000_t32" style="position:absolute;margin-left:-3.1pt;margin-top:79.05pt;width:85.55pt;height:248.75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" strokecolor="#ed7d31 [3205]">
                      <v:stroke dashstyle="dash"/>
                    </v:shape>
                  </w:pict>
                </mc:Fallback>
              </mc:AlternateContent>
            </w:r>
            <w:r w:rsidR="00D91A31">
              <w:rPr>
                <w:rFonts w:ascii="Times New Roman" w:hAnsi="Times New Roman" w:cs="Times New Roman"/>
                <w:noProof/>
              </w:rPr>
              <mc:AlternateContent>
                <mc:Choice Requires="wps">
                  <w:drawing>
                    <wp:anchor distT="0" distB="0" distL="114300" distR="114300" simplePos="0" relativeHeight="251712512" behindDoc="0" locked="0" layoutInCell="1" allowOverlap="1">
                      <wp:simplePos x="0" y="0"/>
                      <wp:positionH relativeFrom="column">
                        <wp:posOffset>-48730</wp:posOffset>
                      </wp:positionH>
                      <wp:positionV relativeFrom="paragraph">
                        <wp:posOffset>849448</wp:posOffset>
                      </wp:positionV>
                      <wp:extent cx="1061242" cy="2476005"/>
                      <wp:effectExtent l="38100" t="0" r="24765" b="57785"/>
                      <wp:wrapNone/>
                      <wp:docPr id="59" name="Прямая со стрелкой 59"/>
                      <wp:cNvGraphicFramePr/>
                      <a:graphic xmlns:a="http://schemas.openxmlformats.org/drawingml/2006/main">
                        <a:graphicData uri="http://schemas.microsoft.com/office/word/2010/wordprocessingShape">
                          <wps:wsp>
                            <wps:cNvCnPr/>
                            <wps:spPr>
                              <a:xfrm flipH="1">
                                <a:off x="0" y="0"/>
                                <a:ext cx="1061242" cy="247600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9396B5A" id="Прямая со стрелкой 59" o:spid="_x0000_s1026" type="#_x0000_t32" style="position:absolute;margin-left:-3.85pt;margin-top:66.9pt;width:83.55pt;height:194.9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" strokecolor="#ed7d31 [3205]" strokeweight="1.5pt">
                      <v:stroke endarrow="block" joinstyle="miter"/>
                    </v:shape>
                  </w:pict>
                </mc:Fallback>
              </mc:AlternateContent>
            </w:r>
            <w:r w:rsidR="00D91A31">
              <w:rPr>
                <w:rFonts w:ascii="Times New Roman" w:hAnsi="Times New Roman" w:cs="Times New Roman"/>
                <w:noProof/>
              </w:rPr>
              <mc:AlternateContent>
                <mc:Choice Requires="wps">
                  <w:drawing>
                    <wp:anchor distT="0" distB="0" distL="114300" distR="114300" simplePos="0" relativeHeight="251711488" behindDoc="0" locked="0" layoutInCell="1" allowOverlap="1">
                      <wp:simplePos x="0" y="0"/>
                      <wp:positionH relativeFrom="column">
                        <wp:posOffset>-48730</wp:posOffset>
                      </wp:positionH>
                      <wp:positionV relativeFrom="paragraph">
                        <wp:posOffset>849449</wp:posOffset>
                      </wp:positionV>
                      <wp:extent cx="1066800" cy="1989116"/>
                      <wp:effectExtent l="0" t="0" r="19050" b="30480"/>
                      <wp:wrapNone/>
                      <wp:docPr id="58" name="Прямая со стрелкой 58"/>
                      <wp:cNvGraphicFramePr/>
                      <a:graphic xmlns:a="http://schemas.openxmlformats.org/drawingml/2006/main">
                        <a:graphicData uri="http://schemas.microsoft.com/office/word/2010/wordprocessingShape">
                          <wps:wsp>
                            <wps:cNvCnPr/>
                            <wps:spPr>
                              <a:xfrm flipH="1">
                                <a:off x="0" y="0"/>
                                <a:ext cx="1066800" cy="1989116"/>
                              </a:xfrm>
                              <a:prstGeom prst="straightConnector1">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5CDC896C" id="Прямая со стрелкой 58" o:spid="_x0000_s1026" type="#_x0000_t32" style="position:absolute;margin-left:-3.85pt;margin-top:66.9pt;width:84pt;height:156.6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" strokecolor="#ed7d31 [3205]">
                      <v:stroke dashstyle="dash"/>
                    </v:shape>
                  </w:pict>
                </mc:Fallback>
              </mc:AlternateContent>
            </w:r>
            <w:r w:rsidR="00D91A31">
              <w:rPr>
                <w:rFonts w:ascii="Times New Roman" w:hAnsi="Times New Roman" w:cs="Times New Roman"/>
                <w:noProof/>
              </w:rPr>
              <mc:AlternateContent>
                <mc:Choice Requires="wps">
                  <w:drawing>
                    <wp:anchor distT="0" distB="0" distL="114300" distR="114300" simplePos="0" relativeHeight="251710464" behindDoc="0" locked="0" layoutInCell="1" allowOverlap="1">
                      <wp:simplePos x="0" y="0"/>
                      <wp:positionH relativeFrom="column">
                        <wp:posOffset>-48730</wp:posOffset>
                      </wp:positionH>
                      <wp:positionV relativeFrom="paragraph">
                        <wp:posOffset>801946</wp:posOffset>
                      </wp:positionV>
                      <wp:extent cx="1066800" cy="1294411"/>
                      <wp:effectExtent l="38100" t="0" r="19050" b="58420"/>
                      <wp:wrapNone/>
                      <wp:docPr id="57" name="Прямая со стрелкой 57"/>
                      <wp:cNvGraphicFramePr/>
                      <a:graphic xmlns:a="http://schemas.openxmlformats.org/drawingml/2006/main">
                        <a:graphicData uri="http://schemas.microsoft.com/office/word/2010/wordprocessingShape">
                          <wps:wsp>
                            <wps:cNvCnPr/>
                            <wps:spPr>
                              <a:xfrm flipH="1">
                                <a:off x="0" y="0"/>
                                <a:ext cx="1066800" cy="129441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7D729DE" id="Прямая со стрелкой 57" o:spid="_x0000_s1026" type="#_x0000_t32" style="position:absolute;margin-left:-3.85pt;margin-top:63.15pt;width:84pt;height:101.9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" strokecolor="#ed7d31 [3205]" strokeweight="1.5pt">
                      <v:stroke endarrow="block" joinstyle="miter"/>
                    </v:shape>
                  </w:pict>
                </mc:Fallback>
              </mc:AlternateContent>
            </w:r>
            <w:r w:rsidR="00D91A31">
              <w:rPr>
                <w:rFonts w:ascii="Times New Roman" w:hAnsi="Times New Roman" w:cs="Times New Roman"/>
                <w:noProof/>
              </w:rPr>
              <mc:AlternateContent>
                <mc:Choice Requires="wps">
                  <w:drawing>
                    <wp:anchor distT="0" distB="0" distL="114300" distR="114300" simplePos="0" relativeHeight="251709440" behindDoc="0" locked="0" layoutInCell="1" allowOverlap="1">
                      <wp:simplePos x="0" y="0"/>
                      <wp:positionH relativeFrom="column">
                        <wp:posOffset>-59368</wp:posOffset>
                      </wp:positionH>
                      <wp:positionV relativeFrom="paragraph">
                        <wp:posOffset>754446</wp:posOffset>
                      </wp:positionV>
                      <wp:extent cx="1065068" cy="599704"/>
                      <wp:effectExtent l="38100" t="0" r="20955" b="48260"/>
                      <wp:wrapNone/>
                      <wp:docPr id="56" name="Прямая со стрелкой 56"/>
                      <wp:cNvGraphicFramePr/>
                      <a:graphic xmlns:a="http://schemas.openxmlformats.org/drawingml/2006/main">
                        <a:graphicData uri="http://schemas.microsoft.com/office/word/2010/wordprocessingShape">
                          <wps:wsp>
                            <wps:cNvCnPr/>
                            <wps:spPr>
                              <a:xfrm flipH="1">
                                <a:off x="0" y="0"/>
                                <a:ext cx="1065068" cy="59970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F24089C" id="Прямая со стрелкой 56" o:spid="_x0000_s1026" type="#_x0000_t32" style="position:absolute;margin-left:-4.65pt;margin-top:59.4pt;width:83.85pt;height:47.2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" strokecolor="#ed7d31 [3205]" strokeweight="1.5pt">
                      <v:stroke endarrow="block" joinstyle="miter"/>
                    </v:shape>
                  </w:pict>
                </mc:Fallback>
              </mc:AlternateContent>
            </w:r>
            <w:r w:rsidR="00D91A31">
              <w:rPr>
                <w:rFonts w:ascii="Times New Roman" w:hAnsi="Times New Roman" w:cs="Times New Roman"/>
                <w:noProof/>
              </w:rPr>
              <mc:AlternateContent>
                <mc:Choice Requires="wps">
                  <w:drawing>
                    <wp:anchor distT="0" distB="0" distL="114300" distR="114300" simplePos="0" relativeHeight="251708416" behindDoc="0" locked="0" layoutInCell="1" allowOverlap="1">
                      <wp:simplePos x="0" y="0"/>
                      <wp:positionH relativeFrom="column">
                        <wp:posOffset>-48730</wp:posOffset>
                      </wp:positionH>
                      <wp:positionV relativeFrom="paragraph">
                        <wp:posOffset>427875</wp:posOffset>
                      </wp:positionV>
                      <wp:extent cx="1084102" cy="326571"/>
                      <wp:effectExtent l="38100" t="38100" r="20955" b="35560"/>
                      <wp:wrapNone/>
                      <wp:docPr id="55" name="Прямая со стрелкой 55"/>
                      <wp:cNvGraphicFramePr/>
                      <a:graphic xmlns:a="http://schemas.openxmlformats.org/drawingml/2006/main">
                        <a:graphicData uri="http://schemas.microsoft.com/office/word/2010/wordprocessingShape">
                          <wps:wsp>
                            <wps:cNvCnPr/>
                            <wps:spPr>
                              <a:xfrm flipH="1" flipV="1">
                                <a:off x="0" y="0"/>
                                <a:ext cx="1084102" cy="32657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30DEAC2" id="Прямая со стрелкой 55" o:spid="_x0000_s1026" type="#_x0000_t32" style="position:absolute;margin-left:-3.85pt;margin-top:33.7pt;width:85.35pt;height:25.7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" strokecolor="#ed7d31 [3205]" strokeweight="1.5pt">
                      <v:stroke endarrow="block" joinstyle="miter"/>
                    </v:shape>
                  </w:pict>
                </mc:Fallback>
              </mc:AlternateContent>
            </w:r>
          </w:p>
        </w:tc>
        <w:tc>
          <w:tcPr>
            <w:tcW w:w="3609" w:type="dxa"/>
            <w:tcBorders>
              <w:top w:val="single" w:sz="4" w:space="0" w:color="auto"/>
              <w:bottom w:val="single" w:sz="4" w:space="0" w:color="auto"/>
            </w:tcBorders>
            <w:shd w:val="clear" w:color="auto" w:fill="B4C6E7" w:themeFill="accent1" w:themeFillTint="66"/>
          </w:tcPr>
          <w:p w:rsidR="00D43822" w:rsidRPr="0072341E" w:rsidRDefault="00D43822" w:rsidP="00D43822">
            <w:pPr>
              <w:pStyle w:val="a4"/>
              <w:numPr>
                <w:ilvl w:val="0"/>
                <w:numId w:val="28"/>
              </w:numPr>
              <w:adjustRightInd w:val="0"/>
              <w:spacing w:after="60" w:line="240" w:lineRule="auto"/>
              <w:jc w:val="both"/>
              <w:rPr>
                <w:rFonts w:ascii="Times New Roman" w:hAnsi="Times New Roman"/>
              </w:rPr>
            </w:pPr>
            <w:bookmarkStart w:id="99" w:name="_Hlk42600018"/>
            <w:r w:rsidRPr="0072341E">
              <w:rPr>
                <w:rFonts w:ascii="Times New Roman" w:hAnsi="Times New Roman" w:cs="Times New Roman"/>
              </w:rPr>
              <w:t>Реформи проводяться повільно, незапланованими темпами через корупцію у владі, що призводить до погіршення інвестиційного клімату.</w:t>
            </w:r>
            <w:bookmarkEnd w:id="99"/>
          </w:p>
        </w:tc>
      </w:tr>
      <w:tr w:rsidR="00D43822" w:rsidRPr="0048069F" w:rsidTr="00910B09">
        <w:trPr>
          <w:trHeight w:val="784"/>
        </w:trPr>
        <w:tc>
          <w:tcPr>
            <w:tcW w:w="4228" w:type="dxa"/>
            <w:tcBorders>
              <w:top w:val="single" w:sz="4" w:space="0" w:color="auto"/>
              <w:bottom w:val="single" w:sz="4" w:space="0" w:color="auto"/>
            </w:tcBorders>
            <w:shd w:val="clear" w:color="auto" w:fill="FFFF99"/>
          </w:tcPr>
          <w:p w:rsidR="00D43822" w:rsidRPr="0072341E" w:rsidRDefault="00D43822" w:rsidP="00D43822">
            <w:pPr>
              <w:pStyle w:val="a4"/>
              <w:numPr>
                <w:ilvl w:val="0"/>
                <w:numId w:val="27"/>
              </w:numPr>
              <w:spacing w:after="0" w:line="240" w:lineRule="auto"/>
              <w:jc w:val="both"/>
              <w:rPr>
                <w:rFonts w:ascii="Times New Roman" w:hAnsi="Times New Roman" w:cs="Times New Roman"/>
              </w:rPr>
            </w:pPr>
            <w:r w:rsidRPr="0072341E">
              <w:rPr>
                <w:rFonts w:ascii="Times New Roman" w:hAnsi="Times New Roman" w:cs="Times New Roman"/>
              </w:rPr>
              <w:t xml:space="preserve">Значна віддаленість деяких населених пунктів від центру; </w:t>
            </w:r>
          </w:p>
        </w:tc>
        <w:tc>
          <w:tcPr>
            <w:tcW w:w="1718" w:type="dxa"/>
            <w:tcBorders>
              <w:top w:val="nil"/>
              <w:bottom w:val="nil"/>
            </w:tcBorders>
            <w:vAlign w:val="center"/>
          </w:tcPr>
          <w:p w:rsidR="00D43822" w:rsidRPr="0072341E" w:rsidRDefault="006C7548" w:rsidP="00910B09">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0944" behindDoc="0" locked="0" layoutInCell="1" allowOverlap="1">
                      <wp:simplePos x="0" y="0"/>
                      <wp:positionH relativeFrom="column">
                        <wp:posOffset>-36855</wp:posOffset>
                      </wp:positionH>
                      <wp:positionV relativeFrom="paragraph">
                        <wp:posOffset>205402</wp:posOffset>
                      </wp:positionV>
                      <wp:extent cx="1084011" cy="6145480"/>
                      <wp:effectExtent l="38100" t="38100" r="20955" b="27305"/>
                      <wp:wrapNone/>
                      <wp:docPr id="77" name="Прямая со стрелкой 77"/>
                      <wp:cNvGraphicFramePr/>
                      <a:graphic xmlns:a="http://schemas.openxmlformats.org/drawingml/2006/main">
                        <a:graphicData uri="http://schemas.microsoft.com/office/word/2010/wordprocessingShape">
                          <wps:wsp>
                            <wps:cNvCnPr/>
                            <wps:spPr>
                              <a:xfrm flipH="1" flipV="1">
                                <a:off x="0" y="0"/>
                                <a:ext cx="1084011" cy="614548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EAB581" id="Прямая со стрелкой 77" o:spid="_x0000_s1026" type="#_x0000_t32" style="position:absolute;margin-left:-2.9pt;margin-top:16.15pt;width:85.35pt;height:483.9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" strokecolor="#ed7d31 [3205]" strokeweight="1.5pt">
                      <v:stroke endarrow="block" joinstyle="miter"/>
                    </v:shape>
                  </w:pict>
                </mc:Fallback>
              </mc:AlternateContent>
            </w:r>
            <w:r w:rsidR="00227A46">
              <w:rPr>
                <w:rFonts w:ascii="Times New Roman" w:hAnsi="Times New Roman" w:cs="Times New Roman"/>
                <w:noProof/>
              </w:rPr>
              <mc:AlternateContent>
                <mc:Choice Requires="wps">
                  <w:drawing>
                    <wp:anchor distT="0" distB="0" distL="114300" distR="114300" simplePos="0" relativeHeight="251725824" behindDoc="0" locked="0" layoutInCell="1" allowOverlap="1">
                      <wp:simplePos x="0" y="0"/>
                      <wp:positionH relativeFrom="column">
                        <wp:posOffset>-60605</wp:posOffset>
                      </wp:positionH>
                      <wp:positionV relativeFrom="paragraph">
                        <wp:posOffset>252902</wp:posOffset>
                      </wp:positionV>
                      <wp:extent cx="1064672" cy="2303335"/>
                      <wp:effectExtent l="38100" t="0" r="21590" b="59055"/>
                      <wp:wrapNone/>
                      <wp:docPr id="72" name="Прямая со стрелкой 72"/>
                      <wp:cNvGraphicFramePr/>
                      <a:graphic xmlns:a="http://schemas.openxmlformats.org/drawingml/2006/main">
                        <a:graphicData uri="http://schemas.microsoft.com/office/word/2010/wordprocessingShape">
                          <wps:wsp>
                            <wps:cNvCnPr/>
                            <wps:spPr>
                              <a:xfrm flipH="1">
                                <a:off x="0" y="0"/>
                                <a:ext cx="1064672" cy="230333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313F8EF" id="Прямая со стрелкой 72" o:spid="_x0000_s1026" type="#_x0000_t32" style="position:absolute;margin-left:-4.75pt;margin-top:19.9pt;width:83.85pt;height:181.35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" strokecolor="#ed7d31 [3205]" strokeweight="1.5pt">
                      <v:stroke endarrow="block" joinstyle="miter"/>
                    </v:shape>
                  </w:pict>
                </mc:Fallback>
              </mc:AlternateContent>
            </w:r>
          </w:p>
        </w:tc>
        <w:tc>
          <w:tcPr>
            <w:tcW w:w="3609" w:type="dxa"/>
            <w:tcBorders>
              <w:top w:val="single" w:sz="4" w:space="0" w:color="auto"/>
              <w:bottom w:val="single" w:sz="4" w:space="0" w:color="auto"/>
            </w:tcBorders>
            <w:shd w:val="clear" w:color="auto" w:fill="B4C6E7" w:themeFill="accent1" w:themeFillTint="66"/>
          </w:tcPr>
          <w:p w:rsidR="00D43822" w:rsidRPr="0072341E" w:rsidRDefault="00D43822" w:rsidP="00D43822">
            <w:pPr>
              <w:pStyle w:val="a4"/>
              <w:numPr>
                <w:ilvl w:val="0"/>
                <w:numId w:val="28"/>
              </w:numPr>
              <w:adjustRightInd w:val="0"/>
              <w:spacing w:after="60" w:line="240" w:lineRule="auto"/>
              <w:jc w:val="both"/>
              <w:rPr>
                <w:rFonts w:ascii="Times New Roman" w:hAnsi="Times New Roman"/>
              </w:rPr>
            </w:pPr>
            <w:bookmarkStart w:id="100" w:name="_Hlk42601585"/>
            <w:r w:rsidRPr="0072341E">
              <w:rPr>
                <w:rFonts w:ascii="Times New Roman" w:hAnsi="Times New Roman" w:cs="Times New Roman"/>
              </w:rPr>
              <w:t>Зростання міграції, виїзд за межі громади кваліфікованих кадрів;</w:t>
            </w:r>
            <w:bookmarkEnd w:id="100"/>
          </w:p>
        </w:tc>
      </w:tr>
      <w:tr w:rsidR="00D43822" w:rsidRPr="0048069F" w:rsidTr="00910B09">
        <w:trPr>
          <w:trHeight w:val="1024"/>
        </w:trPr>
        <w:tc>
          <w:tcPr>
            <w:tcW w:w="4228" w:type="dxa"/>
            <w:tcBorders>
              <w:top w:val="single" w:sz="4" w:space="0" w:color="auto"/>
              <w:bottom w:val="single" w:sz="4" w:space="0" w:color="auto"/>
            </w:tcBorders>
            <w:shd w:val="clear" w:color="auto" w:fill="FFFF99"/>
          </w:tcPr>
          <w:p w:rsidR="00D43822" w:rsidRPr="0072341E" w:rsidRDefault="00227A46" w:rsidP="00D43822">
            <w:pPr>
              <w:pStyle w:val="a4"/>
              <w:numPr>
                <w:ilvl w:val="0"/>
                <w:numId w:val="27"/>
              </w:num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2752" behindDoc="0" locked="0" layoutInCell="1" allowOverlap="1">
                      <wp:simplePos x="0" y="0"/>
                      <wp:positionH relativeFrom="column">
                        <wp:posOffset>2607599</wp:posOffset>
                      </wp:positionH>
                      <wp:positionV relativeFrom="paragraph">
                        <wp:posOffset>769990</wp:posOffset>
                      </wp:positionV>
                      <wp:extent cx="1130382" cy="3146961"/>
                      <wp:effectExtent l="38100" t="0" r="31750" b="53975"/>
                      <wp:wrapNone/>
                      <wp:docPr id="69" name="Прямая со стрелкой 69"/>
                      <wp:cNvGraphicFramePr/>
                      <a:graphic xmlns:a="http://schemas.openxmlformats.org/drawingml/2006/main">
                        <a:graphicData uri="http://schemas.microsoft.com/office/word/2010/wordprocessingShape">
                          <wps:wsp>
                            <wps:cNvCnPr/>
                            <wps:spPr>
                              <a:xfrm flipH="1">
                                <a:off x="0" y="0"/>
                                <a:ext cx="1130382" cy="314696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2EFD4DF" id="Прямая со стрелкой 69" o:spid="_x0000_s1026" type="#_x0000_t32" style="position:absolute;margin-left:205.3pt;margin-top:60.65pt;width:89pt;height:247.8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" strokecolor="#ed7d31 [3205]" strokeweight="1.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720704" behindDoc="0" locked="0" layoutInCell="1" allowOverlap="1">
                      <wp:simplePos x="0" y="0"/>
                      <wp:positionH relativeFrom="column">
                        <wp:posOffset>2607599</wp:posOffset>
                      </wp:positionH>
                      <wp:positionV relativeFrom="paragraph">
                        <wp:posOffset>657176</wp:posOffset>
                      </wp:positionV>
                      <wp:extent cx="1112553" cy="1959428"/>
                      <wp:effectExtent l="38100" t="0" r="30480" b="60325"/>
                      <wp:wrapNone/>
                      <wp:docPr id="67" name="Прямая со стрелкой 67"/>
                      <wp:cNvGraphicFramePr/>
                      <a:graphic xmlns:a="http://schemas.openxmlformats.org/drawingml/2006/main">
                        <a:graphicData uri="http://schemas.microsoft.com/office/word/2010/wordprocessingShape">
                          <wps:wsp>
                            <wps:cNvCnPr/>
                            <wps:spPr>
                              <a:xfrm flipH="1">
                                <a:off x="0" y="0"/>
                                <a:ext cx="1112553" cy="195942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A28AB2F" id="Прямая со стрелкой 67" o:spid="_x0000_s1026" type="#_x0000_t32" style="position:absolute;margin-left:205.3pt;margin-top:51.75pt;width:87.6pt;height:154.3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" strokecolor="#ed7d31 [3205]" strokeweight="1.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718656" behindDoc="0" locked="0" layoutInCell="1" allowOverlap="1">
                      <wp:simplePos x="0" y="0"/>
                      <wp:positionH relativeFrom="column">
                        <wp:posOffset>2613536</wp:posOffset>
                      </wp:positionH>
                      <wp:positionV relativeFrom="paragraph">
                        <wp:posOffset>568111</wp:posOffset>
                      </wp:positionV>
                      <wp:extent cx="1083599" cy="1193470"/>
                      <wp:effectExtent l="38100" t="0" r="21590" b="64135"/>
                      <wp:wrapNone/>
                      <wp:docPr id="65" name="Прямая со стрелкой 65"/>
                      <wp:cNvGraphicFramePr/>
                      <a:graphic xmlns:a="http://schemas.openxmlformats.org/drawingml/2006/main">
                        <a:graphicData uri="http://schemas.microsoft.com/office/word/2010/wordprocessingShape">
                          <wps:wsp>
                            <wps:cNvCnPr/>
                            <wps:spPr>
                              <a:xfrm flipH="1">
                                <a:off x="0" y="0"/>
                                <a:ext cx="1083599" cy="119347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18F30BC" id="Прямая со стрелкой 65" o:spid="_x0000_s1026" type="#_x0000_t32" style="position:absolute;margin-left:205.8pt;margin-top:44.75pt;width:85.3pt;height:93.9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" strokecolor="#ed7d31 [3205]" strokeweight="1.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717632" behindDoc="0" locked="0" layoutInCell="1" allowOverlap="1">
                      <wp:simplePos x="0" y="0"/>
                      <wp:positionH relativeFrom="column">
                        <wp:posOffset>2580137</wp:posOffset>
                      </wp:positionH>
                      <wp:positionV relativeFrom="paragraph">
                        <wp:posOffset>526547</wp:posOffset>
                      </wp:positionV>
                      <wp:extent cx="1108933" cy="760021"/>
                      <wp:effectExtent l="0" t="0" r="15240" b="21590"/>
                      <wp:wrapNone/>
                      <wp:docPr id="64" name="Прямая со стрелкой 64"/>
                      <wp:cNvGraphicFramePr/>
                      <a:graphic xmlns:a="http://schemas.openxmlformats.org/drawingml/2006/main">
                        <a:graphicData uri="http://schemas.microsoft.com/office/word/2010/wordprocessingShape">
                          <wps:wsp>
                            <wps:cNvCnPr/>
                            <wps:spPr>
                              <a:xfrm flipH="1">
                                <a:off x="0" y="0"/>
                                <a:ext cx="1108933" cy="760021"/>
                              </a:xfrm>
                              <a:prstGeom prst="straightConnector1">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60AEA427" id="Прямая со стрелкой 64" o:spid="_x0000_s1026" type="#_x0000_t32" style="position:absolute;margin-left:203.15pt;margin-top:41.45pt;width:87.3pt;height:59.85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" strokecolor="#ed7d31 [3205]">
                      <v:stroke dashstyle="dash"/>
                    </v:shape>
                  </w:pict>
                </mc:Fallback>
              </mc:AlternateContent>
            </w:r>
            <w:r w:rsidR="00D43822" w:rsidRPr="0072341E">
              <w:rPr>
                <w:rFonts w:ascii="Times New Roman" w:hAnsi="Times New Roman" w:cs="Times New Roman"/>
              </w:rPr>
              <w:t>Погане забезпечення водою в деяких населених пунктах громади (інженерно-технічні комунікації зношені);</w:t>
            </w:r>
          </w:p>
        </w:tc>
        <w:tc>
          <w:tcPr>
            <w:tcW w:w="1718" w:type="dxa"/>
            <w:tcBorders>
              <w:top w:val="nil"/>
              <w:bottom w:val="nil"/>
            </w:tcBorders>
            <w:vAlign w:val="center"/>
          </w:tcPr>
          <w:p w:rsidR="00D43822" w:rsidRPr="0072341E" w:rsidRDefault="00E73C3F" w:rsidP="00910B09">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3232" behindDoc="0" locked="0" layoutInCell="1" allowOverlap="1">
                      <wp:simplePos x="0" y="0"/>
                      <wp:positionH relativeFrom="column">
                        <wp:posOffset>-51204</wp:posOffset>
                      </wp:positionH>
                      <wp:positionV relativeFrom="paragraph">
                        <wp:posOffset>526547</wp:posOffset>
                      </wp:positionV>
                      <wp:extent cx="1140031" cy="2048493"/>
                      <wp:effectExtent l="38100" t="38100" r="22225" b="28575"/>
                      <wp:wrapNone/>
                      <wp:docPr id="89" name="Прямая со стрелкой 89"/>
                      <wp:cNvGraphicFramePr/>
                      <a:graphic xmlns:a="http://schemas.openxmlformats.org/drawingml/2006/main">
                        <a:graphicData uri="http://schemas.microsoft.com/office/word/2010/wordprocessingShape">
                          <wps:wsp>
                            <wps:cNvCnPr/>
                            <wps:spPr>
                              <a:xfrm flipH="1" flipV="1">
                                <a:off x="0" y="0"/>
                                <a:ext cx="1140031" cy="2048493"/>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1677539" id="Прямая со стрелкой 89" o:spid="_x0000_s1026" type="#_x0000_t32" style="position:absolute;margin-left:-4.05pt;margin-top:41.45pt;width:89.75pt;height:161.3pt;flip:x 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" strokecolor="#ed7d31 [3205]" strokeweight="1.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741184" behindDoc="0" locked="0" layoutInCell="1" allowOverlap="1">
                      <wp:simplePos x="0" y="0"/>
                      <wp:positionH relativeFrom="column">
                        <wp:posOffset>2235</wp:posOffset>
                      </wp:positionH>
                      <wp:positionV relativeFrom="paragraph">
                        <wp:posOffset>460952</wp:posOffset>
                      </wp:positionV>
                      <wp:extent cx="1010120" cy="1526260"/>
                      <wp:effectExtent l="38100" t="38100" r="19050" b="17145"/>
                      <wp:wrapNone/>
                      <wp:docPr id="87" name="Прямая со стрелкой 87"/>
                      <wp:cNvGraphicFramePr/>
                      <a:graphic xmlns:a="http://schemas.openxmlformats.org/drawingml/2006/main">
                        <a:graphicData uri="http://schemas.microsoft.com/office/word/2010/wordprocessingShape">
                          <wps:wsp>
                            <wps:cNvCnPr/>
                            <wps:spPr>
                              <a:xfrm flipH="1" flipV="1">
                                <a:off x="0" y="0"/>
                                <a:ext cx="1010120" cy="152626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CBB542D" id="Прямая со стрелкой 87" o:spid="_x0000_s1026" type="#_x0000_t32" style="position:absolute;margin-left:.2pt;margin-top:36.3pt;width:79.55pt;height:120.2pt;flip:x 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" strokecolor="#ed7d31 [3205]" strokeweight="1.5pt">
                      <v:stroke endarrow="block" joinstyle="miter"/>
                    </v:shape>
                  </w:pict>
                </mc:Fallback>
              </mc:AlternateContent>
            </w:r>
            <w:r>
              <w:rPr>
                <w:rFonts w:ascii="Times New Roman" w:hAnsi="Times New Roman" w:cs="Times New Roman"/>
                <w:noProof/>
              </w:rPr>
              <mc:AlternateContent>
                <mc:Choice Requires="wps">
                  <w:drawing>
                    <wp:anchor distT="0" distB="0" distL="114300" distR="114300" simplePos="0" relativeHeight="251739136" behindDoc="0" locked="0" layoutInCell="1" allowOverlap="1">
                      <wp:simplePos x="0" y="0"/>
                      <wp:positionH relativeFrom="column">
                        <wp:posOffset>-51204</wp:posOffset>
                      </wp:positionH>
                      <wp:positionV relativeFrom="paragraph">
                        <wp:posOffset>502796</wp:posOffset>
                      </wp:positionV>
                      <wp:extent cx="1054859" cy="1210978"/>
                      <wp:effectExtent l="38100" t="38100" r="31115" b="27305"/>
                      <wp:wrapNone/>
                      <wp:docPr id="85" name="Прямая со стрелкой 85"/>
                      <wp:cNvGraphicFramePr/>
                      <a:graphic xmlns:a="http://schemas.openxmlformats.org/drawingml/2006/main">
                        <a:graphicData uri="http://schemas.microsoft.com/office/word/2010/wordprocessingShape">
                          <wps:wsp>
                            <wps:cNvCnPr/>
                            <wps:spPr>
                              <a:xfrm flipH="1" flipV="1">
                                <a:off x="0" y="0"/>
                                <a:ext cx="1054859" cy="121097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219087D" id="Прямая со стрелкой 85" o:spid="_x0000_s1026" type="#_x0000_t32" style="position:absolute;margin-left:-4.05pt;margin-top:39.6pt;width:83.05pt;height:95.35pt;flip:x 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" strokecolor="#ed7d31 [3205]" strokeweight="1.5pt">
                      <v:stroke endarrow="block" joinstyle="miter"/>
                    </v:shape>
                  </w:pict>
                </mc:Fallback>
              </mc:AlternateContent>
            </w:r>
            <w:r w:rsidR="006C7548">
              <w:rPr>
                <w:rFonts w:ascii="Times New Roman" w:hAnsi="Times New Roman" w:cs="Times New Roman"/>
                <w:noProof/>
              </w:rPr>
              <mc:AlternateContent>
                <mc:Choice Requires="wps">
                  <w:drawing>
                    <wp:anchor distT="0" distB="0" distL="114300" distR="114300" simplePos="0" relativeHeight="251734016" behindDoc="0" locked="0" layoutInCell="1" allowOverlap="1">
                      <wp:simplePos x="0" y="0"/>
                      <wp:positionH relativeFrom="column">
                        <wp:posOffset>-51204</wp:posOffset>
                      </wp:positionH>
                      <wp:positionV relativeFrom="paragraph">
                        <wp:posOffset>479046</wp:posOffset>
                      </wp:positionV>
                      <wp:extent cx="1057844" cy="694706"/>
                      <wp:effectExtent l="38100" t="38100" r="28575" b="29210"/>
                      <wp:wrapNone/>
                      <wp:docPr id="80" name="Прямая со стрелкой 80"/>
                      <wp:cNvGraphicFramePr/>
                      <a:graphic xmlns:a="http://schemas.openxmlformats.org/drawingml/2006/main">
                        <a:graphicData uri="http://schemas.microsoft.com/office/word/2010/wordprocessingShape">
                          <wps:wsp>
                            <wps:cNvCnPr/>
                            <wps:spPr>
                              <a:xfrm flipH="1" flipV="1">
                                <a:off x="0" y="0"/>
                                <a:ext cx="1057844" cy="694706"/>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C0BCE00" id="Прямая со стрелкой 80" o:spid="_x0000_s1026" type="#_x0000_t32" style="position:absolute;margin-left:-4.05pt;margin-top:37.7pt;width:83.3pt;height:54.7pt;flip:x 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" strokecolor="#ed7d31 [3205]" strokeweight="1.5pt">
                      <v:stroke endarrow="block" joinstyle="miter"/>
                    </v:shape>
                  </w:pict>
                </mc:Fallback>
              </mc:AlternateContent>
            </w:r>
            <w:r w:rsidR="00227A46">
              <w:rPr>
                <w:rFonts w:ascii="Times New Roman" w:hAnsi="Times New Roman" w:cs="Times New Roman"/>
                <w:noProof/>
              </w:rPr>
              <mc:AlternateContent>
                <mc:Choice Requires="wps">
                  <w:drawing>
                    <wp:anchor distT="0" distB="0" distL="114300" distR="114300" simplePos="0" relativeHeight="251723776" behindDoc="0" locked="0" layoutInCell="1" allowOverlap="1">
                      <wp:simplePos x="0" y="0"/>
                      <wp:positionH relativeFrom="column">
                        <wp:posOffset>-51204</wp:posOffset>
                      </wp:positionH>
                      <wp:positionV relativeFrom="paragraph">
                        <wp:posOffset>585924</wp:posOffset>
                      </wp:positionV>
                      <wp:extent cx="1090674" cy="4946072"/>
                      <wp:effectExtent l="57150" t="0" r="33655" b="64135"/>
                      <wp:wrapNone/>
                      <wp:docPr id="70" name="Прямая со стрелкой 70"/>
                      <wp:cNvGraphicFramePr/>
                      <a:graphic xmlns:a="http://schemas.openxmlformats.org/drawingml/2006/main">
                        <a:graphicData uri="http://schemas.microsoft.com/office/word/2010/wordprocessingShape">
                          <wps:wsp>
                            <wps:cNvCnPr/>
                            <wps:spPr>
                              <a:xfrm flipH="1">
                                <a:off x="0" y="0"/>
                                <a:ext cx="1090674" cy="4946072"/>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55DACEC" id="Прямая со стрелкой 70" o:spid="_x0000_s1026" type="#_x0000_t32" style="position:absolute;margin-left:-4.05pt;margin-top:46.15pt;width:85.9pt;height:389.45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" strokecolor="#ed7d31 [3205]" strokeweight="1.5pt">
                      <v:stroke endarrow="block" joinstyle="miter"/>
                    </v:shape>
                  </w:pict>
                </mc:Fallback>
              </mc:AlternateContent>
            </w:r>
            <w:r w:rsidR="00227A46">
              <w:rPr>
                <w:rFonts w:ascii="Times New Roman" w:hAnsi="Times New Roman" w:cs="Times New Roman"/>
                <w:noProof/>
              </w:rPr>
              <mc:AlternateContent>
                <mc:Choice Requires="wps">
                  <w:drawing>
                    <wp:anchor distT="0" distB="0" distL="114300" distR="114300" simplePos="0" relativeHeight="251721728" behindDoc="0" locked="0" layoutInCell="1" allowOverlap="1">
                      <wp:simplePos x="0" y="0"/>
                      <wp:positionH relativeFrom="column">
                        <wp:posOffset>-34925</wp:posOffset>
                      </wp:positionH>
                      <wp:positionV relativeFrom="paragraph">
                        <wp:posOffset>720090</wp:posOffset>
                      </wp:positionV>
                      <wp:extent cx="1076325" cy="2505075"/>
                      <wp:effectExtent l="38100" t="0" r="28575" b="47625"/>
                      <wp:wrapNone/>
                      <wp:docPr id="68" name="Прямая со стрелкой 68"/>
                      <wp:cNvGraphicFramePr/>
                      <a:graphic xmlns:a="http://schemas.openxmlformats.org/drawingml/2006/main">
                        <a:graphicData uri="http://schemas.microsoft.com/office/word/2010/wordprocessingShape">
                          <wps:wsp>
                            <wps:cNvCnPr/>
                            <wps:spPr>
                              <a:xfrm flipH="1">
                                <a:off x="0" y="0"/>
                                <a:ext cx="1076325" cy="25050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1764C" id="Прямая со стрелкой 68" o:spid="_x0000_s1026" type="#_x0000_t32" style="position:absolute;margin-left:-2.75pt;margin-top:56.7pt;width:84.75pt;height:197.2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" strokecolor="#ed7d31 [3205]" strokeweight="1.5pt">
                      <v:stroke endarrow="block" joinstyle="miter"/>
                    </v:shape>
                  </w:pict>
                </mc:Fallback>
              </mc:AlternateContent>
            </w:r>
            <w:r w:rsidR="00227A46">
              <w:rPr>
                <w:rFonts w:ascii="Times New Roman" w:hAnsi="Times New Roman" w:cs="Times New Roman"/>
                <w:noProof/>
              </w:rPr>
              <mc:AlternateContent>
                <mc:Choice Requires="wps">
                  <w:drawing>
                    <wp:anchor distT="0" distB="0" distL="114300" distR="114300" simplePos="0" relativeHeight="251719680" behindDoc="0" locked="0" layoutInCell="1" allowOverlap="1">
                      <wp:simplePos x="0" y="0"/>
                      <wp:positionH relativeFrom="column">
                        <wp:posOffset>-51204</wp:posOffset>
                      </wp:positionH>
                      <wp:positionV relativeFrom="paragraph">
                        <wp:posOffset>651238</wp:posOffset>
                      </wp:positionV>
                      <wp:extent cx="1069274" cy="1401288"/>
                      <wp:effectExtent l="38100" t="0" r="17145" b="66040"/>
                      <wp:wrapNone/>
                      <wp:docPr id="66" name="Прямая со стрелкой 66"/>
                      <wp:cNvGraphicFramePr/>
                      <a:graphic xmlns:a="http://schemas.openxmlformats.org/drawingml/2006/main">
                        <a:graphicData uri="http://schemas.microsoft.com/office/word/2010/wordprocessingShape">
                          <wps:wsp>
                            <wps:cNvCnPr/>
                            <wps:spPr>
                              <a:xfrm flipH="1">
                                <a:off x="0" y="0"/>
                                <a:ext cx="1069274" cy="140128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0A9E68D" id="Прямая со стрелкой 66" o:spid="_x0000_s1026" type="#_x0000_t32" style="position:absolute;margin-left:-4.05pt;margin-top:51.3pt;width:84.2pt;height:110.35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" strokecolor="#ed7d31 [3205]" strokeweight="1.5pt">
                      <v:stroke endarrow="block" joinstyle="miter"/>
                    </v:shape>
                  </w:pict>
                </mc:Fallback>
              </mc:AlternateContent>
            </w:r>
            <w:r w:rsidR="00D91A31">
              <w:rPr>
                <w:rFonts w:ascii="Times New Roman" w:hAnsi="Times New Roman" w:cs="Times New Roman"/>
                <w:noProof/>
              </w:rPr>
              <mc:AlternateContent>
                <mc:Choice Requires="wps">
                  <w:drawing>
                    <wp:anchor distT="0" distB="0" distL="114300" distR="114300" simplePos="0" relativeHeight="251716608" behindDoc="0" locked="0" layoutInCell="1" allowOverlap="1">
                      <wp:simplePos x="0" y="0"/>
                      <wp:positionH relativeFrom="column">
                        <wp:posOffset>-58420</wp:posOffset>
                      </wp:positionH>
                      <wp:positionV relativeFrom="paragraph">
                        <wp:posOffset>179070</wp:posOffset>
                      </wp:positionV>
                      <wp:extent cx="1050925" cy="23495"/>
                      <wp:effectExtent l="38100" t="76200" r="15875" b="71755"/>
                      <wp:wrapNone/>
                      <wp:docPr id="63" name="Прямая со стрелкой 63"/>
                      <wp:cNvGraphicFramePr/>
                      <a:graphic xmlns:a="http://schemas.openxmlformats.org/drawingml/2006/main">
                        <a:graphicData uri="http://schemas.microsoft.com/office/word/2010/wordprocessingShape">
                          <wps:wsp>
                            <wps:cNvCnPr/>
                            <wps:spPr>
                              <a:xfrm flipH="1" flipV="1">
                                <a:off x="0" y="0"/>
                                <a:ext cx="1050925" cy="2349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0BBF1B" id="Прямая со стрелкой 63" o:spid="_x0000_s1026" type="#_x0000_t32" style="position:absolute;margin-left:-4.6pt;margin-top:14.1pt;width:82.75pt;height:1.8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" strokecolor="#ed7d31 [3205]" strokeweight="1.5pt">
                      <v:stroke endarrow="block" joinstyle="miter"/>
                    </v:shape>
                  </w:pict>
                </mc:Fallback>
              </mc:AlternateContent>
            </w:r>
          </w:p>
        </w:tc>
        <w:tc>
          <w:tcPr>
            <w:tcW w:w="3609" w:type="dxa"/>
            <w:tcBorders>
              <w:top w:val="single" w:sz="4" w:space="0" w:color="auto"/>
              <w:bottom w:val="single" w:sz="4" w:space="0" w:color="auto"/>
            </w:tcBorders>
            <w:shd w:val="clear" w:color="auto" w:fill="B4C6E7" w:themeFill="accent1" w:themeFillTint="66"/>
          </w:tcPr>
          <w:p w:rsidR="00D43822" w:rsidRPr="0072341E" w:rsidRDefault="00D43822" w:rsidP="00D43822">
            <w:pPr>
              <w:pStyle w:val="a4"/>
              <w:numPr>
                <w:ilvl w:val="0"/>
                <w:numId w:val="28"/>
              </w:numPr>
              <w:adjustRightInd w:val="0"/>
              <w:spacing w:after="60" w:line="240" w:lineRule="auto"/>
              <w:jc w:val="both"/>
              <w:rPr>
                <w:rFonts w:ascii="Times New Roman" w:hAnsi="Times New Roman"/>
              </w:rPr>
            </w:pPr>
            <w:bookmarkStart w:id="101" w:name="_Hlk42601198"/>
            <w:r w:rsidRPr="0072341E">
              <w:rPr>
                <w:rFonts w:ascii="Times New Roman" w:hAnsi="Times New Roman" w:cs="Times New Roman"/>
              </w:rPr>
              <w:t>Перекладання на місцеве самоврядування державних фінансових зобов‘язань щодо забезпечення соціальних стандартів.</w:t>
            </w:r>
            <w:bookmarkEnd w:id="101"/>
          </w:p>
        </w:tc>
      </w:tr>
      <w:tr w:rsidR="00D43822" w:rsidRPr="0048069F" w:rsidTr="00910B09">
        <w:trPr>
          <w:trHeight w:val="888"/>
        </w:trPr>
        <w:tc>
          <w:tcPr>
            <w:tcW w:w="4228" w:type="dxa"/>
            <w:tcBorders>
              <w:top w:val="single" w:sz="4" w:space="0" w:color="auto"/>
              <w:bottom w:val="single" w:sz="4" w:space="0" w:color="auto"/>
            </w:tcBorders>
            <w:shd w:val="clear" w:color="auto" w:fill="FFFF99"/>
          </w:tcPr>
          <w:p w:rsidR="00D43822" w:rsidRPr="0072341E" w:rsidRDefault="006C7548" w:rsidP="00D43822">
            <w:pPr>
              <w:pStyle w:val="a4"/>
              <w:numPr>
                <w:ilvl w:val="0"/>
                <w:numId w:val="27"/>
              </w:num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6064" behindDoc="0" locked="0" layoutInCell="1" allowOverlap="1">
                      <wp:simplePos x="0" y="0"/>
                      <wp:positionH relativeFrom="column">
                        <wp:posOffset>2569499</wp:posOffset>
                      </wp:positionH>
                      <wp:positionV relativeFrom="paragraph">
                        <wp:posOffset>205047</wp:posOffset>
                      </wp:positionV>
                      <wp:extent cx="1107761" cy="156606"/>
                      <wp:effectExtent l="38100" t="57150" r="16510" b="34290"/>
                      <wp:wrapNone/>
                      <wp:docPr id="82" name="Прямая со стрелкой 82"/>
                      <wp:cNvGraphicFramePr/>
                      <a:graphic xmlns:a="http://schemas.openxmlformats.org/drawingml/2006/main">
                        <a:graphicData uri="http://schemas.microsoft.com/office/word/2010/wordprocessingShape">
                          <wps:wsp>
                            <wps:cNvCnPr/>
                            <wps:spPr>
                              <a:xfrm flipH="1" flipV="1">
                                <a:off x="0" y="0"/>
                                <a:ext cx="1107761" cy="156606"/>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407694" id="Прямая со стрелкой 82" o:spid="_x0000_s1026" type="#_x0000_t32" style="position:absolute;margin-left:202.3pt;margin-top:16.15pt;width:87.25pt;height:12.3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" strokecolor="#ed7d31 [3205]" strokeweight="1.5pt">
                      <v:stroke endarrow="block" joinstyle="miter"/>
                    </v:shape>
                  </w:pict>
                </mc:Fallback>
              </mc:AlternateContent>
            </w:r>
            <w:r w:rsidR="00D43822" w:rsidRPr="0072341E">
              <w:rPr>
                <w:rFonts w:ascii="Times New Roman" w:hAnsi="Times New Roman" w:cs="Times New Roman"/>
              </w:rPr>
              <w:t>Низька екологічна культура населення призводить до виникнення стихійних звалищ, винищення зелених насаджень, забруднення річки тощо;</w:t>
            </w:r>
          </w:p>
        </w:tc>
        <w:tc>
          <w:tcPr>
            <w:tcW w:w="1718" w:type="dxa"/>
            <w:tcBorders>
              <w:top w:val="nil"/>
              <w:bottom w:val="nil"/>
            </w:tcBorders>
            <w:vAlign w:val="center"/>
          </w:tcPr>
          <w:p w:rsidR="00D43822" w:rsidRPr="0072341E" w:rsidRDefault="00E73C3F" w:rsidP="00910B09">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4256" behindDoc="0" locked="0" layoutInCell="1" allowOverlap="1">
                      <wp:simplePos x="0" y="0"/>
                      <wp:positionH relativeFrom="column">
                        <wp:posOffset>-51204</wp:posOffset>
                      </wp:positionH>
                      <wp:positionV relativeFrom="paragraph">
                        <wp:posOffset>334117</wp:posOffset>
                      </wp:positionV>
                      <wp:extent cx="1080415" cy="1262570"/>
                      <wp:effectExtent l="0" t="0" r="24765" b="33020"/>
                      <wp:wrapNone/>
                      <wp:docPr id="90" name="Прямая со стрелкой 90"/>
                      <wp:cNvGraphicFramePr/>
                      <a:graphic xmlns:a="http://schemas.openxmlformats.org/drawingml/2006/main">
                        <a:graphicData uri="http://schemas.microsoft.com/office/word/2010/wordprocessingShape">
                          <wps:wsp>
                            <wps:cNvCnPr/>
                            <wps:spPr>
                              <a:xfrm flipH="1">
                                <a:off x="0" y="0"/>
                                <a:ext cx="1080415" cy="1262570"/>
                              </a:xfrm>
                              <a:prstGeom prst="straightConnector1">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51302D60" id="Прямая со стрелкой 90" o:spid="_x0000_s1026" type="#_x0000_t32" style="position:absolute;margin-left:-4.05pt;margin-top:26.3pt;width:85.05pt;height:99.4pt;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" strokecolor="#ed7d31 [3205]">
                      <v:stroke dashstyle="dash"/>
                    </v:shape>
                  </w:pict>
                </mc:Fallback>
              </mc:AlternateContent>
            </w:r>
            <w:r w:rsidR="006C7548">
              <w:rPr>
                <w:rFonts w:ascii="Times New Roman" w:hAnsi="Times New Roman" w:cs="Times New Roman"/>
                <w:noProof/>
              </w:rPr>
              <mc:AlternateContent>
                <mc:Choice Requires="wps">
                  <w:drawing>
                    <wp:anchor distT="0" distB="0" distL="114300" distR="114300" simplePos="0" relativeHeight="251737088" behindDoc="0" locked="0" layoutInCell="1" allowOverlap="1">
                      <wp:simplePos x="0" y="0"/>
                      <wp:positionH relativeFrom="column">
                        <wp:posOffset>-48730</wp:posOffset>
                      </wp:positionH>
                      <wp:positionV relativeFrom="paragraph">
                        <wp:posOffset>403217</wp:posOffset>
                      </wp:positionV>
                      <wp:extent cx="1042126" cy="1371600"/>
                      <wp:effectExtent l="0" t="0" r="24765" b="19050"/>
                      <wp:wrapNone/>
                      <wp:docPr id="83" name="Прямая со стрелкой 83"/>
                      <wp:cNvGraphicFramePr/>
                      <a:graphic xmlns:a="http://schemas.openxmlformats.org/drawingml/2006/main">
                        <a:graphicData uri="http://schemas.microsoft.com/office/word/2010/wordprocessingShape">
                          <wps:wsp>
                            <wps:cNvCnPr/>
                            <wps:spPr>
                              <a:xfrm flipH="1">
                                <a:off x="0" y="0"/>
                                <a:ext cx="1042126" cy="1371600"/>
                              </a:xfrm>
                              <a:prstGeom prst="straightConnector1">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3869C4E5" id="Прямая со стрелкой 83" o:spid="_x0000_s1026" type="#_x0000_t32" style="position:absolute;margin-left:-3.85pt;margin-top:31.75pt;width:82.05pt;height:108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" strokecolor="#ed7d31 [3205]">
                      <v:stroke dashstyle="dash"/>
                    </v:shape>
                  </w:pict>
                </mc:Fallback>
              </mc:AlternateContent>
            </w:r>
            <w:r w:rsidR="006C7548">
              <w:rPr>
                <w:rFonts w:ascii="Times New Roman" w:hAnsi="Times New Roman" w:cs="Times New Roman"/>
                <w:noProof/>
              </w:rPr>
              <mc:AlternateContent>
                <mc:Choice Requires="wps">
                  <w:drawing>
                    <wp:anchor distT="0" distB="0" distL="114300" distR="114300" simplePos="0" relativeHeight="251735040" behindDoc="0" locked="0" layoutInCell="1" allowOverlap="1">
                      <wp:simplePos x="0" y="0"/>
                      <wp:positionH relativeFrom="column">
                        <wp:posOffset>-39329</wp:posOffset>
                      </wp:positionH>
                      <wp:positionV relativeFrom="paragraph">
                        <wp:posOffset>367591</wp:posOffset>
                      </wp:positionV>
                      <wp:extent cx="1029649" cy="564078"/>
                      <wp:effectExtent l="38100" t="0" r="18415" b="64770"/>
                      <wp:wrapNone/>
                      <wp:docPr id="81" name="Прямая со стрелкой 81"/>
                      <wp:cNvGraphicFramePr/>
                      <a:graphic xmlns:a="http://schemas.openxmlformats.org/drawingml/2006/main">
                        <a:graphicData uri="http://schemas.microsoft.com/office/word/2010/wordprocessingShape">
                          <wps:wsp>
                            <wps:cNvCnPr/>
                            <wps:spPr>
                              <a:xfrm flipH="1">
                                <a:off x="0" y="0"/>
                                <a:ext cx="1029649" cy="56407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FD61C03" id="Прямая со стрелкой 81" o:spid="_x0000_s1026" type="#_x0000_t32" style="position:absolute;margin-left:-3.1pt;margin-top:28.95pt;width:81.05pt;height:44.4pt;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" strokecolor="#ed7d31 [3205]" strokeweight="1.5pt">
                      <v:stroke endarrow="block" joinstyle="miter"/>
                    </v:shape>
                  </w:pict>
                </mc:Fallback>
              </mc:AlternateContent>
            </w:r>
          </w:p>
        </w:tc>
        <w:tc>
          <w:tcPr>
            <w:tcW w:w="3609" w:type="dxa"/>
            <w:tcBorders>
              <w:top w:val="single" w:sz="4" w:space="0" w:color="auto"/>
              <w:bottom w:val="single" w:sz="4" w:space="0" w:color="auto"/>
            </w:tcBorders>
            <w:shd w:val="clear" w:color="auto" w:fill="B4C6E7" w:themeFill="accent1" w:themeFillTint="66"/>
          </w:tcPr>
          <w:p w:rsidR="00D43822" w:rsidRPr="0072341E" w:rsidRDefault="00D43822" w:rsidP="00D43822">
            <w:pPr>
              <w:pStyle w:val="a4"/>
              <w:numPr>
                <w:ilvl w:val="0"/>
                <w:numId w:val="28"/>
              </w:numPr>
              <w:adjustRightInd w:val="0"/>
              <w:spacing w:after="60" w:line="240" w:lineRule="auto"/>
              <w:jc w:val="both"/>
              <w:rPr>
                <w:rFonts w:ascii="Times New Roman" w:hAnsi="Times New Roman"/>
              </w:rPr>
            </w:pPr>
            <w:bookmarkStart w:id="102" w:name="_Hlk42601854"/>
            <w:r w:rsidRPr="0072341E">
              <w:rPr>
                <w:rFonts w:ascii="Times New Roman" w:hAnsi="Times New Roman" w:cs="Times New Roman"/>
              </w:rPr>
              <w:t>Недосконала законодавча база, високій податковий тиск на бізнес</w:t>
            </w:r>
            <w:r w:rsidRPr="0072341E">
              <w:rPr>
                <w:rFonts w:ascii="Times New Roman" w:hAnsi="Times New Roman"/>
              </w:rPr>
              <w:t>;</w:t>
            </w:r>
            <w:bookmarkEnd w:id="102"/>
          </w:p>
        </w:tc>
      </w:tr>
      <w:tr w:rsidR="00D43822" w:rsidRPr="0048069F" w:rsidTr="00910B09">
        <w:trPr>
          <w:trHeight w:val="492"/>
        </w:trPr>
        <w:tc>
          <w:tcPr>
            <w:tcW w:w="4228" w:type="dxa"/>
            <w:tcBorders>
              <w:top w:val="single" w:sz="4" w:space="0" w:color="auto"/>
              <w:bottom w:val="single" w:sz="4" w:space="0" w:color="auto"/>
              <w:right w:val="single" w:sz="4" w:space="0" w:color="auto"/>
            </w:tcBorders>
            <w:shd w:val="clear" w:color="auto" w:fill="FFFF99"/>
          </w:tcPr>
          <w:p w:rsidR="00D43822" w:rsidRPr="0072341E" w:rsidRDefault="00182A7F" w:rsidP="00D43822">
            <w:pPr>
              <w:pStyle w:val="a4"/>
              <w:numPr>
                <w:ilvl w:val="0"/>
                <w:numId w:val="27"/>
              </w:num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8112" behindDoc="0" locked="0" layoutInCell="1" allowOverlap="1">
                      <wp:simplePos x="0" y="0"/>
                      <wp:positionH relativeFrom="column">
                        <wp:posOffset>2592012</wp:posOffset>
                      </wp:positionH>
                      <wp:positionV relativeFrom="paragraph">
                        <wp:posOffset>194129</wp:posOffset>
                      </wp:positionV>
                      <wp:extent cx="1132238" cy="2315828"/>
                      <wp:effectExtent l="38100" t="0" r="29845" b="66040"/>
                      <wp:wrapNone/>
                      <wp:docPr id="84" name="Прямая со стрелкой 84"/>
                      <wp:cNvGraphicFramePr/>
                      <a:graphic xmlns:a="http://schemas.openxmlformats.org/drawingml/2006/main">
                        <a:graphicData uri="http://schemas.microsoft.com/office/word/2010/wordprocessingShape">
                          <wps:wsp>
                            <wps:cNvCnPr/>
                            <wps:spPr>
                              <a:xfrm flipH="1">
                                <a:off x="0" y="0"/>
                                <a:ext cx="1132238" cy="231582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A21DA46" id="Прямая со стрелкой 84" o:spid="_x0000_s1026" type="#_x0000_t32" style="position:absolute;margin-left:204.1pt;margin-top:15.3pt;width:89.15pt;height:182.35pt;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" strokecolor="#ed7d31 [3205]" strokeweight="1.5pt">
                      <v:stroke endarrow="block" joinstyle="miter"/>
                    </v:shape>
                  </w:pict>
                </mc:Fallback>
              </mc:AlternateContent>
            </w:r>
            <w:r w:rsidR="00D43822" w:rsidRPr="0072341E">
              <w:rPr>
                <w:rFonts w:ascii="Times New Roman" w:hAnsi="Times New Roman" w:cs="Times New Roman"/>
              </w:rPr>
              <w:t>Недостатній рівень благоустрою населених пунктів ОТГ</w:t>
            </w:r>
            <w:r w:rsidR="00D43822" w:rsidRPr="0072341E">
              <w:rPr>
                <w:rFonts w:ascii="Times New Roman" w:hAnsi="Times New Roman" w:cs="Times New Roman"/>
                <w:lang w:val="ru-RU"/>
              </w:rPr>
              <w:t>;</w:t>
            </w:r>
          </w:p>
        </w:tc>
        <w:tc>
          <w:tcPr>
            <w:tcW w:w="1718" w:type="dxa"/>
            <w:tcBorders>
              <w:top w:val="nil"/>
              <w:left w:val="single" w:sz="4" w:space="0" w:color="auto"/>
              <w:bottom w:val="nil"/>
              <w:right w:val="single" w:sz="4" w:space="0" w:color="auto"/>
            </w:tcBorders>
            <w:vAlign w:val="center"/>
          </w:tcPr>
          <w:p w:rsidR="00D43822" w:rsidRPr="0072341E" w:rsidRDefault="00D43822" w:rsidP="00910B09">
            <w:pPr>
              <w:ind w:left="360"/>
              <w:rPr>
                <w:rFonts w:ascii="Times New Roman" w:hAnsi="Times New Roman" w:cs="Times New Roman"/>
              </w:rPr>
            </w:pPr>
          </w:p>
        </w:tc>
        <w:tc>
          <w:tcPr>
            <w:tcW w:w="3609" w:type="dxa"/>
            <w:tcBorders>
              <w:top w:val="single" w:sz="4" w:space="0" w:color="auto"/>
              <w:left w:val="single" w:sz="4" w:space="0" w:color="auto"/>
            </w:tcBorders>
            <w:shd w:val="clear" w:color="auto" w:fill="B4C6E7" w:themeFill="accent1" w:themeFillTint="66"/>
          </w:tcPr>
          <w:p w:rsidR="00D43822" w:rsidRPr="0072341E" w:rsidRDefault="00D43822" w:rsidP="00D43822">
            <w:pPr>
              <w:pStyle w:val="a4"/>
              <w:numPr>
                <w:ilvl w:val="0"/>
                <w:numId w:val="28"/>
              </w:numPr>
              <w:adjustRightInd w:val="0"/>
              <w:spacing w:after="60" w:line="240" w:lineRule="auto"/>
              <w:jc w:val="both"/>
              <w:rPr>
                <w:rFonts w:ascii="Times New Roman" w:hAnsi="Times New Roman" w:cs="Times New Roman"/>
              </w:rPr>
            </w:pPr>
            <w:bookmarkStart w:id="103" w:name="_Hlk42601865"/>
            <w:r w:rsidRPr="0072341E">
              <w:rPr>
                <w:rFonts w:ascii="Times New Roman" w:hAnsi="Times New Roman" w:cs="Times New Roman"/>
              </w:rPr>
              <w:t>Інфляція, нестабільний курс валюти.</w:t>
            </w:r>
            <w:bookmarkEnd w:id="103"/>
          </w:p>
        </w:tc>
      </w:tr>
      <w:tr w:rsidR="00D43822" w:rsidRPr="0048069F" w:rsidTr="00910B09">
        <w:trPr>
          <w:trHeight w:val="289"/>
        </w:trPr>
        <w:tc>
          <w:tcPr>
            <w:tcW w:w="4228" w:type="dxa"/>
            <w:tcBorders>
              <w:top w:val="single" w:sz="4" w:space="0" w:color="auto"/>
              <w:bottom w:val="single" w:sz="4" w:space="0" w:color="auto"/>
              <w:right w:val="single" w:sz="4" w:space="0" w:color="auto"/>
            </w:tcBorders>
            <w:shd w:val="clear" w:color="auto" w:fill="FFFF99"/>
          </w:tcPr>
          <w:p w:rsidR="00D43822" w:rsidRPr="0072341E" w:rsidRDefault="00E73C3F" w:rsidP="00D43822">
            <w:pPr>
              <w:pStyle w:val="a4"/>
              <w:numPr>
                <w:ilvl w:val="0"/>
                <w:numId w:val="27"/>
              </w:num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0160" behindDoc="0" locked="0" layoutInCell="1" allowOverlap="1">
                      <wp:simplePos x="0" y="0"/>
                      <wp:positionH relativeFrom="column">
                        <wp:posOffset>2597950</wp:posOffset>
                      </wp:positionH>
                      <wp:positionV relativeFrom="paragraph">
                        <wp:posOffset>155079</wp:posOffset>
                      </wp:positionV>
                      <wp:extent cx="1116041" cy="2060369"/>
                      <wp:effectExtent l="38100" t="0" r="27305" b="54610"/>
                      <wp:wrapNone/>
                      <wp:docPr id="86" name="Прямая со стрелкой 86"/>
                      <wp:cNvGraphicFramePr/>
                      <a:graphic xmlns:a="http://schemas.openxmlformats.org/drawingml/2006/main">
                        <a:graphicData uri="http://schemas.microsoft.com/office/word/2010/wordprocessingShape">
                          <wps:wsp>
                            <wps:cNvCnPr/>
                            <wps:spPr>
                              <a:xfrm flipH="1">
                                <a:off x="0" y="0"/>
                                <a:ext cx="1116041" cy="206036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A50B6F6" id="Прямая со стрелкой 86" o:spid="_x0000_s1026" type="#_x0000_t32" style="position:absolute;margin-left:204.55pt;margin-top:12.2pt;width:87.9pt;height:162.2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" strokecolor="#ed7d31 [3205]" strokeweight="1.5pt">
                      <v:stroke endarrow="block" joinstyle="miter"/>
                    </v:shape>
                  </w:pict>
                </mc:Fallback>
              </mc:AlternateContent>
            </w:r>
            <w:r w:rsidR="00D43822" w:rsidRPr="0072341E">
              <w:rPr>
                <w:rFonts w:ascii="Times New Roman" w:hAnsi="Times New Roman" w:cs="Times New Roman"/>
              </w:rPr>
              <w:t>Низький рівень надання побутових послуг;</w:t>
            </w:r>
          </w:p>
        </w:tc>
        <w:tc>
          <w:tcPr>
            <w:tcW w:w="1718" w:type="dxa"/>
            <w:tcBorders>
              <w:top w:val="nil"/>
              <w:left w:val="single" w:sz="4" w:space="0" w:color="auto"/>
              <w:bottom w:val="nil"/>
              <w:right w:val="single" w:sz="4" w:space="0" w:color="auto"/>
            </w:tcBorders>
            <w:vAlign w:val="center"/>
          </w:tcPr>
          <w:p w:rsidR="00D43822" w:rsidRPr="0072341E" w:rsidRDefault="00D43822" w:rsidP="00910B09">
            <w:pPr>
              <w:ind w:left="360"/>
              <w:rPr>
                <w:rFonts w:ascii="Times New Roman" w:hAnsi="Times New Roman" w:cs="Times New Roman"/>
              </w:rPr>
            </w:pPr>
          </w:p>
        </w:tc>
        <w:tc>
          <w:tcPr>
            <w:tcW w:w="3609" w:type="dxa"/>
            <w:tcBorders>
              <w:top w:val="single" w:sz="4" w:space="0" w:color="auto"/>
              <w:left w:val="single" w:sz="4" w:space="0" w:color="auto"/>
            </w:tcBorders>
            <w:shd w:val="clear" w:color="auto" w:fill="B4C6E7" w:themeFill="accent1" w:themeFillTint="66"/>
          </w:tcPr>
          <w:p w:rsidR="00D43822" w:rsidRPr="0072341E" w:rsidRDefault="00D43822" w:rsidP="00D43822">
            <w:pPr>
              <w:numPr>
                <w:ilvl w:val="0"/>
                <w:numId w:val="28"/>
              </w:numPr>
              <w:autoSpaceDE w:val="0"/>
              <w:autoSpaceDN w:val="0"/>
              <w:spacing w:after="0" w:line="240" w:lineRule="auto"/>
              <w:rPr>
                <w:rFonts w:ascii="Times New Roman" w:hAnsi="Times New Roman" w:cs="Times New Roman"/>
                <w:lang w:eastAsia="x-none"/>
              </w:rPr>
            </w:pPr>
            <w:bookmarkStart w:id="104" w:name="_Hlk42601888"/>
            <w:r w:rsidRPr="0072341E">
              <w:rPr>
                <w:rFonts w:ascii="Times New Roman" w:hAnsi="Times New Roman" w:cs="Times New Roman"/>
              </w:rPr>
              <w:t>Зростання цін на енергоносії;</w:t>
            </w:r>
            <w:bookmarkEnd w:id="104"/>
          </w:p>
        </w:tc>
      </w:tr>
      <w:tr w:rsidR="00D43822" w:rsidRPr="0048069F" w:rsidTr="00910B09">
        <w:trPr>
          <w:trHeight w:val="876"/>
        </w:trPr>
        <w:tc>
          <w:tcPr>
            <w:tcW w:w="4228" w:type="dxa"/>
            <w:tcBorders>
              <w:top w:val="single" w:sz="4" w:space="0" w:color="auto"/>
              <w:bottom w:val="single" w:sz="4" w:space="0" w:color="auto"/>
              <w:right w:val="single" w:sz="4" w:space="0" w:color="auto"/>
            </w:tcBorders>
            <w:shd w:val="clear" w:color="auto" w:fill="FFFF99"/>
          </w:tcPr>
          <w:p w:rsidR="00D43822" w:rsidRPr="0072341E" w:rsidRDefault="00E73C3F" w:rsidP="00D43822">
            <w:pPr>
              <w:pStyle w:val="a4"/>
              <w:numPr>
                <w:ilvl w:val="0"/>
                <w:numId w:val="27"/>
              </w:numPr>
              <w:spacing w:after="0"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2208" behindDoc="0" locked="0" layoutInCell="1" allowOverlap="1">
                      <wp:simplePos x="0" y="0"/>
                      <wp:positionH relativeFrom="column">
                        <wp:posOffset>2606362</wp:posOffset>
                      </wp:positionH>
                      <wp:positionV relativeFrom="paragraph">
                        <wp:posOffset>355872</wp:posOffset>
                      </wp:positionV>
                      <wp:extent cx="1117888" cy="1555668"/>
                      <wp:effectExtent l="38100" t="0" r="25400" b="64135"/>
                      <wp:wrapNone/>
                      <wp:docPr id="88" name="Прямая со стрелкой 88"/>
                      <wp:cNvGraphicFramePr/>
                      <a:graphic xmlns:a="http://schemas.openxmlformats.org/drawingml/2006/main">
                        <a:graphicData uri="http://schemas.microsoft.com/office/word/2010/wordprocessingShape">
                          <wps:wsp>
                            <wps:cNvCnPr/>
                            <wps:spPr>
                              <a:xfrm flipH="1">
                                <a:off x="0" y="0"/>
                                <a:ext cx="1117888" cy="1555668"/>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8A154A0" id="Прямая со стрелкой 88" o:spid="_x0000_s1026" type="#_x0000_t32" style="position:absolute;margin-left:205.25pt;margin-top:28pt;width:88pt;height:122.5pt;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" strokecolor="#ed7d31 [3205]" strokeweight="1.5pt">
                      <v:stroke endarrow="block" joinstyle="miter"/>
                    </v:shape>
                  </w:pict>
                </mc:Fallback>
              </mc:AlternateContent>
            </w:r>
            <w:r w:rsidR="00D43822" w:rsidRPr="0072341E">
              <w:rPr>
                <w:rFonts w:ascii="Times New Roman" w:hAnsi="Times New Roman" w:cs="Times New Roman"/>
              </w:rPr>
              <w:t>Недостатня кількість та мале різноманіття організованих зон відпочинку та активного дозвілля;</w:t>
            </w:r>
          </w:p>
        </w:tc>
        <w:tc>
          <w:tcPr>
            <w:tcW w:w="1718" w:type="dxa"/>
            <w:tcBorders>
              <w:top w:val="nil"/>
              <w:left w:val="single" w:sz="4" w:space="0" w:color="auto"/>
              <w:bottom w:val="nil"/>
              <w:right w:val="single" w:sz="4" w:space="0" w:color="auto"/>
            </w:tcBorders>
            <w:vAlign w:val="center"/>
          </w:tcPr>
          <w:p w:rsidR="00D43822" w:rsidRPr="0072341E" w:rsidRDefault="006C7548" w:rsidP="00910B09">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8896" behindDoc="0" locked="0" layoutInCell="1" allowOverlap="1">
                      <wp:simplePos x="0" y="0"/>
                      <wp:positionH relativeFrom="column">
                        <wp:posOffset>-60605</wp:posOffset>
                      </wp:positionH>
                      <wp:positionV relativeFrom="paragraph">
                        <wp:posOffset>403373</wp:posOffset>
                      </wp:positionV>
                      <wp:extent cx="1100075" cy="3289465"/>
                      <wp:effectExtent l="0" t="0" r="24130" b="25400"/>
                      <wp:wrapNone/>
                      <wp:docPr id="75" name="Прямая со стрелкой 75"/>
                      <wp:cNvGraphicFramePr/>
                      <a:graphic xmlns:a="http://schemas.openxmlformats.org/drawingml/2006/main">
                        <a:graphicData uri="http://schemas.microsoft.com/office/word/2010/wordprocessingShape">
                          <wps:wsp>
                            <wps:cNvCnPr/>
                            <wps:spPr>
                              <a:xfrm flipH="1" flipV="1">
                                <a:off x="0" y="0"/>
                                <a:ext cx="1100075" cy="3289465"/>
                              </a:xfrm>
                              <a:prstGeom prst="straightConnector1">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2ABB9AE5" id="Прямая со стрелкой 75" o:spid="_x0000_s1026" type="#_x0000_t32" style="position:absolute;margin-left:-4.75pt;margin-top:31.75pt;width:86.6pt;height:259pt;flip:x 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" strokecolor="#ed7d31 [3205]">
                      <v:stroke dashstyle="dash"/>
                    </v:shape>
                  </w:pict>
                </mc:Fallback>
              </mc:AlternateContent>
            </w:r>
          </w:p>
        </w:tc>
        <w:tc>
          <w:tcPr>
            <w:tcW w:w="3609" w:type="dxa"/>
            <w:tcBorders>
              <w:top w:val="single" w:sz="4" w:space="0" w:color="auto"/>
              <w:left w:val="single" w:sz="4" w:space="0" w:color="auto"/>
            </w:tcBorders>
            <w:shd w:val="clear" w:color="auto" w:fill="B4C6E7" w:themeFill="accent1" w:themeFillTint="66"/>
          </w:tcPr>
          <w:p w:rsidR="00D43822" w:rsidRPr="0072341E" w:rsidRDefault="00D43822" w:rsidP="00D43822">
            <w:pPr>
              <w:pStyle w:val="a4"/>
              <w:numPr>
                <w:ilvl w:val="0"/>
                <w:numId w:val="28"/>
              </w:numPr>
              <w:adjustRightInd w:val="0"/>
              <w:spacing w:after="60" w:line="240" w:lineRule="auto"/>
              <w:jc w:val="both"/>
              <w:rPr>
                <w:rFonts w:ascii="Times New Roman" w:hAnsi="Times New Roman"/>
              </w:rPr>
            </w:pPr>
            <w:bookmarkStart w:id="105" w:name="_Hlk42601903"/>
            <w:r w:rsidRPr="0072341E">
              <w:rPr>
                <w:rFonts w:ascii="Times New Roman" w:hAnsi="Times New Roman" w:cs="Times New Roman"/>
              </w:rPr>
              <w:t>Високі процентні ставки при отриманні кредитних ресурсів будуть пригнічувати розвиток економіки.</w:t>
            </w:r>
            <w:bookmarkEnd w:id="105"/>
          </w:p>
        </w:tc>
      </w:tr>
      <w:tr w:rsidR="00D43822" w:rsidRPr="0048069F" w:rsidTr="00910B09">
        <w:trPr>
          <w:trHeight w:val="649"/>
        </w:trPr>
        <w:tc>
          <w:tcPr>
            <w:tcW w:w="4228" w:type="dxa"/>
            <w:tcBorders>
              <w:top w:val="single" w:sz="4" w:space="0" w:color="auto"/>
              <w:bottom w:val="single" w:sz="4" w:space="0" w:color="auto"/>
              <w:right w:val="single" w:sz="4" w:space="0" w:color="auto"/>
            </w:tcBorders>
            <w:shd w:val="clear" w:color="auto" w:fill="FFFF99"/>
          </w:tcPr>
          <w:p w:rsidR="00D43822" w:rsidRPr="0072341E" w:rsidRDefault="00D43822" w:rsidP="00D43822">
            <w:pPr>
              <w:pStyle w:val="a4"/>
              <w:numPr>
                <w:ilvl w:val="0"/>
                <w:numId w:val="27"/>
              </w:numPr>
              <w:spacing w:after="0" w:line="240" w:lineRule="auto"/>
              <w:jc w:val="both"/>
              <w:rPr>
                <w:rFonts w:ascii="Times New Roman" w:hAnsi="Times New Roman" w:cs="Times New Roman"/>
              </w:rPr>
            </w:pPr>
            <w:r w:rsidRPr="0072341E">
              <w:rPr>
                <w:rFonts w:ascii="Times New Roman" w:hAnsi="Times New Roman" w:cs="Times New Roman"/>
              </w:rPr>
              <w:t xml:space="preserve">Низька якість дорожнього покриття більшості комунальних доріг; </w:t>
            </w:r>
          </w:p>
        </w:tc>
        <w:tc>
          <w:tcPr>
            <w:tcW w:w="1718" w:type="dxa"/>
            <w:tcBorders>
              <w:top w:val="nil"/>
              <w:left w:val="single" w:sz="4" w:space="0" w:color="auto"/>
              <w:bottom w:val="nil"/>
              <w:right w:val="single" w:sz="4" w:space="0" w:color="auto"/>
            </w:tcBorders>
            <w:vAlign w:val="center"/>
          </w:tcPr>
          <w:p w:rsidR="00D43822" w:rsidRPr="0072341E" w:rsidRDefault="006C7548" w:rsidP="00910B09">
            <w:pPr>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7872" behindDoc="0" locked="0" layoutInCell="1" allowOverlap="1">
                      <wp:simplePos x="0" y="0"/>
                      <wp:positionH relativeFrom="column">
                        <wp:posOffset>-59368</wp:posOffset>
                      </wp:positionH>
                      <wp:positionV relativeFrom="paragraph">
                        <wp:posOffset>333820</wp:posOffset>
                      </wp:positionV>
                      <wp:extent cx="1094740" cy="2689761"/>
                      <wp:effectExtent l="38100" t="38100" r="29210" b="15875"/>
                      <wp:wrapNone/>
                      <wp:docPr id="74" name="Прямая со стрелкой 74"/>
                      <wp:cNvGraphicFramePr/>
                      <a:graphic xmlns:a="http://schemas.openxmlformats.org/drawingml/2006/main">
                        <a:graphicData uri="http://schemas.microsoft.com/office/word/2010/wordprocessingShape">
                          <wps:wsp>
                            <wps:cNvCnPr/>
                            <wps:spPr>
                              <a:xfrm flipH="1" flipV="1">
                                <a:off x="0" y="0"/>
                                <a:ext cx="1094740" cy="268976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EA12B4E" id="Прямая со стрелкой 74" o:spid="_x0000_s1026" type="#_x0000_t32" style="position:absolute;margin-left:-4.65pt;margin-top:26.3pt;width:86.2pt;height:211.8pt;flip:x 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" strokecolor="#ed7d31 [3205]" strokeweight="1.5pt">
                      <v:stroke endarrow="block" joinstyle="miter"/>
                    </v:shape>
                  </w:pict>
                </mc:Fallback>
              </mc:AlternateContent>
            </w:r>
          </w:p>
        </w:tc>
        <w:tc>
          <w:tcPr>
            <w:tcW w:w="3609" w:type="dxa"/>
            <w:tcBorders>
              <w:top w:val="single" w:sz="4" w:space="0" w:color="auto"/>
              <w:left w:val="single" w:sz="4" w:space="0" w:color="auto"/>
            </w:tcBorders>
            <w:shd w:val="clear" w:color="auto" w:fill="B4C6E7" w:themeFill="accent1" w:themeFillTint="66"/>
          </w:tcPr>
          <w:p w:rsidR="00D43822" w:rsidRPr="0072341E" w:rsidRDefault="00D43822" w:rsidP="00D43822">
            <w:pPr>
              <w:numPr>
                <w:ilvl w:val="0"/>
                <w:numId w:val="28"/>
              </w:numPr>
              <w:autoSpaceDE w:val="0"/>
              <w:autoSpaceDN w:val="0"/>
              <w:spacing w:after="0" w:line="240" w:lineRule="auto"/>
              <w:rPr>
                <w:rFonts w:ascii="Times New Roman" w:hAnsi="Times New Roman" w:cs="Times New Roman"/>
                <w:lang w:eastAsia="x-none"/>
              </w:rPr>
            </w:pPr>
            <w:bookmarkStart w:id="106" w:name="_Hlk42601916"/>
            <w:r w:rsidRPr="0072341E">
              <w:rPr>
                <w:rFonts w:ascii="Times New Roman" w:hAnsi="Times New Roman" w:cs="Times New Roman"/>
              </w:rPr>
              <w:t>Зниження рівня реальних доходів населення.</w:t>
            </w:r>
            <w:bookmarkEnd w:id="106"/>
          </w:p>
        </w:tc>
      </w:tr>
      <w:tr w:rsidR="00D43822" w:rsidRPr="0048069F" w:rsidTr="00910B09">
        <w:trPr>
          <w:trHeight w:val="876"/>
        </w:trPr>
        <w:tc>
          <w:tcPr>
            <w:tcW w:w="4228" w:type="dxa"/>
            <w:tcBorders>
              <w:top w:val="single" w:sz="4" w:space="0" w:color="auto"/>
              <w:bottom w:val="single" w:sz="4" w:space="0" w:color="auto"/>
              <w:right w:val="single" w:sz="4" w:space="0" w:color="auto"/>
            </w:tcBorders>
            <w:shd w:val="clear" w:color="auto" w:fill="FFFF99"/>
          </w:tcPr>
          <w:p w:rsidR="00D43822" w:rsidRPr="0072341E" w:rsidRDefault="00D43822" w:rsidP="00D43822">
            <w:pPr>
              <w:pStyle w:val="a4"/>
              <w:numPr>
                <w:ilvl w:val="0"/>
                <w:numId w:val="27"/>
              </w:numPr>
              <w:spacing w:after="0" w:line="240" w:lineRule="auto"/>
              <w:jc w:val="both"/>
              <w:rPr>
                <w:rFonts w:ascii="Times New Roman" w:hAnsi="Times New Roman"/>
              </w:rPr>
            </w:pPr>
            <w:r w:rsidRPr="0072341E">
              <w:rPr>
                <w:rFonts w:ascii="Times New Roman" w:hAnsi="Times New Roman" w:cs="Times New Roman"/>
              </w:rPr>
              <w:t>Частина житлового фонду громади (багатоповерхівки) потребує капітального ремонту;</w:t>
            </w:r>
          </w:p>
        </w:tc>
        <w:tc>
          <w:tcPr>
            <w:tcW w:w="1718" w:type="dxa"/>
            <w:tcBorders>
              <w:top w:val="nil"/>
              <w:left w:val="single" w:sz="4" w:space="0" w:color="auto"/>
              <w:bottom w:val="nil"/>
              <w:right w:val="single" w:sz="4" w:space="0" w:color="auto"/>
            </w:tcBorders>
            <w:vAlign w:val="center"/>
          </w:tcPr>
          <w:p w:rsidR="00D43822" w:rsidRPr="0072341E" w:rsidRDefault="00D43822" w:rsidP="00910B09">
            <w:pPr>
              <w:ind w:left="360"/>
            </w:pPr>
          </w:p>
        </w:tc>
        <w:tc>
          <w:tcPr>
            <w:tcW w:w="3609" w:type="dxa"/>
            <w:tcBorders>
              <w:top w:val="single" w:sz="4" w:space="0" w:color="auto"/>
              <w:left w:val="single" w:sz="4" w:space="0" w:color="auto"/>
            </w:tcBorders>
            <w:shd w:val="clear" w:color="auto" w:fill="B4C6E7" w:themeFill="accent1" w:themeFillTint="66"/>
          </w:tcPr>
          <w:p w:rsidR="00D43822" w:rsidRPr="0072341E" w:rsidRDefault="00D43822" w:rsidP="00D43822">
            <w:pPr>
              <w:pStyle w:val="a4"/>
              <w:numPr>
                <w:ilvl w:val="0"/>
                <w:numId w:val="28"/>
              </w:numPr>
              <w:adjustRightInd w:val="0"/>
              <w:spacing w:after="60" w:line="240" w:lineRule="auto"/>
              <w:jc w:val="both"/>
              <w:rPr>
                <w:rFonts w:ascii="Times New Roman" w:hAnsi="Times New Roman"/>
              </w:rPr>
            </w:pPr>
            <w:r w:rsidRPr="0072341E">
              <w:rPr>
                <w:rFonts w:ascii="Times New Roman" w:hAnsi="Times New Roman" w:cs="Times New Roman"/>
              </w:rPr>
              <w:t xml:space="preserve">Виникнення надзвичайних ситуацій внаслідок природних катаклізм, техногенних катастроф та наявність потенційно небезпечних об’єктів, в наслідок епідемій на зразок </w:t>
            </w:r>
            <w:proofErr w:type="spellStart"/>
            <w:r w:rsidRPr="0072341E">
              <w:rPr>
                <w:rFonts w:ascii="Times New Roman" w:hAnsi="Times New Roman" w:cs="Times New Roman"/>
              </w:rPr>
              <w:t>коронавірусної</w:t>
            </w:r>
            <w:proofErr w:type="spellEnd"/>
            <w:r w:rsidRPr="0072341E">
              <w:rPr>
                <w:rFonts w:ascii="Times New Roman" w:hAnsi="Times New Roman" w:cs="Times New Roman"/>
              </w:rPr>
              <w:t>;</w:t>
            </w:r>
          </w:p>
        </w:tc>
      </w:tr>
      <w:tr w:rsidR="00D43822" w:rsidRPr="0048069F" w:rsidTr="00910B09">
        <w:trPr>
          <w:trHeight w:val="876"/>
        </w:trPr>
        <w:tc>
          <w:tcPr>
            <w:tcW w:w="4228" w:type="dxa"/>
            <w:tcBorders>
              <w:top w:val="single" w:sz="4" w:space="0" w:color="auto"/>
              <w:bottom w:val="single" w:sz="4" w:space="0" w:color="auto"/>
              <w:right w:val="single" w:sz="4" w:space="0" w:color="auto"/>
            </w:tcBorders>
            <w:shd w:val="clear" w:color="auto" w:fill="FFFF99"/>
          </w:tcPr>
          <w:p w:rsidR="00D43822" w:rsidRPr="0072341E" w:rsidRDefault="00D43822" w:rsidP="00D43822">
            <w:pPr>
              <w:pStyle w:val="a4"/>
              <w:numPr>
                <w:ilvl w:val="0"/>
                <w:numId w:val="27"/>
              </w:numPr>
              <w:spacing w:after="0" w:line="240" w:lineRule="auto"/>
              <w:jc w:val="both"/>
              <w:rPr>
                <w:rFonts w:ascii="Times New Roman" w:hAnsi="Times New Roman"/>
              </w:rPr>
            </w:pPr>
            <w:r w:rsidRPr="0072341E">
              <w:rPr>
                <w:rFonts w:ascii="Times New Roman" w:hAnsi="Times New Roman" w:cs="Times New Roman"/>
              </w:rPr>
              <w:t>Слабкий рівень розвитку історико-культурної спроможності;</w:t>
            </w:r>
          </w:p>
        </w:tc>
        <w:tc>
          <w:tcPr>
            <w:tcW w:w="1718" w:type="dxa"/>
            <w:tcBorders>
              <w:top w:val="nil"/>
              <w:left w:val="single" w:sz="4" w:space="0" w:color="auto"/>
              <w:bottom w:val="nil"/>
              <w:right w:val="single" w:sz="4" w:space="0" w:color="auto"/>
            </w:tcBorders>
            <w:vAlign w:val="center"/>
          </w:tcPr>
          <w:p w:rsidR="00D43822" w:rsidRPr="0072341E" w:rsidRDefault="00D43822" w:rsidP="00910B09">
            <w:pPr>
              <w:ind w:left="360"/>
            </w:pPr>
          </w:p>
        </w:tc>
        <w:tc>
          <w:tcPr>
            <w:tcW w:w="3609" w:type="dxa"/>
            <w:tcBorders>
              <w:top w:val="single" w:sz="4" w:space="0" w:color="auto"/>
              <w:left w:val="single" w:sz="4" w:space="0" w:color="auto"/>
            </w:tcBorders>
            <w:shd w:val="clear" w:color="auto" w:fill="B4C6E7" w:themeFill="accent1" w:themeFillTint="66"/>
          </w:tcPr>
          <w:p w:rsidR="00D43822" w:rsidRPr="0072341E" w:rsidRDefault="00D43822" w:rsidP="00D43822">
            <w:pPr>
              <w:numPr>
                <w:ilvl w:val="0"/>
                <w:numId w:val="28"/>
              </w:numPr>
              <w:autoSpaceDE w:val="0"/>
              <w:autoSpaceDN w:val="0"/>
              <w:spacing w:after="0" w:line="240" w:lineRule="auto"/>
            </w:pPr>
            <w:r w:rsidRPr="0072341E">
              <w:rPr>
                <w:rFonts w:ascii="Times New Roman" w:hAnsi="Times New Roman" w:cs="Times New Roman"/>
              </w:rPr>
              <w:t>Виникнення форс-мажорних ситуацій, потребуючих великих капіталовкладень;</w:t>
            </w:r>
          </w:p>
        </w:tc>
      </w:tr>
      <w:tr w:rsidR="00D43822" w:rsidRPr="0048069F" w:rsidTr="00910B09">
        <w:trPr>
          <w:trHeight w:val="876"/>
        </w:trPr>
        <w:tc>
          <w:tcPr>
            <w:tcW w:w="4228" w:type="dxa"/>
            <w:vMerge w:val="restart"/>
            <w:tcBorders>
              <w:top w:val="single" w:sz="4" w:space="0" w:color="auto"/>
              <w:right w:val="single" w:sz="4" w:space="0" w:color="auto"/>
            </w:tcBorders>
            <w:shd w:val="clear" w:color="auto" w:fill="FFFF99"/>
          </w:tcPr>
          <w:p w:rsidR="00D43822" w:rsidRPr="0072341E" w:rsidRDefault="00227A46" w:rsidP="00D43822">
            <w:pPr>
              <w:pStyle w:val="a4"/>
              <w:numPr>
                <w:ilvl w:val="0"/>
                <w:numId w:val="27"/>
              </w:numPr>
              <w:spacing w:after="0" w:line="240" w:lineRule="auto"/>
              <w:jc w:val="both"/>
              <w:rPr>
                <w:rFonts w:ascii="Times New Roman" w:hAnsi="Times New Roman"/>
              </w:rPr>
            </w:pPr>
            <w:r>
              <w:rPr>
                <w:rFonts w:ascii="Times New Roman" w:hAnsi="Times New Roman" w:cs="Times New Roman"/>
                <w:noProof/>
              </w:rPr>
              <mc:AlternateContent>
                <mc:Choice Requires="wps">
                  <w:drawing>
                    <wp:anchor distT="0" distB="0" distL="114300" distR="114300" simplePos="0" relativeHeight="251724800" behindDoc="0" locked="0" layoutInCell="1" allowOverlap="1">
                      <wp:simplePos x="0" y="0"/>
                      <wp:positionH relativeFrom="column">
                        <wp:posOffset>2613536</wp:posOffset>
                      </wp:positionH>
                      <wp:positionV relativeFrom="paragraph">
                        <wp:posOffset>588464</wp:posOffset>
                      </wp:positionV>
                      <wp:extent cx="1083599" cy="308758"/>
                      <wp:effectExtent l="0" t="0" r="21590" b="34290"/>
                      <wp:wrapNone/>
                      <wp:docPr id="71" name="Прямая со стрелкой 71"/>
                      <wp:cNvGraphicFramePr/>
                      <a:graphic xmlns:a="http://schemas.openxmlformats.org/drawingml/2006/main">
                        <a:graphicData uri="http://schemas.microsoft.com/office/word/2010/wordprocessingShape">
                          <wps:wsp>
                            <wps:cNvCnPr/>
                            <wps:spPr>
                              <a:xfrm flipH="1" flipV="1">
                                <a:off x="0" y="0"/>
                                <a:ext cx="1083599" cy="308758"/>
                              </a:xfrm>
                              <a:prstGeom prst="straightConnector1">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 w14:anchorId="593ABA89" id="Прямая со стрелкой 71" o:spid="_x0000_s1026" type="#_x0000_t32" style="position:absolute;margin-left:205.8pt;margin-top:46.35pt;width:85.3pt;height:24.3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" strokecolor="#ed7d31 [3205]">
                      <v:stroke dashstyle="dash"/>
                    </v:shape>
                  </w:pict>
                </mc:Fallback>
              </mc:AlternateContent>
            </w:r>
            <w:r w:rsidR="00D43822" w:rsidRPr="0072341E">
              <w:rPr>
                <w:rFonts w:ascii="Times New Roman" w:hAnsi="Times New Roman" w:cs="Times New Roman"/>
              </w:rPr>
              <w:t>Зношеність інфраструктури комунальних закладів та установ</w:t>
            </w:r>
            <w:r w:rsidR="00D43822" w:rsidRPr="0072341E">
              <w:rPr>
                <w:rFonts w:ascii="Times New Roman" w:hAnsi="Times New Roman" w:cs="Times New Roman"/>
                <w:lang w:val="ru-RU"/>
              </w:rPr>
              <w:t>.</w:t>
            </w:r>
          </w:p>
        </w:tc>
        <w:tc>
          <w:tcPr>
            <w:tcW w:w="1718" w:type="dxa"/>
            <w:tcBorders>
              <w:top w:val="nil"/>
              <w:left w:val="single" w:sz="4" w:space="0" w:color="auto"/>
              <w:bottom w:val="nil"/>
              <w:right w:val="single" w:sz="4" w:space="0" w:color="auto"/>
            </w:tcBorders>
            <w:vAlign w:val="center"/>
          </w:tcPr>
          <w:p w:rsidR="00D43822" w:rsidRPr="0072341E" w:rsidRDefault="006C7548" w:rsidP="00910B09">
            <w:pPr>
              <w:ind w:left="360"/>
            </w:pPr>
            <w:r>
              <w:rPr>
                <w:rFonts w:ascii="Times New Roman" w:hAnsi="Times New Roman" w:cs="Times New Roman"/>
                <w:noProof/>
              </w:rPr>
              <mc:AlternateContent>
                <mc:Choice Requires="wps">
                  <w:drawing>
                    <wp:anchor distT="0" distB="0" distL="114300" distR="114300" simplePos="0" relativeHeight="251729920" behindDoc="0" locked="0" layoutInCell="1" allowOverlap="1">
                      <wp:simplePos x="0" y="0"/>
                      <wp:positionH relativeFrom="column">
                        <wp:posOffset>-77470</wp:posOffset>
                      </wp:positionH>
                      <wp:positionV relativeFrom="paragraph">
                        <wp:posOffset>-3764915</wp:posOffset>
                      </wp:positionV>
                      <wp:extent cx="1104265" cy="4618990"/>
                      <wp:effectExtent l="57150" t="38100" r="19685" b="29210"/>
                      <wp:wrapNone/>
                      <wp:docPr id="76" name="Прямая со стрелкой 76"/>
                      <wp:cNvGraphicFramePr/>
                      <a:graphic xmlns:a="http://schemas.openxmlformats.org/drawingml/2006/main">
                        <a:graphicData uri="http://schemas.microsoft.com/office/word/2010/wordprocessingShape">
                          <wps:wsp>
                            <wps:cNvCnPr/>
                            <wps:spPr>
                              <a:xfrm flipH="1" flipV="1">
                                <a:off x="0" y="0"/>
                                <a:ext cx="1104265" cy="461899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DB37CB" id="Прямая со стрелкой 76" o:spid="_x0000_s1026" type="#_x0000_t32" style="position:absolute;margin-left:-6.1pt;margin-top:-296.45pt;width:86.95pt;height:363.7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" strokecolor="#ed7d31 [3205]" strokeweight="1.5pt">
                      <v:stroke endarrow="block" joinstyle="miter"/>
                    </v:shape>
                  </w:pict>
                </mc:Fallback>
              </mc:AlternateContent>
            </w:r>
          </w:p>
        </w:tc>
        <w:tc>
          <w:tcPr>
            <w:tcW w:w="3609" w:type="dxa"/>
            <w:tcBorders>
              <w:top w:val="single" w:sz="4" w:space="0" w:color="auto"/>
              <w:left w:val="single" w:sz="4" w:space="0" w:color="auto"/>
            </w:tcBorders>
            <w:shd w:val="clear" w:color="auto" w:fill="B4C6E7" w:themeFill="accent1" w:themeFillTint="66"/>
          </w:tcPr>
          <w:p w:rsidR="00D43822" w:rsidRPr="0072341E" w:rsidRDefault="00D43822" w:rsidP="00D43822">
            <w:pPr>
              <w:pStyle w:val="a4"/>
              <w:numPr>
                <w:ilvl w:val="0"/>
                <w:numId w:val="28"/>
              </w:numPr>
              <w:adjustRightInd w:val="0"/>
              <w:spacing w:after="60" w:line="240" w:lineRule="auto"/>
              <w:jc w:val="both"/>
              <w:rPr>
                <w:rFonts w:ascii="Times New Roman" w:hAnsi="Times New Roman"/>
              </w:rPr>
            </w:pPr>
            <w:r w:rsidRPr="0072341E">
              <w:rPr>
                <w:rFonts w:ascii="Times New Roman" w:hAnsi="Times New Roman" w:cs="Times New Roman"/>
              </w:rPr>
              <w:t>Старіння громади, трудова міграція мешканців громади до міста Миколаєва.</w:t>
            </w:r>
          </w:p>
        </w:tc>
      </w:tr>
      <w:tr w:rsidR="00D43822" w:rsidRPr="0048069F" w:rsidTr="00910B09">
        <w:trPr>
          <w:trHeight w:val="583"/>
        </w:trPr>
        <w:tc>
          <w:tcPr>
            <w:tcW w:w="4228" w:type="dxa"/>
            <w:vMerge/>
            <w:tcBorders>
              <w:bottom w:val="single" w:sz="4" w:space="0" w:color="auto"/>
              <w:right w:val="single" w:sz="4" w:space="0" w:color="auto"/>
            </w:tcBorders>
            <w:shd w:val="clear" w:color="auto" w:fill="FFFF99"/>
          </w:tcPr>
          <w:p w:rsidR="00D43822" w:rsidRPr="0072341E" w:rsidRDefault="00D43822" w:rsidP="00910B09">
            <w:pPr>
              <w:pStyle w:val="a4"/>
              <w:spacing w:after="0" w:line="240" w:lineRule="auto"/>
              <w:ind w:left="0"/>
              <w:jc w:val="both"/>
              <w:rPr>
                <w:rFonts w:ascii="Times New Roman" w:hAnsi="Times New Roman"/>
              </w:rPr>
            </w:pPr>
          </w:p>
        </w:tc>
        <w:tc>
          <w:tcPr>
            <w:tcW w:w="1718" w:type="dxa"/>
            <w:tcBorders>
              <w:top w:val="nil"/>
              <w:left w:val="single" w:sz="4" w:space="0" w:color="auto"/>
              <w:bottom w:val="nil"/>
              <w:right w:val="single" w:sz="4" w:space="0" w:color="auto"/>
            </w:tcBorders>
            <w:vAlign w:val="center"/>
          </w:tcPr>
          <w:p w:rsidR="00D43822" w:rsidRPr="0072341E" w:rsidRDefault="00D43822" w:rsidP="00910B09">
            <w:pPr>
              <w:ind w:left="360"/>
            </w:pPr>
          </w:p>
        </w:tc>
        <w:tc>
          <w:tcPr>
            <w:tcW w:w="3609" w:type="dxa"/>
            <w:tcBorders>
              <w:top w:val="single" w:sz="4" w:space="0" w:color="auto"/>
              <w:left w:val="single" w:sz="4" w:space="0" w:color="auto"/>
            </w:tcBorders>
            <w:shd w:val="clear" w:color="auto" w:fill="B4C6E7" w:themeFill="accent1" w:themeFillTint="66"/>
          </w:tcPr>
          <w:p w:rsidR="00D43822" w:rsidRPr="0072341E" w:rsidRDefault="00D43822" w:rsidP="00D43822">
            <w:pPr>
              <w:numPr>
                <w:ilvl w:val="0"/>
                <w:numId w:val="28"/>
              </w:numPr>
              <w:autoSpaceDE w:val="0"/>
              <w:autoSpaceDN w:val="0"/>
              <w:spacing w:after="0" w:line="240" w:lineRule="auto"/>
            </w:pPr>
            <w:r w:rsidRPr="0072341E">
              <w:rPr>
                <w:rFonts w:ascii="Times New Roman" w:hAnsi="Times New Roman" w:cs="Times New Roman"/>
              </w:rPr>
              <w:t>Руйнація автомобільних шляхів через збільшення трафіку важковантажного транспорту до Миколаєва.</w:t>
            </w:r>
          </w:p>
        </w:tc>
      </w:tr>
      <w:tr w:rsidR="00D43822" w:rsidRPr="0048069F" w:rsidTr="00910B09">
        <w:trPr>
          <w:gridAfter w:val="2"/>
          <w:wAfter w:w="5327" w:type="dxa"/>
          <w:trHeight w:val="128"/>
        </w:trPr>
        <w:tc>
          <w:tcPr>
            <w:tcW w:w="4228" w:type="dxa"/>
            <w:tcBorders>
              <w:top w:val="single" w:sz="4" w:space="0" w:color="auto"/>
              <w:left w:val="nil"/>
              <w:bottom w:val="single" w:sz="4" w:space="0" w:color="auto"/>
              <w:right w:val="nil"/>
            </w:tcBorders>
          </w:tcPr>
          <w:p w:rsidR="00D43822" w:rsidRPr="0048069F" w:rsidRDefault="00D43822" w:rsidP="00910B09">
            <w:pPr>
              <w:autoSpaceDE w:val="0"/>
              <w:autoSpaceDN w:val="0"/>
              <w:rPr>
                <w:rFonts w:ascii="Times New Roman" w:hAnsi="Times New Roman" w:cs="Times New Roman"/>
                <w:sz w:val="20"/>
                <w:szCs w:val="20"/>
                <w:lang w:eastAsia="x-none"/>
              </w:rPr>
            </w:pPr>
          </w:p>
        </w:tc>
      </w:tr>
    </w:tbl>
    <w:p w:rsidR="00BB7AC4" w:rsidRPr="00AB5D5A" w:rsidRDefault="00FB043B" w:rsidP="00C374BE">
      <w:pPr>
        <w:pStyle w:val="2"/>
      </w:pPr>
      <w:bookmarkStart w:id="107" w:name="n129"/>
      <w:bookmarkStart w:id="108" w:name="_Toc45644626"/>
      <w:bookmarkEnd w:id="107"/>
      <w:r>
        <w:lastRenderedPageBreak/>
        <w:t>4</w:t>
      </w:r>
      <w:r w:rsidR="00C374BE" w:rsidRPr="00C374BE">
        <w:t>.</w:t>
      </w:r>
      <w:r w:rsidR="00C374BE">
        <w:t xml:space="preserve">5. </w:t>
      </w:r>
      <w:r w:rsidR="00352735" w:rsidRPr="00AB5D5A">
        <w:t>Аналіз порівняльних переваг, викликів і ризиків</w:t>
      </w:r>
      <w:bookmarkEnd w:id="108"/>
    </w:p>
    <w:p w:rsidR="00BB7AC4" w:rsidRPr="00AB5D5A" w:rsidRDefault="00BB7AC4" w:rsidP="00BB7AC4">
      <w:pPr>
        <w:spacing w:after="0" w:line="240" w:lineRule="auto"/>
        <w:jc w:val="both"/>
        <w:rPr>
          <w:rFonts w:ascii="Times New Roman" w:hAnsi="Times New Roman"/>
          <w:b/>
          <w:sz w:val="24"/>
          <w:szCs w:val="24"/>
        </w:rPr>
      </w:pPr>
    </w:p>
    <w:p w:rsidR="00BB7AC4" w:rsidRPr="00AB5D5A" w:rsidRDefault="00BB7AC4" w:rsidP="00C374BE">
      <w:pPr>
        <w:spacing w:after="0" w:line="240" w:lineRule="auto"/>
        <w:ind w:firstLine="709"/>
        <w:jc w:val="both"/>
        <w:rPr>
          <w:rFonts w:ascii="Times New Roman" w:hAnsi="Times New Roman"/>
          <w:sz w:val="24"/>
          <w:szCs w:val="24"/>
        </w:rPr>
      </w:pPr>
      <w:r w:rsidRPr="00AB5D5A">
        <w:rPr>
          <w:rFonts w:ascii="Times New Roman" w:hAnsi="Times New Roman"/>
          <w:b/>
          <w:sz w:val="24"/>
          <w:szCs w:val="24"/>
        </w:rPr>
        <w:t xml:space="preserve">ПОРІВНЯЛЬНІ ПЕРЕВАГИ </w:t>
      </w:r>
      <w:r w:rsidRPr="00AB5D5A">
        <w:rPr>
          <w:rFonts w:ascii="Times New Roman" w:hAnsi="Times New Roman"/>
          <w:sz w:val="24"/>
          <w:szCs w:val="24"/>
        </w:rPr>
        <w:t>(ВИЗНАЧЕНІ В РЕЗУЛЬТАТІ АНАЛІЗУ СИЛЬНИХ СТОРІН І МОЖЛИВОСТЕЙ)</w:t>
      </w:r>
    </w:p>
    <w:p w:rsidR="00BB7AC4" w:rsidRPr="00AB5D5A" w:rsidRDefault="00BB7AC4" w:rsidP="00C374BE">
      <w:pPr>
        <w:pStyle w:val="a4"/>
        <w:numPr>
          <w:ilvl w:val="0"/>
          <w:numId w:val="30"/>
        </w:numPr>
        <w:spacing w:after="0" w:line="240" w:lineRule="auto"/>
        <w:ind w:firstLine="709"/>
        <w:jc w:val="both"/>
        <w:rPr>
          <w:rFonts w:ascii="Times New Roman" w:hAnsi="Times New Roman"/>
          <w:sz w:val="24"/>
          <w:szCs w:val="24"/>
        </w:rPr>
      </w:pPr>
      <w:r w:rsidRPr="00AB5D5A">
        <w:rPr>
          <w:rFonts w:ascii="Times New Roman" w:hAnsi="Times New Roman"/>
          <w:sz w:val="24"/>
          <w:szCs w:val="24"/>
        </w:rPr>
        <w:t xml:space="preserve">Продовження реформи децентралізації в країні сприятиме самостійному розвитку громади та посилить її сильні сторони. Це відобразиться у розвитку транспортної інфраструктури, розвитку альтернативної енергетики, якості надання освітніх та медичних послуг, створенню додаткових робочих місць, розвитку приватного підприємництва, збереженню навколишнього середовища. </w:t>
      </w:r>
    </w:p>
    <w:p w:rsidR="00BB7AC4" w:rsidRPr="00AB5D5A" w:rsidRDefault="00BB7AC4" w:rsidP="00C374BE">
      <w:pPr>
        <w:pStyle w:val="a4"/>
        <w:numPr>
          <w:ilvl w:val="0"/>
          <w:numId w:val="30"/>
        </w:numPr>
        <w:spacing w:after="0" w:line="240" w:lineRule="auto"/>
        <w:ind w:firstLine="709"/>
        <w:jc w:val="both"/>
        <w:rPr>
          <w:rFonts w:ascii="Times New Roman" w:hAnsi="Times New Roman"/>
          <w:sz w:val="24"/>
          <w:szCs w:val="24"/>
        </w:rPr>
      </w:pPr>
      <w:r w:rsidRPr="00AB5D5A">
        <w:rPr>
          <w:rFonts w:ascii="Times New Roman" w:hAnsi="Times New Roman"/>
          <w:sz w:val="24"/>
          <w:szCs w:val="24"/>
        </w:rPr>
        <w:t>Покращення бізнес-клімату в Україні завдяки новим законам та реформам; Прискорення процесів євроінтеграції, впровадження безвізового режиму сприятиме зростанню зацікавленості інвесторів до України. Разом з завершенням реформи децентралізації це сприятиме розвитку місцевого туризму, як одному зі стратегічних напрямів розвитку громади.</w:t>
      </w:r>
    </w:p>
    <w:p w:rsidR="00BB7AC4" w:rsidRPr="00AB5D5A" w:rsidRDefault="00BB7AC4" w:rsidP="00C374BE">
      <w:pPr>
        <w:pStyle w:val="a4"/>
        <w:numPr>
          <w:ilvl w:val="0"/>
          <w:numId w:val="30"/>
        </w:numPr>
        <w:spacing w:after="0" w:line="240" w:lineRule="auto"/>
        <w:ind w:firstLine="709"/>
        <w:jc w:val="both"/>
        <w:rPr>
          <w:rFonts w:ascii="Times New Roman" w:hAnsi="Times New Roman"/>
          <w:sz w:val="24"/>
          <w:szCs w:val="24"/>
        </w:rPr>
      </w:pPr>
      <w:r w:rsidRPr="00AB5D5A">
        <w:rPr>
          <w:rFonts w:ascii="Times New Roman" w:hAnsi="Times New Roman"/>
          <w:sz w:val="24"/>
          <w:szCs w:val="24"/>
        </w:rPr>
        <w:t>Зростання світового попиту на продовольство, в том числі органічне, стимулюватиме розвиток АПК Мішково-</w:t>
      </w:r>
      <w:proofErr w:type="spellStart"/>
      <w:r w:rsidRPr="00AB5D5A">
        <w:rPr>
          <w:rFonts w:ascii="Times New Roman" w:hAnsi="Times New Roman"/>
          <w:sz w:val="24"/>
          <w:szCs w:val="24"/>
        </w:rPr>
        <w:t>Погорілівської</w:t>
      </w:r>
      <w:proofErr w:type="spellEnd"/>
      <w:r w:rsidRPr="00AB5D5A">
        <w:rPr>
          <w:rFonts w:ascii="Times New Roman" w:hAnsi="Times New Roman"/>
          <w:sz w:val="24"/>
          <w:szCs w:val="24"/>
        </w:rPr>
        <w:t xml:space="preserve"> громади. Це стимулюватиме зростання кількості високотехнологічних </w:t>
      </w:r>
      <w:proofErr w:type="spellStart"/>
      <w:r w:rsidRPr="00AB5D5A">
        <w:rPr>
          <w:rFonts w:ascii="Times New Roman" w:hAnsi="Times New Roman"/>
          <w:sz w:val="24"/>
          <w:szCs w:val="24"/>
        </w:rPr>
        <w:t>сільсько</w:t>
      </w:r>
      <w:proofErr w:type="spellEnd"/>
      <w:r w:rsidRPr="00AB5D5A">
        <w:rPr>
          <w:rFonts w:ascii="Times New Roman" w:hAnsi="Times New Roman"/>
          <w:sz w:val="24"/>
          <w:szCs w:val="24"/>
        </w:rPr>
        <w:t>-господарських та переробних підприємств, які будуть використовувати інноваційний потенціал та робочу силу на території громади.</w:t>
      </w:r>
    </w:p>
    <w:p w:rsidR="00BB7AC4" w:rsidRPr="00AB5D5A" w:rsidRDefault="00BB7AC4" w:rsidP="00C374BE">
      <w:pPr>
        <w:pStyle w:val="a4"/>
        <w:numPr>
          <w:ilvl w:val="0"/>
          <w:numId w:val="30"/>
        </w:numPr>
        <w:spacing w:after="0" w:line="240" w:lineRule="auto"/>
        <w:ind w:firstLine="709"/>
        <w:jc w:val="both"/>
        <w:rPr>
          <w:rFonts w:ascii="Times New Roman" w:hAnsi="Times New Roman"/>
          <w:sz w:val="24"/>
          <w:szCs w:val="24"/>
        </w:rPr>
      </w:pPr>
      <w:r w:rsidRPr="00AB5D5A">
        <w:rPr>
          <w:rFonts w:ascii="Times New Roman" w:hAnsi="Times New Roman"/>
          <w:sz w:val="24"/>
          <w:szCs w:val="24"/>
        </w:rPr>
        <w:t>Можливості співпраці із містом Миколаєвом у питаннях поводження із твердими побутовими відходами, надання ритуальних послуг та туризму. Можливості розташування та реєстрації на території громади виробництва, підприємств, складських приміщень, які можуть бути винесені за межи Миколаєва. Ці напрями розвиватимуться через необхідність вирішенням містом Миколаєвим питань із утилізацією ТПВ, ритуальними можливостями, відпочинком поблизу міста.</w:t>
      </w:r>
    </w:p>
    <w:p w:rsidR="00BB7AC4" w:rsidRPr="00AB5D5A" w:rsidRDefault="00BB7AC4" w:rsidP="00C374BE">
      <w:pPr>
        <w:pStyle w:val="a4"/>
        <w:numPr>
          <w:ilvl w:val="0"/>
          <w:numId w:val="30"/>
        </w:numPr>
        <w:spacing w:after="0" w:line="240" w:lineRule="auto"/>
        <w:ind w:firstLine="709"/>
        <w:jc w:val="both"/>
        <w:rPr>
          <w:rFonts w:ascii="Times New Roman" w:hAnsi="Times New Roman"/>
          <w:sz w:val="24"/>
          <w:szCs w:val="24"/>
        </w:rPr>
      </w:pPr>
      <w:r w:rsidRPr="00AB5D5A">
        <w:rPr>
          <w:rFonts w:ascii="Times New Roman" w:hAnsi="Times New Roman"/>
          <w:sz w:val="24"/>
          <w:szCs w:val="24"/>
        </w:rPr>
        <w:t xml:space="preserve">На території громади працюють великі підприємства із значною кількістю працівників та значною долею податків, з них 60% ПДФО за умови реформи децентралізації сплачуватимуться у бюджет громади. </w:t>
      </w:r>
    </w:p>
    <w:p w:rsidR="00BB7AC4" w:rsidRPr="00AB5D5A" w:rsidRDefault="00BB7AC4" w:rsidP="00BB7AC4">
      <w:pPr>
        <w:spacing w:after="0" w:line="240" w:lineRule="auto"/>
        <w:jc w:val="both"/>
        <w:rPr>
          <w:rFonts w:ascii="Times New Roman" w:hAnsi="Times New Roman"/>
          <w:b/>
          <w:sz w:val="24"/>
          <w:szCs w:val="24"/>
        </w:rPr>
      </w:pPr>
    </w:p>
    <w:p w:rsidR="00BB7AC4" w:rsidRPr="00AB5D5A" w:rsidRDefault="00BB7AC4" w:rsidP="00C374BE">
      <w:pPr>
        <w:spacing w:after="0" w:line="240" w:lineRule="auto"/>
        <w:ind w:firstLine="709"/>
        <w:jc w:val="both"/>
        <w:rPr>
          <w:rFonts w:ascii="Times New Roman" w:hAnsi="Times New Roman"/>
          <w:sz w:val="24"/>
          <w:szCs w:val="24"/>
        </w:rPr>
      </w:pPr>
      <w:r w:rsidRPr="00AB5D5A">
        <w:rPr>
          <w:rFonts w:ascii="Times New Roman" w:hAnsi="Times New Roman"/>
          <w:b/>
          <w:sz w:val="24"/>
          <w:szCs w:val="24"/>
        </w:rPr>
        <w:t xml:space="preserve">ВИКЛИКИ </w:t>
      </w:r>
      <w:r w:rsidRPr="00AB5D5A">
        <w:rPr>
          <w:rFonts w:ascii="Times New Roman" w:hAnsi="Times New Roman"/>
          <w:sz w:val="24"/>
          <w:szCs w:val="24"/>
        </w:rPr>
        <w:t>(ВИЗНАЧЕНІ В РЕЗУЛЬТАТІ АНАЛІЗУ СЛАБКИХ СТОРІН І МОЖЛИВОСТЕЙ)</w:t>
      </w:r>
    </w:p>
    <w:p w:rsidR="00BB7AC4" w:rsidRPr="00AB5D5A" w:rsidRDefault="00BB7AC4" w:rsidP="00C374BE">
      <w:pPr>
        <w:numPr>
          <w:ilvl w:val="0"/>
          <w:numId w:val="29"/>
        </w:numPr>
        <w:spacing w:after="0" w:line="240" w:lineRule="auto"/>
        <w:ind w:left="284" w:firstLine="709"/>
        <w:jc w:val="both"/>
        <w:rPr>
          <w:rFonts w:ascii="Times New Roman" w:hAnsi="Times New Roman"/>
          <w:sz w:val="24"/>
          <w:szCs w:val="24"/>
        </w:rPr>
      </w:pPr>
      <w:r w:rsidRPr="00AB5D5A">
        <w:rPr>
          <w:rFonts w:ascii="Times New Roman" w:hAnsi="Times New Roman"/>
          <w:sz w:val="24"/>
          <w:szCs w:val="24"/>
        </w:rPr>
        <w:t>Продовження реформи децентралізації в країні сприятиме самостійному розвитку громади та можливості згуртувати мешканців об’єднання навколо ідеї спільного розвитку, зробити їх більш соціально активними. Вирішити питання регулярного сполучення із віддаленими населеними пунктами та надання послуг населенню цих територій. Розв’язати питання якісного водопостачання, питання культури поводження з ТПВ. Покращити благоустрій територій, покращити якість надання послуг в громаді, облаштувати місця для відпочинку мешканців та розвитку місцевого туризму. Провести модернізацію комунальних установ, провести капітальний ремонт у багатоповерхових будинках та на дорогах місцевого значення. Сприяти збереженню історико-культурної спадщини.</w:t>
      </w:r>
    </w:p>
    <w:p w:rsidR="00BB7AC4" w:rsidRPr="00AB5D5A" w:rsidRDefault="00BB7AC4" w:rsidP="00C374BE">
      <w:pPr>
        <w:spacing w:after="0" w:line="240" w:lineRule="auto"/>
        <w:ind w:left="284" w:firstLine="709"/>
        <w:jc w:val="both"/>
        <w:rPr>
          <w:rFonts w:ascii="Times New Roman" w:hAnsi="Times New Roman"/>
          <w:sz w:val="24"/>
          <w:szCs w:val="24"/>
        </w:rPr>
      </w:pPr>
      <w:r w:rsidRPr="00AB5D5A">
        <w:rPr>
          <w:rFonts w:ascii="Times New Roman" w:hAnsi="Times New Roman"/>
          <w:sz w:val="24"/>
          <w:szCs w:val="24"/>
        </w:rPr>
        <w:t>Певною мірою цей вплив  дозволить ефективніше боротися з тіньовою економікою на території громади, сприяти підвищенню зарплати, зменшити відтік працездатного населення, створити умови для розвитку бізнесу на території громади.</w:t>
      </w:r>
    </w:p>
    <w:p w:rsidR="00BB7AC4" w:rsidRPr="00AB5D5A" w:rsidRDefault="00BB7AC4" w:rsidP="00C374BE">
      <w:pPr>
        <w:numPr>
          <w:ilvl w:val="0"/>
          <w:numId w:val="29"/>
        </w:numPr>
        <w:spacing w:after="0" w:line="240" w:lineRule="auto"/>
        <w:ind w:left="284" w:firstLine="709"/>
        <w:jc w:val="both"/>
        <w:rPr>
          <w:rFonts w:ascii="Times New Roman" w:hAnsi="Times New Roman"/>
          <w:sz w:val="24"/>
          <w:szCs w:val="24"/>
        </w:rPr>
      </w:pPr>
      <w:r w:rsidRPr="00AB5D5A">
        <w:rPr>
          <w:rFonts w:ascii="Times New Roman" w:hAnsi="Times New Roman" w:cs="Times New Roman"/>
          <w:sz w:val="24"/>
          <w:szCs w:val="24"/>
        </w:rPr>
        <w:t>Продовження діяльності в Україні проектів міжнародної технічної допомоги</w:t>
      </w:r>
      <w:r w:rsidRPr="00AB5D5A">
        <w:rPr>
          <w:rFonts w:ascii="Times New Roman" w:hAnsi="Times New Roman"/>
          <w:sz w:val="24"/>
          <w:szCs w:val="24"/>
        </w:rPr>
        <w:t xml:space="preserve"> сприятиме модернізації проектів інфраструктури та комунального господарства, сприятиме проведенню в освіті екологічних проектів, заходів по згуртуванню громади. Певною мірою сприятиме підвищенню якості надання послуг.</w:t>
      </w:r>
    </w:p>
    <w:p w:rsidR="00BB7AC4" w:rsidRPr="00AB5D5A" w:rsidRDefault="00BB7AC4" w:rsidP="00C374BE">
      <w:pPr>
        <w:numPr>
          <w:ilvl w:val="0"/>
          <w:numId w:val="29"/>
        </w:numPr>
        <w:spacing w:after="0" w:line="240" w:lineRule="auto"/>
        <w:ind w:left="284" w:firstLine="709"/>
        <w:jc w:val="both"/>
        <w:rPr>
          <w:rFonts w:ascii="Times New Roman" w:hAnsi="Times New Roman"/>
          <w:sz w:val="24"/>
          <w:szCs w:val="24"/>
        </w:rPr>
      </w:pPr>
      <w:r w:rsidRPr="00AB5D5A">
        <w:rPr>
          <w:rFonts w:ascii="Times New Roman" w:hAnsi="Times New Roman" w:cs="Times New Roman"/>
          <w:sz w:val="24"/>
          <w:szCs w:val="24"/>
        </w:rPr>
        <w:t>Зростання популярності сільського, екологічного (зеленого), культурного, туризму серед населення України та Європи</w:t>
      </w:r>
      <w:r w:rsidRPr="00AB5D5A">
        <w:rPr>
          <w:rFonts w:ascii="Times New Roman" w:hAnsi="Times New Roman"/>
          <w:sz w:val="24"/>
          <w:szCs w:val="24"/>
        </w:rPr>
        <w:t xml:space="preserve"> стимулюватиме розвиток туристичної галузі громади та, певною мірою, вироблення у мешканців нової екологічної культури.</w:t>
      </w:r>
    </w:p>
    <w:p w:rsidR="00BB7AC4" w:rsidRPr="00AB5D5A" w:rsidRDefault="00BB7AC4" w:rsidP="00C374BE">
      <w:pPr>
        <w:numPr>
          <w:ilvl w:val="0"/>
          <w:numId w:val="29"/>
        </w:numPr>
        <w:spacing w:after="0" w:line="240" w:lineRule="auto"/>
        <w:ind w:left="284" w:firstLine="709"/>
        <w:jc w:val="both"/>
        <w:rPr>
          <w:rFonts w:ascii="Times New Roman" w:hAnsi="Times New Roman"/>
          <w:sz w:val="24"/>
          <w:szCs w:val="24"/>
        </w:rPr>
      </w:pPr>
      <w:r w:rsidRPr="00AB5D5A">
        <w:rPr>
          <w:rFonts w:ascii="Times New Roman" w:hAnsi="Times New Roman"/>
          <w:sz w:val="24"/>
          <w:szCs w:val="24"/>
        </w:rPr>
        <w:t>Такі фактори як з</w:t>
      </w:r>
      <w:r w:rsidRPr="00AB5D5A">
        <w:rPr>
          <w:rFonts w:ascii="Times New Roman" w:hAnsi="Times New Roman" w:cs="Times New Roman"/>
          <w:sz w:val="24"/>
          <w:szCs w:val="24"/>
        </w:rPr>
        <w:t>ростання світового попиту на продовольство, в том числі органічне, стимулюватиме розвиток АПК;</w:t>
      </w:r>
      <w:r w:rsidRPr="00AB5D5A">
        <w:rPr>
          <w:rFonts w:ascii="Times New Roman" w:hAnsi="Times New Roman"/>
          <w:sz w:val="24"/>
          <w:szCs w:val="24"/>
        </w:rPr>
        <w:t xml:space="preserve"> п</w:t>
      </w:r>
      <w:r w:rsidRPr="00AB5D5A">
        <w:rPr>
          <w:rFonts w:ascii="Times New Roman" w:hAnsi="Times New Roman" w:cs="Times New Roman"/>
          <w:sz w:val="24"/>
          <w:szCs w:val="24"/>
        </w:rPr>
        <w:t xml:space="preserve">окращення бізнес-клімату в Україні завдяки </w:t>
      </w:r>
      <w:r w:rsidRPr="00AB5D5A">
        <w:rPr>
          <w:rFonts w:ascii="Times New Roman" w:hAnsi="Times New Roman" w:cs="Times New Roman"/>
          <w:sz w:val="24"/>
          <w:szCs w:val="24"/>
        </w:rPr>
        <w:lastRenderedPageBreak/>
        <w:t>новим законам та реформам;</w:t>
      </w:r>
      <w:r w:rsidRPr="00AB5D5A">
        <w:rPr>
          <w:rFonts w:ascii="Times New Roman" w:hAnsi="Times New Roman"/>
          <w:sz w:val="24"/>
          <w:szCs w:val="24"/>
        </w:rPr>
        <w:t xml:space="preserve"> п</w:t>
      </w:r>
      <w:r w:rsidRPr="00AB5D5A">
        <w:rPr>
          <w:rFonts w:ascii="Times New Roman" w:hAnsi="Times New Roman" w:cs="Times New Roman"/>
          <w:sz w:val="24"/>
          <w:szCs w:val="24"/>
        </w:rPr>
        <w:t>рискорення процесів євроінтеграції, впровадження безвізового режиму сприятиме зростанню зацікавленості інвесторів до України</w:t>
      </w:r>
      <w:r w:rsidRPr="00AB5D5A">
        <w:rPr>
          <w:rFonts w:ascii="Times New Roman" w:hAnsi="Times New Roman"/>
          <w:sz w:val="24"/>
          <w:szCs w:val="24"/>
        </w:rPr>
        <w:t>, а також м</w:t>
      </w:r>
      <w:r w:rsidRPr="00AB5D5A">
        <w:rPr>
          <w:rFonts w:ascii="Times New Roman" w:hAnsi="Times New Roman" w:cs="Times New Roman"/>
          <w:sz w:val="24"/>
          <w:szCs w:val="24"/>
        </w:rPr>
        <w:t>ожливості розташування та реєстрації на території громади виробництва, підприємств, складських приміщень, які можуть бути винесені за межи Миколаєва</w:t>
      </w:r>
      <w:r w:rsidRPr="00AB5D5A">
        <w:rPr>
          <w:rFonts w:ascii="Times New Roman" w:hAnsi="Times New Roman"/>
          <w:sz w:val="24"/>
          <w:szCs w:val="24"/>
        </w:rPr>
        <w:t xml:space="preserve"> – призведуть до детінізації економіки громади, підвищенню зарплат та створенню нових робочих місць, а також значно збільшать наповнення бюджету громади.</w:t>
      </w:r>
    </w:p>
    <w:p w:rsidR="00BB7AC4" w:rsidRPr="00AB5D5A" w:rsidRDefault="00BB7AC4" w:rsidP="00C374BE">
      <w:pPr>
        <w:numPr>
          <w:ilvl w:val="0"/>
          <w:numId w:val="29"/>
        </w:numPr>
        <w:spacing w:after="0" w:line="240" w:lineRule="auto"/>
        <w:ind w:left="284" w:firstLine="709"/>
        <w:jc w:val="both"/>
        <w:rPr>
          <w:rFonts w:ascii="Times New Roman" w:hAnsi="Times New Roman"/>
          <w:sz w:val="24"/>
          <w:szCs w:val="24"/>
        </w:rPr>
      </w:pPr>
      <w:r w:rsidRPr="00AB5D5A">
        <w:rPr>
          <w:rFonts w:ascii="Times New Roman" w:hAnsi="Times New Roman" w:cs="Times New Roman"/>
          <w:sz w:val="24"/>
          <w:szCs w:val="24"/>
        </w:rPr>
        <w:t>Можливості співпраці із містом Миколаєвом у питаннях поводження із твердими побутовими відходами, надання ритуальних послуг та туризму</w:t>
      </w:r>
      <w:r w:rsidRPr="00AB5D5A">
        <w:rPr>
          <w:rFonts w:ascii="Times New Roman" w:hAnsi="Times New Roman"/>
          <w:sz w:val="24"/>
          <w:szCs w:val="24"/>
        </w:rPr>
        <w:t>, а також м</w:t>
      </w:r>
      <w:r w:rsidRPr="00AB5D5A">
        <w:rPr>
          <w:rFonts w:ascii="Times New Roman" w:hAnsi="Times New Roman" w:cs="Times New Roman"/>
          <w:sz w:val="24"/>
          <w:szCs w:val="24"/>
        </w:rPr>
        <w:t>ожливості співпраці із містом Миколаєвом у питаннях поводження із твердими побутовими відходами, надання ритуальних послуг та туризму</w:t>
      </w:r>
      <w:r w:rsidRPr="00AB5D5A">
        <w:rPr>
          <w:rFonts w:ascii="Times New Roman" w:hAnsi="Times New Roman"/>
          <w:sz w:val="24"/>
          <w:szCs w:val="24"/>
        </w:rPr>
        <w:t xml:space="preserve"> сприятимуть підвищенню </w:t>
      </w:r>
      <w:r w:rsidRPr="00AB5D5A">
        <w:rPr>
          <w:rFonts w:ascii="Times New Roman" w:hAnsi="Times New Roman" w:cs="Times New Roman"/>
          <w:sz w:val="24"/>
          <w:szCs w:val="24"/>
        </w:rPr>
        <w:t>екологічн</w:t>
      </w:r>
      <w:r w:rsidRPr="00AB5D5A">
        <w:rPr>
          <w:rFonts w:ascii="Times New Roman" w:hAnsi="Times New Roman"/>
          <w:sz w:val="24"/>
          <w:szCs w:val="24"/>
        </w:rPr>
        <w:t>ої</w:t>
      </w:r>
      <w:r w:rsidRPr="00AB5D5A">
        <w:rPr>
          <w:rFonts w:ascii="Times New Roman" w:hAnsi="Times New Roman" w:cs="Times New Roman"/>
          <w:sz w:val="24"/>
          <w:szCs w:val="24"/>
        </w:rPr>
        <w:t xml:space="preserve"> культур</w:t>
      </w:r>
      <w:r w:rsidRPr="00AB5D5A">
        <w:rPr>
          <w:rFonts w:ascii="Times New Roman" w:hAnsi="Times New Roman"/>
          <w:sz w:val="24"/>
          <w:szCs w:val="24"/>
        </w:rPr>
        <w:t>и</w:t>
      </w:r>
      <w:r w:rsidRPr="00AB5D5A">
        <w:rPr>
          <w:rFonts w:ascii="Times New Roman" w:hAnsi="Times New Roman" w:cs="Times New Roman"/>
          <w:sz w:val="24"/>
          <w:szCs w:val="24"/>
        </w:rPr>
        <w:t xml:space="preserve"> населення</w:t>
      </w:r>
      <w:r w:rsidRPr="00AB5D5A">
        <w:rPr>
          <w:rFonts w:ascii="Times New Roman" w:hAnsi="Times New Roman"/>
          <w:sz w:val="24"/>
          <w:szCs w:val="24"/>
        </w:rPr>
        <w:t xml:space="preserve"> та поводженням з ТПВ, що зменшить засмічення громади, утворення стих</w:t>
      </w:r>
      <w:r w:rsidRPr="00AB5D5A">
        <w:rPr>
          <w:rFonts w:ascii="Times New Roman" w:hAnsi="Times New Roman" w:cs="Times New Roman"/>
          <w:sz w:val="24"/>
          <w:szCs w:val="24"/>
        </w:rPr>
        <w:t>ійних звалищ, винищення зелених насаджень, забруднення річки тощо.</w:t>
      </w:r>
      <w:r w:rsidRPr="00AB5D5A">
        <w:rPr>
          <w:rFonts w:ascii="Times New Roman" w:hAnsi="Times New Roman"/>
          <w:sz w:val="24"/>
          <w:szCs w:val="24"/>
        </w:rPr>
        <w:t xml:space="preserve"> Крім того, це приведе до розвитку смітьте-переробної галузі на території громади. </w:t>
      </w:r>
    </w:p>
    <w:p w:rsidR="00BB7AC4" w:rsidRPr="00AB5D5A" w:rsidRDefault="00BB7AC4" w:rsidP="00BB7AC4">
      <w:pPr>
        <w:spacing w:after="0" w:line="240" w:lineRule="auto"/>
        <w:rPr>
          <w:sz w:val="24"/>
          <w:szCs w:val="24"/>
        </w:rPr>
      </w:pPr>
    </w:p>
    <w:p w:rsidR="00BB7AC4" w:rsidRPr="00AB5D5A" w:rsidRDefault="00BB7AC4" w:rsidP="00C374BE">
      <w:pPr>
        <w:spacing w:after="0" w:line="240" w:lineRule="auto"/>
        <w:ind w:firstLine="709"/>
        <w:jc w:val="both"/>
        <w:rPr>
          <w:rFonts w:ascii="Times New Roman" w:hAnsi="Times New Roman"/>
          <w:sz w:val="24"/>
          <w:szCs w:val="24"/>
        </w:rPr>
      </w:pPr>
      <w:r w:rsidRPr="00AB5D5A">
        <w:rPr>
          <w:rFonts w:ascii="Times New Roman" w:hAnsi="Times New Roman"/>
          <w:b/>
          <w:sz w:val="24"/>
          <w:szCs w:val="24"/>
        </w:rPr>
        <w:t>РИЗИКИ</w:t>
      </w:r>
      <w:r w:rsidRPr="00AB5D5A">
        <w:rPr>
          <w:rFonts w:ascii="Times New Roman" w:hAnsi="Times New Roman"/>
          <w:sz w:val="24"/>
          <w:szCs w:val="24"/>
        </w:rPr>
        <w:t xml:space="preserve"> (ВИЗНАЧЕНІ В РЕЗУЛЬТАТІ АНАЛІЗУ СЛАБКИХ СТОРІН І ЗАГРОЗ)</w:t>
      </w:r>
    </w:p>
    <w:p w:rsidR="00BB7AC4" w:rsidRPr="00AB5D5A" w:rsidRDefault="00BB7AC4" w:rsidP="00C374BE">
      <w:pPr>
        <w:pStyle w:val="a4"/>
        <w:numPr>
          <w:ilvl w:val="0"/>
          <w:numId w:val="31"/>
        </w:numPr>
        <w:spacing w:after="0" w:line="240" w:lineRule="auto"/>
        <w:ind w:left="0" w:firstLine="709"/>
        <w:jc w:val="both"/>
        <w:rPr>
          <w:rFonts w:ascii="Calibri" w:hAnsi="Calibri"/>
          <w:sz w:val="24"/>
          <w:szCs w:val="24"/>
        </w:rPr>
      </w:pPr>
      <w:r w:rsidRPr="00AB5D5A">
        <w:rPr>
          <w:rFonts w:ascii="Times New Roman" w:hAnsi="Times New Roman" w:cs="Times New Roman"/>
          <w:sz w:val="24"/>
          <w:szCs w:val="24"/>
        </w:rPr>
        <w:t>Продовження або замороження військового конфлікту на сході України</w:t>
      </w:r>
      <w:r w:rsidRPr="00AB5D5A">
        <w:rPr>
          <w:rFonts w:ascii="Times New Roman" w:hAnsi="Times New Roman"/>
          <w:sz w:val="24"/>
          <w:szCs w:val="24"/>
        </w:rPr>
        <w:t xml:space="preserve"> матиме загальне додаткове навантаження на економіку, що зменшить фінансові можливості громади. Через це ускладниться або стане неможливими вирішення питання ремонту комунальної інфраструктури, забезпечення питною водою, питання покращення надання послуг населенню та інше, що потребує бюджетних витрат. </w:t>
      </w:r>
    </w:p>
    <w:p w:rsidR="00BB7AC4" w:rsidRPr="00AB5D5A" w:rsidRDefault="00BB7AC4" w:rsidP="00C374BE">
      <w:pPr>
        <w:pStyle w:val="a4"/>
        <w:numPr>
          <w:ilvl w:val="0"/>
          <w:numId w:val="31"/>
        </w:numPr>
        <w:spacing w:after="0" w:line="240" w:lineRule="auto"/>
        <w:ind w:left="0" w:firstLine="709"/>
        <w:jc w:val="both"/>
        <w:rPr>
          <w:rFonts w:ascii="Calibri" w:hAnsi="Calibri"/>
          <w:sz w:val="24"/>
          <w:szCs w:val="24"/>
        </w:rPr>
      </w:pPr>
      <w:r w:rsidRPr="00AB5D5A">
        <w:rPr>
          <w:rFonts w:ascii="Times New Roman" w:hAnsi="Times New Roman"/>
          <w:sz w:val="24"/>
          <w:szCs w:val="24"/>
        </w:rPr>
        <w:t>В разі уповільнення або припинення проведення реформ та погіршення інвестиційного клімату реалізація вище згаданих бюджетних проектів та напрямів загальмується або стане неможливою. Також, нездійснення реформ призведе до розчарування мешканців громади та не сприятиме їх згуртованості. Посиляться відцентрові тенденції, особливо в тих населених пунктах, які на власній території будуть збирати більше коштів у бюджет. Подібного ефекту можна очікувати в разі п</w:t>
      </w:r>
      <w:r w:rsidRPr="00AB5D5A">
        <w:rPr>
          <w:rFonts w:ascii="Times New Roman" w:hAnsi="Times New Roman" w:cs="Times New Roman"/>
          <w:sz w:val="24"/>
          <w:szCs w:val="24"/>
        </w:rPr>
        <w:t>ерекладання на місцеве самоврядування державних фінансових зобов‘язань щодо забезпечення соціальних стандартів.</w:t>
      </w:r>
      <w:r w:rsidRPr="00AB5D5A">
        <w:rPr>
          <w:rFonts w:ascii="Times New Roman" w:hAnsi="Times New Roman"/>
          <w:sz w:val="24"/>
          <w:szCs w:val="24"/>
        </w:rPr>
        <w:t xml:space="preserve"> </w:t>
      </w:r>
    </w:p>
    <w:p w:rsidR="00BB7AC4" w:rsidRPr="00AB5D5A" w:rsidRDefault="00BB7AC4" w:rsidP="00C374BE">
      <w:pPr>
        <w:pStyle w:val="a4"/>
        <w:numPr>
          <w:ilvl w:val="0"/>
          <w:numId w:val="31"/>
        </w:numPr>
        <w:spacing w:after="0" w:line="240" w:lineRule="auto"/>
        <w:ind w:left="0" w:firstLine="709"/>
        <w:jc w:val="both"/>
        <w:rPr>
          <w:rFonts w:ascii="Calibri" w:hAnsi="Calibri"/>
          <w:sz w:val="24"/>
          <w:szCs w:val="24"/>
        </w:rPr>
      </w:pPr>
      <w:r w:rsidRPr="00AB5D5A">
        <w:rPr>
          <w:rFonts w:ascii="Times New Roman" w:hAnsi="Times New Roman"/>
          <w:sz w:val="24"/>
          <w:szCs w:val="24"/>
        </w:rPr>
        <w:t>Через з</w:t>
      </w:r>
      <w:r w:rsidRPr="00AB5D5A">
        <w:rPr>
          <w:rFonts w:ascii="Times New Roman" w:hAnsi="Times New Roman" w:cs="Times New Roman"/>
          <w:sz w:val="24"/>
          <w:szCs w:val="24"/>
        </w:rPr>
        <w:t>ростання міграції, виїзд за межі громади кваліфікованих кадрів</w:t>
      </w:r>
      <w:r w:rsidRPr="00AB5D5A">
        <w:rPr>
          <w:rFonts w:ascii="Times New Roman" w:hAnsi="Times New Roman"/>
          <w:sz w:val="24"/>
          <w:szCs w:val="24"/>
        </w:rPr>
        <w:t xml:space="preserve"> ускладниться питання надання якісних послуг населенню. В цілому трудова міграція зменшить зацікавленість у житті в громаді та зменшить доходи в бюджет, що ускладнить реалізацію соціальних та інфраструктурних проектів. Також, це не сприятиме детінізації економіки та підвищенню зарплат.</w:t>
      </w:r>
    </w:p>
    <w:p w:rsidR="00BB7AC4" w:rsidRPr="00AB5D5A" w:rsidRDefault="00BB7AC4" w:rsidP="00C374BE">
      <w:pPr>
        <w:pStyle w:val="a4"/>
        <w:numPr>
          <w:ilvl w:val="0"/>
          <w:numId w:val="31"/>
        </w:numPr>
        <w:spacing w:after="0" w:line="240" w:lineRule="auto"/>
        <w:ind w:left="0" w:firstLine="709"/>
        <w:jc w:val="both"/>
        <w:rPr>
          <w:rFonts w:ascii="Times New Roman" w:hAnsi="Times New Roman" w:cs="Times New Roman"/>
          <w:sz w:val="24"/>
          <w:szCs w:val="24"/>
        </w:rPr>
      </w:pPr>
      <w:r w:rsidRPr="00AB5D5A">
        <w:rPr>
          <w:rFonts w:ascii="Times New Roman" w:hAnsi="Times New Roman" w:cs="Times New Roman"/>
          <w:sz w:val="24"/>
          <w:szCs w:val="24"/>
        </w:rPr>
        <w:t xml:space="preserve">Такі фактори як недосконала законодавча база, високій податковий тиск на бізнес; інфляція, нестабільний курс валюти; зростання цін на енергоносії; високі процентні ставки при отриманні кредитних ресурсів зниження рівня реальних доходів населення за характером впливу можна узагальнити як економічно несприятливі. Всі вони разом чи кожний окремо будуть пригнічувати розвиток економіки громади, відповідно гальмувати реалізацію планів та проектів соціально-економічного розвитку. </w:t>
      </w:r>
      <w:r w:rsidRPr="00AB5D5A">
        <w:rPr>
          <w:rFonts w:ascii="Times New Roman" w:hAnsi="Times New Roman"/>
          <w:sz w:val="24"/>
          <w:szCs w:val="24"/>
        </w:rPr>
        <w:t>Розпочаті проекти можуть бути заморожені або зупинені через брак коштів.</w:t>
      </w:r>
    </w:p>
    <w:p w:rsidR="00BB7AC4" w:rsidRPr="00AB5D5A" w:rsidRDefault="00BB7AC4" w:rsidP="00C374BE">
      <w:pPr>
        <w:pStyle w:val="a4"/>
        <w:numPr>
          <w:ilvl w:val="0"/>
          <w:numId w:val="31"/>
        </w:numPr>
        <w:spacing w:after="0" w:line="240" w:lineRule="auto"/>
        <w:ind w:left="0" w:firstLine="709"/>
        <w:jc w:val="both"/>
        <w:rPr>
          <w:rFonts w:ascii="Calibri" w:hAnsi="Calibri"/>
          <w:sz w:val="24"/>
          <w:szCs w:val="24"/>
        </w:rPr>
      </w:pPr>
      <w:r w:rsidRPr="00AB5D5A">
        <w:rPr>
          <w:rFonts w:ascii="Times New Roman" w:hAnsi="Times New Roman" w:cs="Times New Roman"/>
          <w:sz w:val="24"/>
          <w:szCs w:val="24"/>
        </w:rPr>
        <w:t xml:space="preserve">Виникнення надзвичайних ситуацій внаслідок природних катаклізм, техногенних катастроф та наявність потенційно небезпечних об’єктів, в наслідок епідемій на зразок </w:t>
      </w:r>
      <w:proofErr w:type="spellStart"/>
      <w:r w:rsidRPr="00AB5D5A">
        <w:rPr>
          <w:rFonts w:ascii="Times New Roman" w:hAnsi="Times New Roman" w:cs="Times New Roman"/>
          <w:sz w:val="24"/>
          <w:szCs w:val="24"/>
        </w:rPr>
        <w:t>коронавірусної</w:t>
      </w:r>
      <w:proofErr w:type="spellEnd"/>
      <w:r w:rsidRPr="00AB5D5A">
        <w:rPr>
          <w:rFonts w:ascii="Times New Roman" w:hAnsi="Times New Roman"/>
          <w:sz w:val="24"/>
          <w:szCs w:val="24"/>
        </w:rPr>
        <w:t xml:space="preserve"> та в</w:t>
      </w:r>
      <w:r w:rsidRPr="00AB5D5A">
        <w:rPr>
          <w:rFonts w:ascii="Times New Roman" w:hAnsi="Times New Roman" w:cs="Times New Roman"/>
          <w:sz w:val="24"/>
          <w:szCs w:val="24"/>
        </w:rPr>
        <w:t>иникнення</w:t>
      </w:r>
      <w:r w:rsidRPr="00AB5D5A">
        <w:rPr>
          <w:rFonts w:ascii="Times New Roman" w:hAnsi="Times New Roman"/>
          <w:sz w:val="24"/>
          <w:szCs w:val="24"/>
        </w:rPr>
        <w:t xml:space="preserve"> будь-яких</w:t>
      </w:r>
      <w:r w:rsidRPr="00AB5D5A">
        <w:rPr>
          <w:rFonts w:ascii="Times New Roman" w:hAnsi="Times New Roman" w:cs="Times New Roman"/>
          <w:sz w:val="24"/>
          <w:szCs w:val="24"/>
        </w:rPr>
        <w:t xml:space="preserve"> форс-мажорних ситуацій, потребуючих великих капіталовкладень</w:t>
      </w:r>
      <w:r w:rsidRPr="00AB5D5A">
        <w:rPr>
          <w:rFonts w:ascii="Times New Roman" w:hAnsi="Times New Roman"/>
          <w:sz w:val="24"/>
          <w:szCs w:val="24"/>
        </w:rPr>
        <w:t xml:space="preserve"> роблять громаду цілком залежної від держави, як компенсаційного механізму чи державних структур по ліквідації тих чи інших напрямів. В цих умовах самостійний розвиток громади неможливий.</w:t>
      </w:r>
    </w:p>
    <w:p w:rsidR="00BB7AC4" w:rsidRPr="00BB7AC4" w:rsidRDefault="00BB7AC4" w:rsidP="00A44846">
      <w:pPr>
        <w:pStyle w:val="a4"/>
        <w:numPr>
          <w:ilvl w:val="0"/>
          <w:numId w:val="31"/>
        </w:numPr>
        <w:spacing w:after="0" w:line="240" w:lineRule="auto"/>
        <w:ind w:left="0" w:firstLine="709"/>
        <w:jc w:val="both"/>
      </w:pPr>
      <w:r w:rsidRPr="00C374BE">
        <w:rPr>
          <w:rFonts w:ascii="Times New Roman" w:hAnsi="Times New Roman"/>
          <w:sz w:val="24"/>
          <w:szCs w:val="24"/>
        </w:rPr>
        <w:t>Зрештою, такий фактор, як р</w:t>
      </w:r>
      <w:r w:rsidRPr="00C374BE">
        <w:rPr>
          <w:rFonts w:ascii="Times New Roman" w:hAnsi="Times New Roman" w:cs="Times New Roman"/>
          <w:sz w:val="24"/>
          <w:szCs w:val="24"/>
        </w:rPr>
        <w:t>уйнація автомобільних шляхів через збільшення трафіку важковантажного транспорту до Миколаєва</w:t>
      </w:r>
      <w:r w:rsidRPr="00C374BE">
        <w:rPr>
          <w:rFonts w:ascii="Times New Roman" w:hAnsi="Times New Roman"/>
          <w:sz w:val="24"/>
          <w:szCs w:val="24"/>
        </w:rPr>
        <w:t xml:space="preserve"> призведе до погіршення сполученням між населеними пунктами громади, погіршення якості надання послуг (особливо освітніх, медичних, транспортних, адміністративних), занепаду туристичної галузі громади, збільшення бюджетного навантаження не ремонт доріг. Знизити ці ризики може передача повноважень органам місцевого самоврядування контролю руху та повноважень обрання підрядника виконання дорожніх робіт та прийому їх якості.</w:t>
      </w:r>
    </w:p>
    <w:p w:rsidR="0018264A" w:rsidRPr="007B6A1B" w:rsidRDefault="00FB043B" w:rsidP="00C374BE">
      <w:pPr>
        <w:pStyle w:val="1"/>
        <w:numPr>
          <w:ilvl w:val="0"/>
          <w:numId w:val="0"/>
        </w:numPr>
        <w:rPr>
          <w:rStyle w:val="af"/>
          <w:b/>
          <w:bCs w:val="0"/>
          <w:smallCaps w:val="0"/>
          <w:color w:val="1F3763" w:themeColor="accent1" w:themeShade="7F"/>
          <w:spacing w:val="0"/>
        </w:rPr>
      </w:pPr>
      <w:bookmarkStart w:id="109" w:name="_Toc45644627"/>
      <w:r>
        <w:lastRenderedPageBreak/>
        <w:t>5</w:t>
      </w:r>
      <w:r w:rsidR="00C374BE" w:rsidRPr="007B6A1B">
        <w:t xml:space="preserve">. </w:t>
      </w:r>
      <w:bookmarkStart w:id="110" w:name="_Toc525928666"/>
      <w:bookmarkStart w:id="111" w:name="_Toc530136033"/>
      <w:r w:rsidR="00C374BE" w:rsidRPr="007B6A1B">
        <w:t xml:space="preserve">МІСІЯ, СТРАТЕГІЧНЕ  БАЧЕННЯ ТА ПРІОРИТЕТИ РОЗВИТКУ </w:t>
      </w:r>
      <w:bookmarkEnd w:id="110"/>
      <w:bookmarkEnd w:id="111"/>
      <w:r w:rsidR="00C374BE" w:rsidRPr="007B6A1B">
        <w:t>ГРОМАДИ</w:t>
      </w:r>
      <w:bookmarkEnd w:id="109"/>
    </w:p>
    <w:p w:rsidR="0018264A" w:rsidRPr="007B6A1B" w:rsidRDefault="0018264A" w:rsidP="00C374BE">
      <w:pPr>
        <w:pStyle w:val="21"/>
        <w:shd w:val="clear" w:color="auto" w:fill="auto"/>
        <w:tabs>
          <w:tab w:val="left" w:pos="894"/>
        </w:tabs>
        <w:spacing w:before="0" w:line="240" w:lineRule="auto"/>
        <w:ind w:firstLine="709"/>
        <w:jc w:val="both"/>
        <w:rPr>
          <w:rFonts w:ascii="Times New Roman" w:hAnsi="Times New Roman" w:cs="Times New Roman"/>
          <w:sz w:val="24"/>
          <w:szCs w:val="24"/>
          <w:lang w:val="uk-UA" w:eastAsia="ru-RU"/>
        </w:rPr>
      </w:pPr>
      <w:r w:rsidRPr="007B6A1B">
        <w:rPr>
          <w:rFonts w:ascii="Times New Roman" w:hAnsi="Times New Roman" w:cs="Times New Roman"/>
          <w:sz w:val="24"/>
          <w:szCs w:val="24"/>
          <w:lang w:val="uk-UA" w:eastAsia="ru-RU"/>
        </w:rPr>
        <w:t>На підставі опитування жителів громади, аналізу наявного економічного та соціального потенціалу Мішково-</w:t>
      </w:r>
      <w:proofErr w:type="spellStart"/>
      <w:r w:rsidRPr="007B6A1B">
        <w:rPr>
          <w:rFonts w:ascii="Times New Roman" w:hAnsi="Times New Roman" w:cs="Times New Roman"/>
          <w:sz w:val="24"/>
          <w:szCs w:val="24"/>
          <w:lang w:val="uk-UA" w:eastAsia="ru-RU"/>
        </w:rPr>
        <w:t>Погорілівської</w:t>
      </w:r>
      <w:proofErr w:type="spellEnd"/>
      <w:r w:rsidRPr="007B6A1B">
        <w:rPr>
          <w:rFonts w:ascii="Times New Roman" w:hAnsi="Times New Roman" w:cs="Times New Roman"/>
          <w:sz w:val="24"/>
          <w:szCs w:val="24"/>
          <w:lang w:val="uk-UA" w:eastAsia="ru-RU"/>
        </w:rPr>
        <w:t xml:space="preserve"> сільської ради, обговорень на засіданнях робочої групи зі стратегічного планування було визначено місію, стратегічне бачення та стратегічні напрями розвитку сільської громади:</w:t>
      </w:r>
    </w:p>
    <w:p w:rsidR="0018264A" w:rsidRPr="007B6A1B" w:rsidRDefault="0018264A" w:rsidP="00653863">
      <w:pPr>
        <w:pStyle w:val="21"/>
        <w:shd w:val="clear" w:color="auto" w:fill="auto"/>
        <w:tabs>
          <w:tab w:val="left" w:pos="894"/>
        </w:tabs>
        <w:spacing w:before="0" w:line="240" w:lineRule="auto"/>
        <w:ind w:firstLine="680"/>
        <w:jc w:val="both"/>
        <w:rPr>
          <w:rFonts w:ascii="Times New Roman" w:hAnsi="Times New Roman" w:cs="Times New Roman"/>
          <w:sz w:val="24"/>
          <w:szCs w:val="24"/>
          <w:lang w:val="uk-UA" w:eastAsia="ru-RU"/>
        </w:rPr>
      </w:pPr>
    </w:p>
    <w:p w:rsidR="0018264A" w:rsidRPr="007B6A1B" w:rsidRDefault="0018264A" w:rsidP="001C19FA">
      <w:pPr>
        <w:pStyle w:val="21"/>
        <w:shd w:val="clear" w:color="auto" w:fill="auto"/>
        <w:tabs>
          <w:tab w:val="left" w:pos="894"/>
        </w:tabs>
        <w:spacing w:before="0" w:line="240" w:lineRule="auto"/>
        <w:jc w:val="center"/>
        <w:rPr>
          <w:rFonts w:ascii="Times New Roman" w:hAnsi="Times New Roman" w:cs="Times New Roman"/>
          <w:sz w:val="24"/>
          <w:szCs w:val="24"/>
          <w:lang w:val="uk-UA" w:eastAsia="ru-RU"/>
        </w:rPr>
      </w:pPr>
      <w:r w:rsidRPr="007B6A1B">
        <w:rPr>
          <w:rFonts w:ascii="Times New Roman" w:hAnsi="Times New Roman" w:cs="Times New Roman"/>
          <w:sz w:val="24"/>
          <w:szCs w:val="24"/>
          <w:lang w:val="uk-UA" w:eastAsia="ru-RU"/>
        </w:rPr>
        <w:t>МІСІЯ</w:t>
      </w:r>
    </w:p>
    <w:p w:rsidR="0018264A" w:rsidRPr="007B6A1B" w:rsidRDefault="0018264A" w:rsidP="00C374BE">
      <w:pPr>
        <w:pStyle w:val="21"/>
        <w:shd w:val="clear" w:color="auto" w:fill="auto"/>
        <w:tabs>
          <w:tab w:val="left" w:pos="894"/>
        </w:tabs>
        <w:spacing w:before="0" w:line="240" w:lineRule="auto"/>
        <w:ind w:firstLine="709"/>
        <w:jc w:val="both"/>
        <w:rPr>
          <w:rFonts w:ascii="Times New Roman" w:hAnsi="Times New Roman" w:cs="Times New Roman"/>
          <w:sz w:val="24"/>
          <w:szCs w:val="24"/>
          <w:lang w:val="uk-UA"/>
        </w:rPr>
      </w:pPr>
      <w:r w:rsidRPr="007B6A1B">
        <w:rPr>
          <w:rFonts w:ascii="Times New Roman" w:hAnsi="Times New Roman" w:cs="Times New Roman"/>
          <w:sz w:val="24"/>
          <w:szCs w:val="24"/>
          <w:lang w:val="uk-UA" w:eastAsia="ru-RU"/>
        </w:rPr>
        <w:t>Мішково-</w:t>
      </w:r>
      <w:proofErr w:type="spellStart"/>
      <w:r w:rsidRPr="007B6A1B">
        <w:rPr>
          <w:rFonts w:ascii="Times New Roman" w:hAnsi="Times New Roman" w:cs="Times New Roman"/>
          <w:sz w:val="24"/>
          <w:szCs w:val="24"/>
          <w:lang w:val="uk-UA" w:eastAsia="ru-RU"/>
        </w:rPr>
        <w:t>Погорілівська</w:t>
      </w:r>
      <w:proofErr w:type="spellEnd"/>
      <w:r w:rsidRPr="007B6A1B">
        <w:rPr>
          <w:rFonts w:ascii="Times New Roman" w:hAnsi="Times New Roman" w:cs="Times New Roman"/>
          <w:sz w:val="24"/>
          <w:szCs w:val="24"/>
          <w:lang w:val="uk-UA" w:eastAsia="ru-RU"/>
        </w:rPr>
        <w:t xml:space="preserve"> громада – це живописний край вздовж річки Інгул, де степи поєднуються з пролісками та річковою долиною. Край Північного Причорномор’я з родючими чорноземами,</w:t>
      </w:r>
      <w:r w:rsidRPr="007B6A1B">
        <w:rPr>
          <w:rFonts w:ascii="Times New Roman" w:hAnsi="Times New Roman" w:cs="Times New Roman"/>
          <w:sz w:val="24"/>
          <w:szCs w:val="24"/>
          <w:lang w:val="uk-UA"/>
        </w:rPr>
        <w:t xml:space="preserve"> мальовничими куточками,</w:t>
      </w:r>
      <w:r w:rsidRPr="007B6A1B">
        <w:rPr>
          <w:rFonts w:ascii="Times New Roman" w:hAnsi="Times New Roman" w:cs="Times New Roman"/>
          <w:sz w:val="24"/>
          <w:szCs w:val="24"/>
          <w:lang w:val="uk-UA" w:eastAsia="ru-RU"/>
        </w:rPr>
        <w:t xml:space="preserve"> чарівною природою </w:t>
      </w:r>
      <w:r w:rsidRPr="007B6A1B">
        <w:rPr>
          <w:rFonts w:ascii="Times New Roman" w:hAnsi="Times New Roman" w:cs="Times New Roman"/>
          <w:sz w:val="24"/>
          <w:szCs w:val="24"/>
          <w:lang w:val="uk-UA"/>
        </w:rPr>
        <w:t>з рідкісними видами рослин та тварин, з багатовіковою історією. В громаді мешкають працьовиті та патріотичні люди, які прагнуть збереження свого рідного дому та розвитку своєї громади в соціально-економічному плані. Громада розташована поруч із містом Миколаєвом.</w:t>
      </w:r>
    </w:p>
    <w:p w:rsidR="00653863" w:rsidRPr="007B6A1B" w:rsidRDefault="00653863" w:rsidP="00653863">
      <w:pPr>
        <w:pStyle w:val="21"/>
        <w:shd w:val="clear" w:color="auto" w:fill="auto"/>
        <w:tabs>
          <w:tab w:val="left" w:pos="894"/>
        </w:tabs>
        <w:spacing w:before="0" w:line="240" w:lineRule="auto"/>
        <w:ind w:firstLine="680"/>
        <w:jc w:val="both"/>
        <w:rPr>
          <w:rFonts w:ascii="Times New Roman" w:hAnsi="Times New Roman" w:cs="Times New Roman"/>
          <w:sz w:val="24"/>
          <w:szCs w:val="24"/>
          <w:lang w:val="uk-UA"/>
        </w:rPr>
      </w:pPr>
    </w:p>
    <w:p w:rsidR="0018264A" w:rsidRPr="007B6A1B" w:rsidRDefault="0018264A" w:rsidP="001C19FA">
      <w:pPr>
        <w:pStyle w:val="21"/>
        <w:shd w:val="clear" w:color="auto" w:fill="auto"/>
        <w:tabs>
          <w:tab w:val="left" w:pos="894"/>
        </w:tabs>
        <w:spacing w:before="0" w:line="240" w:lineRule="auto"/>
        <w:jc w:val="center"/>
        <w:rPr>
          <w:rFonts w:ascii="Times New Roman" w:hAnsi="Times New Roman" w:cs="Times New Roman"/>
          <w:sz w:val="24"/>
          <w:szCs w:val="24"/>
          <w:lang w:val="uk-UA"/>
        </w:rPr>
      </w:pPr>
      <w:r w:rsidRPr="007B6A1B">
        <w:rPr>
          <w:rFonts w:ascii="Times New Roman" w:hAnsi="Times New Roman" w:cs="Times New Roman"/>
          <w:sz w:val="24"/>
          <w:szCs w:val="24"/>
          <w:lang w:val="uk-UA"/>
        </w:rPr>
        <w:t>БАЧЕННЯ</w:t>
      </w:r>
    </w:p>
    <w:p w:rsidR="0018264A" w:rsidRPr="007B6A1B" w:rsidRDefault="0018264A" w:rsidP="00C374BE">
      <w:pPr>
        <w:pStyle w:val="21"/>
        <w:shd w:val="clear" w:color="auto" w:fill="auto"/>
        <w:tabs>
          <w:tab w:val="left" w:pos="894"/>
        </w:tabs>
        <w:spacing w:before="0" w:line="240" w:lineRule="auto"/>
        <w:ind w:firstLine="709"/>
        <w:jc w:val="both"/>
        <w:rPr>
          <w:rFonts w:ascii="Times New Roman" w:hAnsi="Times New Roman" w:cs="Times New Roman"/>
          <w:sz w:val="24"/>
          <w:szCs w:val="24"/>
          <w:lang w:val="uk-UA" w:eastAsia="ru-RU"/>
        </w:rPr>
      </w:pPr>
      <w:r w:rsidRPr="007B6A1B">
        <w:rPr>
          <w:rFonts w:ascii="Times New Roman" w:hAnsi="Times New Roman" w:cs="Times New Roman"/>
          <w:sz w:val="24"/>
          <w:szCs w:val="24"/>
          <w:lang w:val="uk-UA" w:eastAsia="ru-RU"/>
        </w:rPr>
        <w:t>Знаходження балансу та між збереженням чистоти довкілля, традиціями, комфортністю проживання, а також соціально-економічним розвитком, створенням підприємств та робочих місць, розвитком інфраструктури та бізнесу, наданням якісних послуг. Стратегічне бачення у практичному втіленню цього балансу в розвитку громади.</w:t>
      </w:r>
    </w:p>
    <w:p w:rsidR="0018264A" w:rsidRPr="007B6A1B" w:rsidRDefault="0018264A" w:rsidP="00653863">
      <w:pPr>
        <w:pStyle w:val="21"/>
        <w:shd w:val="clear" w:color="auto" w:fill="auto"/>
        <w:tabs>
          <w:tab w:val="left" w:pos="894"/>
        </w:tabs>
        <w:spacing w:before="0" w:line="240" w:lineRule="auto"/>
        <w:jc w:val="both"/>
        <w:rPr>
          <w:rFonts w:ascii="Times New Roman" w:hAnsi="Times New Roman" w:cs="Times New Roman"/>
          <w:sz w:val="24"/>
          <w:szCs w:val="24"/>
          <w:lang w:val="uk-UA" w:eastAsia="ru-RU"/>
        </w:rPr>
      </w:pPr>
    </w:p>
    <w:p w:rsidR="0018264A" w:rsidRPr="007B6A1B" w:rsidRDefault="0018264A" w:rsidP="00653863">
      <w:pPr>
        <w:pStyle w:val="21"/>
        <w:shd w:val="clear" w:color="auto" w:fill="auto"/>
        <w:tabs>
          <w:tab w:val="left" w:pos="894"/>
        </w:tabs>
        <w:spacing w:before="0" w:line="240" w:lineRule="auto"/>
        <w:jc w:val="center"/>
        <w:rPr>
          <w:rFonts w:ascii="Times New Roman" w:hAnsi="Times New Roman" w:cs="Times New Roman"/>
          <w:sz w:val="24"/>
          <w:szCs w:val="24"/>
          <w:lang w:val="uk-UA" w:eastAsia="ru-RU"/>
        </w:rPr>
      </w:pPr>
      <w:r w:rsidRPr="007B6A1B">
        <w:rPr>
          <w:rFonts w:ascii="Times New Roman" w:hAnsi="Times New Roman" w:cs="Times New Roman"/>
          <w:sz w:val="24"/>
          <w:szCs w:val="24"/>
          <w:lang w:val="uk-UA" w:eastAsia="ru-RU"/>
        </w:rPr>
        <w:t>ПРІОРІТЕТИ</w:t>
      </w:r>
    </w:p>
    <w:p w:rsidR="0018264A" w:rsidRPr="007B6A1B" w:rsidRDefault="0018264A" w:rsidP="00653863">
      <w:pPr>
        <w:pStyle w:val="a4"/>
        <w:numPr>
          <w:ilvl w:val="0"/>
          <w:numId w:val="9"/>
        </w:numPr>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Соціально-орієнтована громада, яка створює середовище соціального благополуччя для своїх жителів.</w:t>
      </w:r>
    </w:p>
    <w:p w:rsidR="0018264A" w:rsidRPr="007B6A1B" w:rsidRDefault="0018264A" w:rsidP="00653863">
      <w:pPr>
        <w:pStyle w:val="a4"/>
        <w:numPr>
          <w:ilvl w:val="0"/>
          <w:numId w:val="9"/>
        </w:numPr>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Громада з розвиненою освітньою, медичною та побутовою сферою.</w:t>
      </w:r>
    </w:p>
    <w:p w:rsidR="0018264A" w:rsidRPr="007B6A1B" w:rsidRDefault="0018264A" w:rsidP="00653863">
      <w:pPr>
        <w:pStyle w:val="a4"/>
        <w:numPr>
          <w:ilvl w:val="0"/>
          <w:numId w:val="9"/>
        </w:numPr>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Комфортна громада, яка досягла високої якості життя, оздоровлення та відпочинку свої громадян, які мають сильне почуття гордості і впевненості в майбутнє.</w:t>
      </w:r>
    </w:p>
    <w:p w:rsidR="0018264A" w:rsidRPr="007B6A1B" w:rsidRDefault="0018264A" w:rsidP="00653863">
      <w:pPr>
        <w:pStyle w:val="a4"/>
        <w:numPr>
          <w:ilvl w:val="0"/>
          <w:numId w:val="9"/>
        </w:numPr>
        <w:spacing w:line="240" w:lineRule="auto"/>
        <w:jc w:val="both"/>
        <w:rPr>
          <w:rFonts w:ascii="Times New Roman" w:hAnsi="Times New Roman" w:cs="Times New Roman"/>
          <w:sz w:val="24"/>
          <w:szCs w:val="24"/>
        </w:rPr>
      </w:pPr>
      <w:r w:rsidRPr="007B6A1B">
        <w:rPr>
          <w:rFonts w:ascii="Times New Roman" w:hAnsi="Times New Roman" w:cs="Times New Roman"/>
          <w:sz w:val="24"/>
          <w:szCs w:val="24"/>
        </w:rPr>
        <w:t>Мішково-</w:t>
      </w:r>
      <w:proofErr w:type="spellStart"/>
      <w:r w:rsidRPr="007B6A1B">
        <w:rPr>
          <w:rFonts w:ascii="Times New Roman" w:hAnsi="Times New Roman" w:cs="Times New Roman"/>
          <w:sz w:val="24"/>
          <w:szCs w:val="24"/>
        </w:rPr>
        <w:t>Погорілівську</w:t>
      </w:r>
      <w:proofErr w:type="spellEnd"/>
      <w:r w:rsidRPr="007B6A1B">
        <w:rPr>
          <w:rFonts w:ascii="Times New Roman" w:hAnsi="Times New Roman" w:cs="Times New Roman"/>
          <w:sz w:val="24"/>
          <w:szCs w:val="24"/>
        </w:rPr>
        <w:t xml:space="preserve"> громада є центром зеленого туризму, центром проведення масових заходів культурно-розважального напряму.</w:t>
      </w:r>
    </w:p>
    <w:p w:rsidR="0018264A" w:rsidRPr="007B6A1B" w:rsidRDefault="0018264A" w:rsidP="00653863">
      <w:pPr>
        <w:pStyle w:val="a4"/>
        <w:numPr>
          <w:ilvl w:val="0"/>
          <w:numId w:val="9"/>
        </w:numPr>
        <w:spacing w:after="160" w:line="240" w:lineRule="auto"/>
        <w:jc w:val="both"/>
        <w:rPr>
          <w:rFonts w:ascii="Times New Roman" w:hAnsi="Times New Roman" w:cs="Times New Roman"/>
          <w:sz w:val="24"/>
          <w:szCs w:val="24"/>
        </w:rPr>
      </w:pPr>
      <w:r w:rsidRPr="007B6A1B">
        <w:rPr>
          <w:rFonts w:ascii="Times New Roman" w:hAnsi="Times New Roman" w:cs="Times New Roman"/>
          <w:sz w:val="24"/>
          <w:szCs w:val="24"/>
        </w:rPr>
        <w:t>Підвищення ефективності влади громади через розвиток комунікації із мешканцями</w:t>
      </w:r>
      <w:r w:rsidR="00653863" w:rsidRPr="007B6A1B">
        <w:rPr>
          <w:rFonts w:ascii="Times New Roman" w:hAnsi="Times New Roman" w:cs="Times New Roman"/>
          <w:sz w:val="24"/>
          <w:szCs w:val="24"/>
        </w:rPr>
        <w:t>.</w:t>
      </w:r>
    </w:p>
    <w:p w:rsidR="00164AA8" w:rsidRPr="007B6A1B" w:rsidRDefault="00164AA8" w:rsidP="00164AA8">
      <w:pPr>
        <w:ind w:firstLine="567"/>
        <w:jc w:val="both"/>
        <w:rPr>
          <w:rFonts w:ascii="Times New Roman" w:hAnsi="Times New Roman" w:cs="Times New Roman"/>
          <w:sz w:val="24"/>
          <w:szCs w:val="24"/>
        </w:rPr>
      </w:pPr>
      <w:r w:rsidRPr="007B6A1B">
        <w:rPr>
          <w:rFonts w:ascii="Times New Roman" w:hAnsi="Times New Roman" w:cs="Times New Roman"/>
          <w:sz w:val="24"/>
          <w:szCs w:val="24"/>
        </w:rPr>
        <w:t xml:space="preserve">До стратегічних та операційних цілей розвитку </w:t>
      </w:r>
      <w:r w:rsidR="001E5F7E" w:rsidRPr="007B6A1B">
        <w:rPr>
          <w:rFonts w:ascii="Times New Roman" w:hAnsi="Times New Roman" w:cs="Times New Roman"/>
          <w:sz w:val="24"/>
          <w:szCs w:val="24"/>
        </w:rPr>
        <w:t>Мішково-</w:t>
      </w:r>
      <w:proofErr w:type="spellStart"/>
      <w:r w:rsidR="001E5F7E" w:rsidRPr="007B6A1B">
        <w:rPr>
          <w:rFonts w:ascii="Times New Roman" w:hAnsi="Times New Roman" w:cs="Times New Roman"/>
          <w:sz w:val="24"/>
          <w:szCs w:val="24"/>
        </w:rPr>
        <w:t>Погорілівської</w:t>
      </w:r>
      <w:proofErr w:type="spellEnd"/>
      <w:r w:rsidR="001E5F7E" w:rsidRPr="007B6A1B">
        <w:rPr>
          <w:rFonts w:ascii="Times New Roman" w:hAnsi="Times New Roman" w:cs="Times New Roman"/>
          <w:sz w:val="24"/>
          <w:szCs w:val="24"/>
        </w:rPr>
        <w:t xml:space="preserve"> сільської ради</w:t>
      </w:r>
      <w:r w:rsidRPr="007B6A1B">
        <w:rPr>
          <w:rFonts w:ascii="Times New Roman" w:hAnsi="Times New Roman" w:cs="Times New Roman"/>
          <w:sz w:val="24"/>
          <w:szCs w:val="24"/>
        </w:rPr>
        <w:t xml:space="preserve"> відносяться:</w:t>
      </w:r>
    </w:p>
    <w:p w:rsidR="00164AA8" w:rsidRPr="007B6A1B" w:rsidRDefault="00164AA8" w:rsidP="00164AA8">
      <w:pPr>
        <w:pStyle w:val="a4"/>
        <w:numPr>
          <w:ilvl w:val="0"/>
          <w:numId w:val="15"/>
        </w:numPr>
        <w:spacing w:after="0" w:line="240" w:lineRule="auto"/>
        <w:jc w:val="both"/>
        <w:rPr>
          <w:rFonts w:ascii="Times New Roman" w:hAnsi="Times New Roman" w:cs="Times New Roman"/>
          <w:b/>
          <w:i/>
          <w:sz w:val="24"/>
          <w:szCs w:val="24"/>
        </w:rPr>
      </w:pPr>
      <w:r w:rsidRPr="007B6A1B">
        <w:rPr>
          <w:rFonts w:ascii="Times New Roman" w:hAnsi="Times New Roman" w:cs="Times New Roman"/>
          <w:b/>
          <w:i/>
          <w:sz w:val="24"/>
          <w:szCs w:val="24"/>
        </w:rPr>
        <w:t xml:space="preserve">Економічний розвиток громади як </w:t>
      </w:r>
      <w:r w:rsidR="001E5F7E" w:rsidRPr="007B6A1B">
        <w:rPr>
          <w:rFonts w:ascii="Times New Roman" w:hAnsi="Times New Roman" w:cs="Times New Roman"/>
          <w:b/>
          <w:i/>
          <w:sz w:val="24"/>
          <w:szCs w:val="24"/>
        </w:rPr>
        <w:t xml:space="preserve">збалансованої системи із секторами промислового-виробничого, </w:t>
      </w:r>
      <w:r w:rsidRPr="007B6A1B">
        <w:rPr>
          <w:rFonts w:ascii="Times New Roman" w:hAnsi="Times New Roman" w:cs="Times New Roman"/>
          <w:b/>
          <w:i/>
          <w:sz w:val="24"/>
          <w:szCs w:val="24"/>
        </w:rPr>
        <w:t xml:space="preserve">аграрно-промислового та туристичного </w:t>
      </w:r>
      <w:r w:rsidR="001E5F7E" w:rsidRPr="007B6A1B">
        <w:rPr>
          <w:rFonts w:ascii="Times New Roman" w:hAnsi="Times New Roman" w:cs="Times New Roman"/>
          <w:b/>
          <w:i/>
          <w:sz w:val="24"/>
          <w:szCs w:val="24"/>
        </w:rPr>
        <w:t>напрямів</w:t>
      </w:r>
    </w:p>
    <w:p w:rsidR="001E5F7E" w:rsidRPr="007B6A1B" w:rsidRDefault="00164AA8" w:rsidP="001E5F7E">
      <w:pPr>
        <w:pStyle w:val="a4"/>
        <w:numPr>
          <w:ilvl w:val="1"/>
          <w:numId w:val="20"/>
        </w:numPr>
        <w:jc w:val="both"/>
        <w:rPr>
          <w:rFonts w:ascii="Times New Roman" w:hAnsi="Times New Roman" w:cs="Times New Roman"/>
          <w:sz w:val="24"/>
          <w:szCs w:val="24"/>
        </w:rPr>
      </w:pPr>
      <w:r w:rsidRPr="007B6A1B">
        <w:rPr>
          <w:rFonts w:ascii="Times New Roman" w:hAnsi="Times New Roman" w:cs="Times New Roman"/>
          <w:sz w:val="24"/>
          <w:szCs w:val="24"/>
        </w:rPr>
        <w:t>Покращення інвестиційної привабливості громади та створення умов для залучення інвестицій.</w:t>
      </w:r>
    </w:p>
    <w:p w:rsidR="001E5F7E" w:rsidRPr="007B6A1B" w:rsidRDefault="001E5F7E" w:rsidP="001E5F7E">
      <w:pPr>
        <w:pStyle w:val="a4"/>
        <w:numPr>
          <w:ilvl w:val="1"/>
          <w:numId w:val="20"/>
        </w:numPr>
        <w:jc w:val="both"/>
        <w:rPr>
          <w:rFonts w:ascii="Times New Roman" w:hAnsi="Times New Roman" w:cs="Times New Roman"/>
          <w:sz w:val="24"/>
          <w:szCs w:val="24"/>
        </w:rPr>
      </w:pPr>
      <w:r w:rsidRPr="007B6A1B">
        <w:rPr>
          <w:rFonts w:ascii="Times New Roman" w:hAnsi="Times New Roman" w:cs="Times New Roman"/>
          <w:sz w:val="24"/>
          <w:szCs w:val="24"/>
        </w:rPr>
        <w:t>Сприяння створенню та розвитку підприємств, індивідуальної зайнятості мешканців громади.</w:t>
      </w:r>
    </w:p>
    <w:p w:rsidR="00164AA8" w:rsidRPr="007B6A1B" w:rsidRDefault="00164AA8" w:rsidP="00164AA8">
      <w:pPr>
        <w:pStyle w:val="a4"/>
        <w:jc w:val="both"/>
        <w:rPr>
          <w:rFonts w:ascii="Times New Roman" w:hAnsi="Times New Roman" w:cs="Times New Roman"/>
          <w:sz w:val="24"/>
          <w:szCs w:val="24"/>
        </w:rPr>
      </w:pPr>
      <w:r w:rsidRPr="007B6A1B">
        <w:rPr>
          <w:rFonts w:ascii="Times New Roman" w:hAnsi="Times New Roman" w:cs="Times New Roman"/>
          <w:sz w:val="24"/>
          <w:szCs w:val="24"/>
        </w:rPr>
        <w:t>1.</w:t>
      </w:r>
      <w:r w:rsidR="00E863D2" w:rsidRPr="007B6A1B">
        <w:rPr>
          <w:rFonts w:ascii="Times New Roman" w:hAnsi="Times New Roman" w:cs="Times New Roman"/>
          <w:sz w:val="24"/>
          <w:szCs w:val="24"/>
        </w:rPr>
        <w:t>3</w:t>
      </w:r>
      <w:r w:rsidRPr="007B6A1B">
        <w:rPr>
          <w:rFonts w:ascii="Times New Roman" w:hAnsi="Times New Roman" w:cs="Times New Roman"/>
          <w:sz w:val="24"/>
          <w:szCs w:val="24"/>
        </w:rPr>
        <w:t>. Розвиток туризму.</w:t>
      </w:r>
    </w:p>
    <w:p w:rsidR="00164AA8" w:rsidRPr="007B6A1B" w:rsidRDefault="00164AA8" w:rsidP="00164AA8">
      <w:pPr>
        <w:pStyle w:val="a4"/>
        <w:numPr>
          <w:ilvl w:val="0"/>
          <w:numId w:val="15"/>
        </w:numPr>
        <w:spacing w:after="0" w:line="240" w:lineRule="auto"/>
        <w:jc w:val="both"/>
        <w:rPr>
          <w:rFonts w:ascii="Times New Roman" w:hAnsi="Times New Roman" w:cs="Times New Roman"/>
          <w:b/>
          <w:i/>
          <w:sz w:val="24"/>
          <w:szCs w:val="24"/>
        </w:rPr>
      </w:pPr>
      <w:r w:rsidRPr="007B6A1B">
        <w:rPr>
          <w:rFonts w:ascii="Times New Roman" w:hAnsi="Times New Roman" w:cs="Times New Roman"/>
          <w:b/>
          <w:i/>
          <w:sz w:val="24"/>
          <w:szCs w:val="24"/>
        </w:rPr>
        <w:t xml:space="preserve"> Створення комфортних умов життя на території громади</w:t>
      </w:r>
    </w:p>
    <w:p w:rsidR="00164AA8" w:rsidRPr="007B6A1B" w:rsidRDefault="00164AA8" w:rsidP="00164AA8">
      <w:pPr>
        <w:pStyle w:val="a4"/>
        <w:jc w:val="both"/>
        <w:rPr>
          <w:rFonts w:ascii="Times New Roman" w:hAnsi="Times New Roman" w:cs="Times New Roman"/>
          <w:sz w:val="24"/>
          <w:szCs w:val="24"/>
        </w:rPr>
      </w:pPr>
      <w:r w:rsidRPr="007B6A1B">
        <w:rPr>
          <w:rFonts w:ascii="Times New Roman" w:hAnsi="Times New Roman" w:cs="Times New Roman"/>
          <w:sz w:val="24"/>
          <w:szCs w:val="24"/>
        </w:rPr>
        <w:t>2.1. Збереження навколишнього природнього середовища</w:t>
      </w:r>
      <w:r w:rsidR="001E5F7E" w:rsidRPr="007B6A1B">
        <w:rPr>
          <w:rFonts w:ascii="Times New Roman" w:hAnsi="Times New Roman" w:cs="Times New Roman"/>
          <w:sz w:val="24"/>
          <w:szCs w:val="24"/>
        </w:rPr>
        <w:t>.</w:t>
      </w:r>
      <w:r w:rsidRPr="007B6A1B">
        <w:rPr>
          <w:rFonts w:ascii="Times New Roman" w:hAnsi="Times New Roman" w:cs="Times New Roman"/>
          <w:sz w:val="24"/>
          <w:szCs w:val="24"/>
        </w:rPr>
        <w:t xml:space="preserve"> </w:t>
      </w:r>
    </w:p>
    <w:p w:rsidR="00164AA8" w:rsidRPr="007B6A1B" w:rsidRDefault="00164AA8" w:rsidP="001E5F7E">
      <w:pPr>
        <w:pStyle w:val="a4"/>
        <w:spacing w:after="0"/>
        <w:jc w:val="both"/>
        <w:rPr>
          <w:rFonts w:ascii="Times New Roman" w:hAnsi="Times New Roman" w:cs="Times New Roman"/>
          <w:sz w:val="24"/>
          <w:szCs w:val="24"/>
        </w:rPr>
      </w:pPr>
      <w:r w:rsidRPr="007B6A1B">
        <w:rPr>
          <w:rFonts w:ascii="Times New Roman" w:hAnsi="Times New Roman" w:cs="Times New Roman"/>
          <w:sz w:val="24"/>
          <w:szCs w:val="24"/>
        </w:rPr>
        <w:t>2.2.</w:t>
      </w:r>
      <w:r w:rsidR="001E5F7E" w:rsidRPr="007B6A1B">
        <w:rPr>
          <w:rFonts w:ascii="Times New Roman" w:hAnsi="Times New Roman" w:cs="Times New Roman"/>
          <w:sz w:val="24"/>
          <w:szCs w:val="24"/>
        </w:rPr>
        <w:t xml:space="preserve"> </w:t>
      </w:r>
      <w:r w:rsidRPr="007B6A1B">
        <w:rPr>
          <w:rFonts w:ascii="Times New Roman" w:hAnsi="Times New Roman" w:cs="Times New Roman"/>
          <w:sz w:val="24"/>
          <w:szCs w:val="24"/>
        </w:rPr>
        <w:t>Розвиток інженерної інфраструктури для надання якісних житлово-комунальних послуг.</w:t>
      </w:r>
    </w:p>
    <w:p w:rsidR="00164AA8" w:rsidRPr="007B6A1B" w:rsidRDefault="00164AA8" w:rsidP="00164AA8">
      <w:pPr>
        <w:pStyle w:val="a4"/>
        <w:jc w:val="both"/>
        <w:rPr>
          <w:rFonts w:ascii="Times New Roman" w:hAnsi="Times New Roman" w:cs="Times New Roman"/>
          <w:sz w:val="24"/>
          <w:szCs w:val="24"/>
        </w:rPr>
      </w:pPr>
      <w:r w:rsidRPr="007B6A1B">
        <w:rPr>
          <w:rFonts w:ascii="Times New Roman" w:hAnsi="Times New Roman" w:cs="Times New Roman"/>
          <w:sz w:val="24"/>
          <w:szCs w:val="24"/>
        </w:rPr>
        <w:t>2.3. Формування доступної та якісної системи освіти.</w:t>
      </w:r>
    </w:p>
    <w:p w:rsidR="00164AA8" w:rsidRPr="007B6A1B" w:rsidRDefault="00164AA8" w:rsidP="00164AA8">
      <w:pPr>
        <w:pStyle w:val="a4"/>
        <w:jc w:val="both"/>
        <w:rPr>
          <w:rFonts w:ascii="Times New Roman" w:hAnsi="Times New Roman" w:cs="Times New Roman"/>
          <w:sz w:val="24"/>
          <w:szCs w:val="24"/>
        </w:rPr>
      </w:pPr>
      <w:r w:rsidRPr="007B6A1B">
        <w:rPr>
          <w:rFonts w:ascii="Times New Roman" w:hAnsi="Times New Roman" w:cs="Times New Roman"/>
          <w:sz w:val="24"/>
          <w:szCs w:val="24"/>
        </w:rPr>
        <w:t>2.4. Розширення можливостей для забезпечення культурних, духовних потреб та здорового способу життя.</w:t>
      </w:r>
    </w:p>
    <w:p w:rsidR="00164AA8" w:rsidRPr="007B6A1B" w:rsidRDefault="00164AA8" w:rsidP="00164AA8">
      <w:pPr>
        <w:pStyle w:val="a4"/>
        <w:jc w:val="both"/>
        <w:rPr>
          <w:rFonts w:ascii="Times New Roman" w:hAnsi="Times New Roman" w:cs="Times New Roman"/>
          <w:sz w:val="24"/>
          <w:szCs w:val="24"/>
        </w:rPr>
      </w:pPr>
      <w:r w:rsidRPr="007B6A1B">
        <w:rPr>
          <w:rFonts w:ascii="Times New Roman" w:hAnsi="Times New Roman" w:cs="Times New Roman"/>
          <w:sz w:val="24"/>
          <w:szCs w:val="24"/>
        </w:rPr>
        <w:t>2.5. Забезпечення належного рівня охорони здоров’я мешканців громади.</w:t>
      </w:r>
    </w:p>
    <w:p w:rsidR="00AE2AC1" w:rsidRPr="007B6A1B" w:rsidRDefault="00AE2AC1" w:rsidP="00164AA8">
      <w:pPr>
        <w:pStyle w:val="a4"/>
        <w:jc w:val="both"/>
        <w:rPr>
          <w:rFonts w:ascii="Times New Roman" w:hAnsi="Times New Roman" w:cs="Times New Roman"/>
          <w:sz w:val="24"/>
          <w:szCs w:val="24"/>
        </w:rPr>
      </w:pPr>
      <w:r w:rsidRPr="007B6A1B">
        <w:rPr>
          <w:rFonts w:ascii="Times New Roman" w:hAnsi="Times New Roman" w:cs="Times New Roman"/>
          <w:sz w:val="24"/>
          <w:szCs w:val="24"/>
        </w:rPr>
        <w:lastRenderedPageBreak/>
        <w:t>2.6. Забезпечення безпеки проживання на території громади.</w:t>
      </w:r>
    </w:p>
    <w:p w:rsidR="00AE2AC1" w:rsidRPr="007B6A1B" w:rsidRDefault="00AE2AC1" w:rsidP="00164AA8">
      <w:pPr>
        <w:pStyle w:val="a4"/>
        <w:jc w:val="both"/>
        <w:rPr>
          <w:rFonts w:ascii="Times New Roman" w:hAnsi="Times New Roman" w:cs="Times New Roman"/>
          <w:sz w:val="24"/>
          <w:szCs w:val="24"/>
        </w:rPr>
      </w:pPr>
      <w:r w:rsidRPr="007B6A1B">
        <w:rPr>
          <w:rFonts w:ascii="Times New Roman" w:hAnsi="Times New Roman" w:cs="Times New Roman"/>
          <w:sz w:val="24"/>
          <w:szCs w:val="24"/>
        </w:rPr>
        <w:t>2.7. Благоустрій території</w:t>
      </w:r>
    </w:p>
    <w:p w:rsidR="00164AA8" w:rsidRPr="007B6A1B" w:rsidRDefault="00164AA8" w:rsidP="00164AA8">
      <w:pPr>
        <w:pStyle w:val="a4"/>
        <w:numPr>
          <w:ilvl w:val="0"/>
          <w:numId w:val="15"/>
        </w:numPr>
        <w:spacing w:after="0" w:line="240" w:lineRule="auto"/>
        <w:jc w:val="both"/>
        <w:rPr>
          <w:rFonts w:ascii="Times New Roman" w:hAnsi="Times New Roman" w:cs="Times New Roman"/>
          <w:b/>
          <w:i/>
          <w:sz w:val="24"/>
          <w:szCs w:val="24"/>
        </w:rPr>
      </w:pPr>
      <w:r w:rsidRPr="007B6A1B">
        <w:rPr>
          <w:rFonts w:ascii="Times New Roman" w:hAnsi="Times New Roman" w:cs="Times New Roman"/>
          <w:b/>
          <w:i/>
          <w:sz w:val="24"/>
          <w:szCs w:val="24"/>
        </w:rPr>
        <w:t>Створення та розвиток ефективної системи управління об’єднаної громади</w:t>
      </w:r>
    </w:p>
    <w:p w:rsidR="00164AA8" w:rsidRPr="007B6A1B" w:rsidRDefault="00164AA8" w:rsidP="00164AA8">
      <w:pPr>
        <w:pStyle w:val="a4"/>
        <w:jc w:val="both"/>
        <w:rPr>
          <w:rFonts w:ascii="Times New Roman" w:hAnsi="Times New Roman" w:cs="Times New Roman"/>
          <w:sz w:val="24"/>
          <w:szCs w:val="24"/>
        </w:rPr>
      </w:pPr>
      <w:r w:rsidRPr="007B6A1B">
        <w:rPr>
          <w:rFonts w:ascii="Times New Roman" w:hAnsi="Times New Roman" w:cs="Times New Roman"/>
          <w:sz w:val="24"/>
          <w:szCs w:val="24"/>
        </w:rPr>
        <w:t>3.1. Підвищення ефективності управління публічними фінансами, їх розподілу та використання.</w:t>
      </w:r>
    </w:p>
    <w:p w:rsidR="00164AA8" w:rsidRPr="007B6A1B" w:rsidRDefault="00164AA8" w:rsidP="00164AA8">
      <w:pPr>
        <w:pStyle w:val="a4"/>
        <w:jc w:val="both"/>
        <w:rPr>
          <w:rFonts w:ascii="Times New Roman" w:hAnsi="Times New Roman" w:cs="Times New Roman"/>
          <w:sz w:val="24"/>
          <w:szCs w:val="24"/>
        </w:rPr>
      </w:pPr>
      <w:r w:rsidRPr="007B6A1B">
        <w:rPr>
          <w:rFonts w:ascii="Times New Roman" w:hAnsi="Times New Roman" w:cs="Times New Roman"/>
          <w:sz w:val="24"/>
          <w:szCs w:val="24"/>
        </w:rPr>
        <w:t>3.2. Підвищення рівня громадської свідомості</w:t>
      </w:r>
      <w:r w:rsidR="001E5F7E" w:rsidRPr="007B6A1B">
        <w:rPr>
          <w:rFonts w:ascii="Times New Roman" w:hAnsi="Times New Roman" w:cs="Times New Roman"/>
          <w:sz w:val="24"/>
          <w:szCs w:val="24"/>
        </w:rPr>
        <w:t xml:space="preserve"> та залученості у житті громади.</w:t>
      </w:r>
    </w:p>
    <w:p w:rsidR="001E5F7E" w:rsidRPr="007B6A1B" w:rsidRDefault="001E5F7E" w:rsidP="00164AA8">
      <w:pPr>
        <w:pStyle w:val="a4"/>
        <w:jc w:val="both"/>
        <w:rPr>
          <w:rFonts w:ascii="Times New Roman" w:hAnsi="Times New Roman" w:cs="Times New Roman"/>
          <w:sz w:val="24"/>
          <w:szCs w:val="24"/>
        </w:rPr>
      </w:pPr>
      <w:r w:rsidRPr="007B6A1B">
        <w:rPr>
          <w:rFonts w:ascii="Times New Roman" w:hAnsi="Times New Roman" w:cs="Times New Roman"/>
          <w:sz w:val="24"/>
          <w:szCs w:val="24"/>
        </w:rPr>
        <w:t>3.3. Створення постійної комунікації між населенням та владою громади.</w:t>
      </w:r>
    </w:p>
    <w:p w:rsidR="0034480C" w:rsidRDefault="00C374BE" w:rsidP="00107C26">
      <w:pPr>
        <w:shd w:val="clear" w:color="auto" w:fill="FFFFFF"/>
        <w:spacing w:after="150" w:line="240" w:lineRule="auto"/>
        <w:ind w:firstLine="450"/>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sz w:val="24"/>
          <w:szCs w:val="24"/>
          <w:lang w:eastAsia="uk-UA"/>
        </w:rPr>
        <w:t>Основні завдання до Плану реалізації Стратегії соціально-економічного розвитку Мішково-</w:t>
      </w:r>
      <w:proofErr w:type="spellStart"/>
      <w:r>
        <w:rPr>
          <w:rFonts w:ascii="Times New Roman" w:eastAsia="Times New Roman" w:hAnsi="Times New Roman" w:cs="Times New Roman"/>
          <w:color w:val="000000"/>
          <w:sz w:val="24"/>
          <w:szCs w:val="24"/>
          <w:lang w:eastAsia="uk-UA"/>
        </w:rPr>
        <w:t>Погорілівської</w:t>
      </w:r>
      <w:proofErr w:type="spellEnd"/>
      <w:r>
        <w:rPr>
          <w:rFonts w:ascii="Times New Roman" w:eastAsia="Times New Roman" w:hAnsi="Times New Roman" w:cs="Times New Roman"/>
          <w:color w:val="000000"/>
          <w:sz w:val="24"/>
          <w:szCs w:val="24"/>
          <w:lang w:eastAsia="uk-UA"/>
        </w:rPr>
        <w:t xml:space="preserve"> ОТГ подано в додатку</w:t>
      </w:r>
      <w:bookmarkStart w:id="112" w:name="n130"/>
      <w:bookmarkStart w:id="113" w:name="n131"/>
      <w:bookmarkStart w:id="114" w:name="_Hlk40710046"/>
      <w:bookmarkEnd w:id="112"/>
      <w:bookmarkEnd w:id="113"/>
      <w:r w:rsidR="0034480C" w:rsidRPr="007B6A1B">
        <w:rPr>
          <w:rFonts w:ascii="Times New Roman" w:eastAsia="Times New Roman" w:hAnsi="Times New Roman" w:cs="Times New Roman"/>
          <w:sz w:val="24"/>
          <w:szCs w:val="24"/>
          <w:lang w:eastAsia="uk-UA"/>
        </w:rPr>
        <w:t xml:space="preserve"> 1</w:t>
      </w:r>
    </w:p>
    <w:p w:rsidR="00107C26" w:rsidRPr="007B6A1B" w:rsidRDefault="00107C26" w:rsidP="00107C26">
      <w:pPr>
        <w:shd w:val="clear" w:color="auto" w:fill="FFFFFF"/>
        <w:spacing w:after="150" w:line="240" w:lineRule="auto"/>
        <w:ind w:firstLine="450"/>
        <w:jc w:val="both"/>
        <w:rPr>
          <w:rFonts w:ascii="Times New Roman" w:eastAsia="Times New Roman" w:hAnsi="Times New Roman" w:cs="Times New Roman"/>
          <w:sz w:val="24"/>
          <w:szCs w:val="24"/>
          <w:lang w:eastAsia="uk-UA"/>
        </w:rPr>
      </w:pPr>
    </w:p>
    <w:p w:rsidR="005F3647" w:rsidRPr="00107C26" w:rsidRDefault="00FB043B" w:rsidP="00352735">
      <w:pPr>
        <w:pStyle w:val="1"/>
        <w:numPr>
          <w:ilvl w:val="0"/>
          <w:numId w:val="0"/>
        </w:numPr>
        <w:ind w:left="927" w:hanging="360"/>
      </w:pPr>
      <w:bookmarkStart w:id="115" w:name="n133"/>
      <w:bookmarkStart w:id="116" w:name="_Toc45644628"/>
      <w:bookmarkEnd w:id="114"/>
      <w:bookmarkEnd w:id="115"/>
      <w:r>
        <w:rPr>
          <w:rStyle w:val="20"/>
          <w:b/>
          <w:sz w:val="32"/>
          <w:szCs w:val="32"/>
        </w:rPr>
        <w:lastRenderedPageBreak/>
        <w:t>6</w:t>
      </w:r>
      <w:r w:rsidR="00352735" w:rsidRPr="00107C26">
        <w:rPr>
          <w:rStyle w:val="20"/>
          <w:b/>
          <w:sz w:val="32"/>
          <w:szCs w:val="32"/>
        </w:rPr>
        <w:t xml:space="preserve">. МОНІТОРИНГ ТА ОЦІНКА РЕЗУЛЬТАТИВНОСТІ РЕАЛІЗАЦІЇ </w:t>
      </w:r>
      <w:r w:rsidR="00352735">
        <w:rPr>
          <w:rStyle w:val="20"/>
          <w:b/>
          <w:sz w:val="32"/>
          <w:szCs w:val="32"/>
        </w:rPr>
        <w:t>СТРАТЕГІЇ</w:t>
      </w:r>
      <w:bookmarkEnd w:id="116"/>
    </w:p>
    <w:p w:rsidR="005F3647" w:rsidRDefault="00965D9A" w:rsidP="00630363">
      <w:pPr>
        <w:ind w:firstLine="709"/>
        <w:jc w:val="both"/>
        <w:rPr>
          <w:rFonts w:ascii="Times New Roman" w:eastAsia="Times New Roman" w:hAnsi="Times New Roman" w:cs="Times New Roman"/>
          <w:sz w:val="24"/>
          <w:szCs w:val="24"/>
          <w:lang w:eastAsia="uk-UA"/>
        </w:rPr>
      </w:pPr>
      <w:r w:rsidRPr="00965D9A">
        <w:rPr>
          <w:rFonts w:ascii="Times New Roman" w:hAnsi="Times New Roman" w:cs="Times New Roman"/>
          <w:sz w:val="24"/>
          <w:szCs w:val="24"/>
        </w:rPr>
        <w:t xml:space="preserve">Виконання </w:t>
      </w:r>
      <w:r w:rsidR="00630363">
        <w:rPr>
          <w:rFonts w:ascii="Times New Roman" w:hAnsi="Times New Roman" w:cs="Times New Roman"/>
          <w:sz w:val="24"/>
          <w:szCs w:val="24"/>
        </w:rPr>
        <w:t>Стратегії</w:t>
      </w:r>
      <w:r w:rsidRPr="00965D9A">
        <w:rPr>
          <w:rFonts w:ascii="Times New Roman" w:hAnsi="Times New Roman" w:cs="Times New Roman"/>
          <w:sz w:val="24"/>
          <w:szCs w:val="24"/>
        </w:rPr>
        <w:t xml:space="preserve"> здійснюється шляхом реалізації заходів</w:t>
      </w:r>
      <w:r>
        <w:rPr>
          <w:rFonts w:ascii="Times New Roman" w:hAnsi="Times New Roman" w:cs="Times New Roman"/>
          <w:sz w:val="24"/>
          <w:szCs w:val="24"/>
        </w:rPr>
        <w:t xml:space="preserve">, що вказані у </w:t>
      </w:r>
      <w:r w:rsidR="0034480C" w:rsidRPr="007B6A1B">
        <w:rPr>
          <w:rFonts w:ascii="Times New Roman" w:eastAsia="Times New Roman" w:hAnsi="Times New Roman" w:cs="Times New Roman"/>
          <w:sz w:val="24"/>
          <w:szCs w:val="24"/>
          <w:lang w:eastAsia="uk-UA"/>
        </w:rPr>
        <w:t>Додатк</w:t>
      </w:r>
      <w:r>
        <w:rPr>
          <w:rFonts w:ascii="Times New Roman" w:eastAsia="Times New Roman" w:hAnsi="Times New Roman" w:cs="Times New Roman"/>
          <w:sz w:val="24"/>
          <w:szCs w:val="24"/>
          <w:lang w:eastAsia="uk-UA"/>
        </w:rPr>
        <w:t>у</w:t>
      </w:r>
      <w:r w:rsidR="0034480C" w:rsidRPr="007B6A1B">
        <w:rPr>
          <w:rFonts w:ascii="Times New Roman" w:eastAsia="Times New Roman" w:hAnsi="Times New Roman" w:cs="Times New Roman"/>
          <w:sz w:val="24"/>
          <w:szCs w:val="24"/>
          <w:lang w:eastAsia="uk-UA"/>
        </w:rPr>
        <w:t xml:space="preserve"> 1</w:t>
      </w:r>
      <w:bookmarkStart w:id="117" w:name="n142"/>
      <w:bookmarkEnd w:id="117"/>
      <w:r>
        <w:rPr>
          <w:rFonts w:ascii="Times New Roman" w:eastAsia="Times New Roman" w:hAnsi="Times New Roman" w:cs="Times New Roman"/>
          <w:sz w:val="24"/>
          <w:szCs w:val="24"/>
          <w:lang w:eastAsia="uk-UA"/>
        </w:rPr>
        <w:t>.</w:t>
      </w:r>
      <w:r w:rsidR="00CD436E">
        <w:rPr>
          <w:rFonts w:ascii="Times New Roman" w:eastAsia="Times New Roman" w:hAnsi="Times New Roman" w:cs="Times New Roman"/>
          <w:sz w:val="24"/>
          <w:szCs w:val="24"/>
          <w:lang w:eastAsia="uk-UA"/>
        </w:rPr>
        <w:t xml:space="preserve"> Також, в Додатку 1 вказані </w:t>
      </w:r>
      <w:r w:rsidR="00ED1E5D">
        <w:rPr>
          <w:rFonts w:ascii="Times New Roman" w:eastAsia="Times New Roman" w:hAnsi="Times New Roman" w:cs="Times New Roman"/>
          <w:sz w:val="24"/>
          <w:szCs w:val="24"/>
          <w:lang w:eastAsia="uk-UA"/>
        </w:rPr>
        <w:t>індикатори (</w:t>
      </w:r>
      <w:r w:rsidR="00CD436E">
        <w:rPr>
          <w:rFonts w:ascii="Times New Roman" w:eastAsia="Times New Roman" w:hAnsi="Times New Roman" w:cs="Times New Roman"/>
          <w:sz w:val="24"/>
          <w:szCs w:val="24"/>
          <w:lang w:eastAsia="uk-UA"/>
        </w:rPr>
        <w:t>показники</w:t>
      </w:r>
      <w:r w:rsidR="00ED1E5D">
        <w:rPr>
          <w:rFonts w:ascii="Times New Roman" w:eastAsia="Times New Roman" w:hAnsi="Times New Roman" w:cs="Times New Roman"/>
          <w:sz w:val="24"/>
          <w:szCs w:val="24"/>
          <w:lang w:eastAsia="uk-UA"/>
        </w:rPr>
        <w:t>) виконання та очікуваний результат.</w:t>
      </w:r>
      <w:r w:rsidR="00CD436E">
        <w:rPr>
          <w:rFonts w:ascii="Times New Roman" w:eastAsia="Times New Roman" w:hAnsi="Times New Roman" w:cs="Times New Roman"/>
          <w:sz w:val="24"/>
          <w:szCs w:val="24"/>
          <w:lang w:eastAsia="uk-UA"/>
        </w:rPr>
        <w:t xml:space="preserve"> </w:t>
      </w:r>
    </w:p>
    <w:p w:rsidR="00965D9A" w:rsidRDefault="00965D9A" w:rsidP="00630363">
      <w:pPr>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Безпосередній контроль за строками та станом виконання завдань і заходів </w:t>
      </w:r>
      <w:r w:rsidR="009B0827">
        <w:rPr>
          <w:rFonts w:ascii="Times New Roman" w:eastAsia="Times New Roman" w:hAnsi="Times New Roman" w:cs="Times New Roman"/>
          <w:sz w:val="24"/>
          <w:szCs w:val="24"/>
          <w:lang w:eastAsia="uk-UA"/>
        </w:rPr>
        <w:t>Стратегії</w:t>
      </w:r>
      <w:r>
        <w:rPr>
          <w:rFonts w:ascii="Times New Roman" w:eastAsia="Times New Roman" w:hAnsi="Times New Roman" w:cs="Times New Roman"/>
          <w:sz w:val="24"/>
          <w:szCs w:val="24"/>
          <w:lang w:eastAsia="uk-UA"/>
        </w:rPr>
        <w:t xml:space="preserve"> здійснюється виконавчим комітетом Мішково-</w:t>
      </w:r>
      <w:proofErr w:type="spellStart"/>
      <w:r>
        <w:rPr>
          <w:rFonts w:ascii="Times New Roman" w:eastAsia="Times New Roman" w:hAnsi="Times New Roman" w:cs="Times New Roman"/>
          <w:sz w:val="24"/>
          <w:szCs w:val="24"/>
          <w:lang w:eastAsia="uk-UA"/>
        </w:rPr>
        <w:t>Погорілівської</w:t>
      </w:r>
      <w:proofErr w:type="spellEnd"/>
      <w:r>
        <w:rPr>
          <w:rFonts w:ascii="Times New Roman" w:eastAsia="Times New Roman" w:hAnsi="Times New Roman" w:cs="Times New Roman"/>
          <w:sz w:val="24"/>
          <w:szCs w:val="24"/>
          <w:lang w:eastAsia="uk-UA"/>
        </w:rPr>
        <w:t xml:space="preserve"> сільської ради, а за цільовим та ефективним використанням коштів – головним розпорядником коштів. </w:t>
      </w:r>
    </w:p>
    <w:p w:rsidR="007E0C29" w:rsidRDefault="00965D9A" w:rsidP="00630363">
      <w:pPr>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Моніторинг  та оцінка стану виконання </w:t>
      </w:r>
      <w:r w:rsidR="009B0827">
        <w:rPr>
          <w:rFonts w:ascii="Times New Roman" w:eastAsia="Times New Roman" w:hAnsi="Times New Roman" w:cs="Times New Roman"/>
          <w:sz w:val="24"/>
          <w:szCs w:val="24"/>
          <w:lang w:eastAsia="uk-UA"/>
        </w:rPr>
        <w:t>Стратегії</w:t>
      </w:r>
      <w:r>
        <w:rPr>
          <w:rFonts w:ascii="Times New Roman" w:eastAsia="Times New Roman" w:hAnsi="Times New Roman" w:cs="Times New Roman"/>
          <w:sz w:val="24"/>
          <w:szCs w:val="24"/>
          <w:lang w:eastAsia="uk-UA"/>
        </w:rPr>
        <w:t xml:space="preserve"> здійснюється виконавчим комітетом щороку. За результатами моніторингу готується звіт та подається до розгляду Мішково-</w:t>
      </w:r>
      <w:proofErr w:type="spellStart"/>
      <w:r>
        <w:rPr>
          <w:rFonts w:ascii="Times New Roman" w:eastAsia="Times New Roman" w:hAnsi="Times New Roman" w:cs="Times New Roman"/>
          <w:sz w:val="24"/>
          <w:szCs w:val="24"/>
          <w:lang w:eastAsia="uk-UA"/>
        </w:rPr>
        <w:t>Погорілівської</w:t>
      </w:r>
      <w:proofErr w:type="spellEnd"/>
      <w:r>
        <w:rPr>
          <w:rFonts w:ascii="Times New Roman" w:eastAsia="Times New Roman" w:hAnsi="Times New Roman" w:cs="Times New Roman"/>
          <w:sz w:val="24"/>
          <w:szCs w:val="24"/>
          <w:lang w:eastAsia="uk-UA"/>
        </w:rPr>
        <w:t xml:space="preserve"> сільської ради. </w:t>
      </w:r>
    </w:p>
    <w:p w:rsidR="00965D9A" w:rsidRDefault="007E0C29" w:rsidP="00630363">
      <w:pPr>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Звіт містить результативність виконання завдань та заходів </w:t>
      </w:r>
      <w:r w:rsidR="009B0827">
        <w:rPr>
          <w:rFonts w:ascii="Times New Roman" w:eastAsia="Times New Roman" w:hAnsi="Times New Roman" w:cs="Times New Roman"/>
          <w:sz w:val="24"/>
          <w:szCs w:val="24"/>
          <w:lang w:eastAsia="uk-UA"/>
        </w:rPr>
        <w:t>Стратегії</w:t>
      </w:r>
      <w:r>
        <w:rPr>
          <w:rFonts w:ascii="Times New Roman" w:eastAsia="Times New Roman" w:hAnsi="Times New Roman" w:cs="Times New Roman"/>
          <w:sz w:val="24"/>
          <w:szCs w:val="24"/>
          <w:lang w:eastAsia="uk-UA"/>
        </w:rPr>
        <w:t xml:space="preserve">, стан впровадження проектів розвитку громади, заплановані та фактичні обсяги та джерела фінансування, досягнення індикаторів (показників) результативності реалізації </w:t>
      </w:r>
      <w:r w:rsidR="009B0827">
        <w:rPr>
          <w:rFonts w:ascii="Times New Roman" w:eastAsia="Times New Roman" w:hAnsi="Times New Roman" w:cs="Times New Roman"/>
          <w:sz w:val="24"/>
          <w:szCs w:val="24"/>
          <w:lang w:eastAsia="uk-UA"/>
        </w:rPr>
        <w:t>Стратегії</w:t>
      </w:r>
      <w:r w:rsidR="00252EE3">
        <w:rPr>
          <w:rFonts w:ascii="Times New Roman" w:eastAsia="Times New Roman" w:hAnsi="Times New Roman" w:cs="Times New Roman"/>
          <w:sz w:val="24"/>
          <w:szCs w:val="24"/>
          <w:lang w:eastAsia="uk-UA"/>
        </w:rPr>
        <w:t xml:space="preserve">, фактичний результат у порівнянні з його прогнозованим значенням у звітному періоді, </w:t>
      </w:r>
      <w:r w:rsidR="00C60227">
        <w:rPr>
          <w:rFonts w:ascii="Times New Roman" w:eastAsia="Times New Roman" w:hAnsi="Times New Roman" w:cs="Times New Roman"/>
          <w:sz w:val="24"/>
          <w:szCs w:val="24"/>
          <w:lang w:eastAsia="uk-UA"/>
        </w:rPr>
        <w:t>аналіз динаміки показників соціально-економічного розвитку, здійснений з урахуванням орієнтовного переліку показників згідно Додатку 2</w:t>
      </w:r>
      <w:r w:rsidR="005B50B8">
        <w:rPr>
          <w:rFonts w:ascii="Times New Roman" w:eastAsia="Times New Roman" w:hAnsi="Times New Roman" w:cs="Times New Roman"/>
          <w:sz w:val="24"/>
          <w:szCs w:val="24"/>
          <w:lang w:eastAsia="uk-UA"/>
        </w:rPr>
        <w:t xml:space="preserve">, а також висновки і пропозиції щодо доцільності продовження тих чи інших заходів, включення додаткових заходів, уточнення показників, обсягів і джерел фінансування, виконавців, строків виконання </w:t>
      </w:r>
      <w:r w:rsidR="009B0827">
        <w:rPr>
          <w:rFonts w:ascii="Times New Roman" w:eastAsia="Times New Roman" w:hAnsi="Times New Roman" w:cs="Times New Roman"/>
          <w:sz w:val="24"/>
          <w:szCs w:val="24"/>
          <w:lang w:eastAsia="uk-UA"/>
        </w:rPr>
        <w:t>Стратегії</w:t>
      </w:r>
      <w:r w:rsidR="005B50B8">
        <w:rPr>
          <w:rFonts w:ascii="Times New Roman" w:eastAsia="Times New Roman" w:hAnsi="Times New Roman" w:cs="Times New Roman"/>
          <w:sz w:val="24"/>
          <w:szCs w:val="24"/>
          <w:lang w:eastAsia="uk-UA"/>
        </w:rPr>
        <w:t xml:space="preserve"> та </w:t>
      </w:r>
      <w:r w:rsidR="009B0827">
        <w:rPr>
          <w:rFonts w:ascii="Times New Roman" w:eastAsia="Times New Roman" w:hAnsi="Times New Roman" w:cs="Times New Roman"/>
          <w:sz w:val="24"/>
          <w:szCs w:val="24"/>
          <w:lang w:eastAsia="uk-UA"/>
        </w:rPr>
        <w:t>її</w:t>
      </w:r>
      <w:r w:rsidR="005B50B8">
        <w:rPr>
          <w:rFonts w:ascii="Times New Roman" w:eastAsia="Times New Roman" w:hAnsi="Times New Roman" w:cs="Times New Roman"/>
          <w:sz w:val="24"/>
          <w:szCs w:val="24"/>
          <w:lang w:eastAsia="uk-UA"/>
        </w:rPr>
        <w:t xml:space="preserve"> окремих заходів.</w:t>
      </w:r>
    </w:p>
    <w:p w:rsidR="005B50B8" w:rsidRPr="007B6A1B" w:rsidRDefault="005B50B8" w:rsidP="00630363">
      <w:pPr>
        <w:ind w:firstLine="70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В разі необхідності внесення змін до </w:t>
      </w:r>
      <w:r w:rsidR="009B0827">
        <w:rPr>
          <w:rFonts w:ascii="Times New Roman" w:eastAsia="Times New Roman" w:hAnsi="Times New Roman" w:cs="Times New Roman"/>
          <w:sz w:val="24"/>
          <w:szCs w:val="24"/>
          <w:lang w:eastAsia="uk-UA"/>
        </w:rPr>
        <w:t>Стратегії</w:t>
      </w:r>
      <w:r>
        <w:rPr>
          <w:rFonts w:ascii="Times New Roman" w:eastAsia="Times New Roman" w:hAnsi="Times New Roman" w:cs="Times New Roman"/>
          <w:sz w:val="24"/>
          <w:szCs w:val="24"/>
          <w:lang w:eastAsia="uk-UA"/>
        </w:rPr>
        <w:t xml:space="preserve"> виконавчим комітетом готується відповідне рішення на розгляд Мішково-</w:t>
      </w:r>
      <w:proofErr w:type="spellStart"/>
      <w:r>
        <w:rPr>
          <w:rFonts w:ascii="Times New Roman" w:eastAsia="Times New Roman" w:hAnsi="Times New Roman" w:cs="Times New Roman"/>
          <w:sz w:val="24"/>
          <w:szCs w:val="24"/>
          <w:lang w:eastAsia="uk-UA"/>
        </w:rPr>
        <w:t>Погорілівської</w:t>
      </w:r>
      <w:proofErr w:type="spellEnd"/>
      <w:r>
        <w:rPr>
          <w:rFonts w:ascii="Times New Roman" w:eastAsia="Times New Roman" w:hAnsi="Times New Roman" w:cs="Times New Roman"/>
          <w:sz w:val="24"/>
          <w:szCs w:val="24"/>
          <w:lang w:eastAsia="uk-UA"/>
        </w:rPr>
        <w:t xml:space="preserve"> сільської ради.</w:t>
      </w:r>
    </w:p>
    <w:p w:rsidR="00ED1E5D" w:rsidRDefault="00ED1E5D" w:rsidP="00F363B4">
      <w:pPr>
        <w:spacing w:after="0" w:line="240" w:lineRule="auto"/>
        <w:jc w:val="both"/>
        <w:rPr>
          <w:rFonts w:ascii="Times New Roman" w:eastAsia="Times New Roman" w:hAnsi="Times New Roman" w:cs="Times New Roman"/>
          <w:b/>
          <w:sz w:val="24"/>
          <w:szCs w:val="24"/>
          <w:lang w:eastAsia="uk-UA"/>
        </w:rPr>
      </w:pPr>
    </w:p>
    <w:p w:rsidR="002D1AD9" w:rsidRPr="00BB7AC4" w:rsidRDefault="002D1AD9" w:rsidP="00F363B4">
      <w:pPr>
        <w:spacing w:after="0" w:line="240" w:lineRule="auto"/>
        <w:jc w:val="both"/>
        <w:rPr>
          <w:rFonts w:ascii="Times New Roman" w:eastAsia="Times New Roman" w:hAnsi="Times New Roman" w:cs="Times New Roman"/>
          <w:b/>
          <w:sz w:val="24"/>
          <w:szCs w:val="24"/>
          <w:lang w:eastAsia="uk-UA"/>
        </w:rPr>
      </w:pPr>
      <w:r w:rsidRPr="00BB7AC4">
        <w:rPr>
          <w:rFonts w:ascii="Times New Roman" w:eastAsia="Times New Roman" w:hAnsi="Times New Roman" w:cs="Times New Roman"/>
          <w:b/>
          <w:sz w:val="24"/>
          <w:szCs w:val="24"/>
          <w:lang w:eastAsia="uk-UA"/>
        </w:rPr>
        <w:t>Перелік проектів, що реалізуються в громаді</w:t>
      </w:r>
      <w:r w:rsidR="00BB7AC4">
        <w:rPr>
          <w:rFonts w:ascii="Times New Roman" w:eastAsia="Times New Roman" w:hAnsi="Times New Roman" w:cs="Times New Roman"/>
          <w:b/>
          <w:sz w:val="24"/>
          <w:szCs w:val="24"/>
          <w:lang w:eastAsia="uk-UA"/>
        </w:rPr>
        <w:t>:</w:t>
      </w:r>
    </w:p>
    <w:p w:rsidR="00950E87" w:rsidRDefault="002D1AD9" w:rsidP="002D1AD9">
      <w:pPr>
        <w:pStyle w:val="a4"/>
        <w:numPr>
          <w:ilvl w:val="0"/>
          <w:numId w:val="22"/>
        </w:num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Будівництво спортивної зали в </w:t>
      </w:r>
      <w:proofErr w:type="spellStart"/>
      <w:r>
        <w:rPr>
          <w:rFonts w:ascii="Times New Roman" w:eastAsia="Times New Roman" w:hAnsi="Times New Roman" w:cs="Times New Roman"/>
          <w:sz w:val="24"/>
          <w:szCs w:val="24"/>
          <w:lang w:eastAsia="uk-UA"/>
        </w:rPr>
        <w:t>Мішковській</w:t>
      </w:r>
      <w:proofErr w:type="spellEnd"/>
      <w:r>
        <w:rPr>
          <w:rFonts w:ascii="Times New Roman" w:eastAsia="Times New Roman" w:hAnsi="Times New Roman" w:cs="Times New Roman"/>
          <w:sz w:val="24"/>
          <w:szCs w:val="24"/>
          <w:lang w:eastAsia="uk-UA"/>
        </w:rPr>
        <w:t xml:space="preserve"> ЗОШ І-ІІ ст. (2020 р.);</w:t>
      </w:r>
    </w:p>
    <w:p w:rsidR="002D1AD9" w:rsidRDefault="002D1AD9" w:rsidP="002D1AD9">
      <w:pPr>
        <w:pStyle w:val="a4"/>
        <w:numPr>
          <w:ilvl w:val="0"/>
          <w:numId w:val="22"/>
        </w:num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Капітальний ремонт каналізації в </w:t>
      </w:r>
      <w:proofErr w:type="spellStart"/>
      <w:r>
        <w:rPr>
          <w:rFonts w:ascii="Times New Roman" w:eastAsia="Times New Roman" w:hAnsi="Times New Roman" w:cs="Times New Roman"/>
          <w:sz w:val="24"/>
          <w:szCs w:val="24"/>
          <w:lang w:eastAsia="uk-UA"/>
        </w:rPr>
        <w:t>Погорілівській</w:t>
      </w:r>
      <w:proofErr w:type="spellEnd"/>
      <w:r>
        <w:rPr>
          <w:rFonts w:ascii="Times New Roman" w:eastAsia="Times New Roman" w:hAnsi="Times New Roman" w:cs="Times New Roman"/>
          <w:sz w:val="24"/>
          <w:szCs w:val="24"/>
          <w:lang w:eastAsia="uk-UA"/>
        </w:rPr>
        <w:t xml:space="preserve"> ЗОШ І-Ш ст. (2020 р.);</w:t>
      </w:r>
    </w:p>
    <w:p w:rsidR="002D1AD9" w:rsidRDefault="002D1AD9" w:rsidP="002D1AD9">
      <w:pPr>
        <w:pStyle w:val="a4"/>
        <w:numPr>
          <w:ilvl w:val="0"/>
          <w:numId w:val="22"/>
        </w:num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Ремонт доріг в с. Мішково-</w:t>
      </w:r>
      <w:proofErr w:type="spellStart"/>
      <w:r>
        <w:rPr>
          <w:rFonts w:ascii="Times New Roman" w:eastAsia="Times New Roman" w:hAnsi="Times New Roman" w:cs="Times New Roman"/>
          <w:sz w:val="24"/>
          <w:szCs w:val="24"/>
          <w:lang w:eastAsia="uk-UA"/>
        </w:rPr>
        <w:t>Погорілове</w:t>
      </w:r>
      <w:proofErr w:type="spellEnd"/>
      <w:r>
        <w:rPr>
          <w:rFonts w:ascii="Times New Roman" w:eastAsia="Times New Roman" w:hAnsi="Times New Roman" w:cs="Times New Roman"/>
          <w:sz w:val="24"/>
          <w:szCs w:val="24"/>
          <w:lang w:eastAsia="uk-UA"/>
        </w:rPr>
        <w:t xml:space="preserve"> (2020 р.);</w:t>
      </w:r>
    </w:p>
    <w:p w:rsidR="002D1AD9" w:rsidRDefault="002D1AD9" w:rsidP="002D1AD9">
      <w:pPr>
        <w:pStyle w:val="a4"/>
        <w:numPr>
          <w:ilvl w:val="0"/>
          <w:numId w:val="22"/>
        </w:num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Капітальний ремонт дитячого садка «Тополя» в с. </w:t>
      </w:r>
      <w:proofErr w:type="spellStart"/>
      <w:r>
        <w:rPr>
          <w:rFonts w:ascii="Times New Roman" w:eastAsia="Times New Roman" w:hAnsi="Times New Roman" w:cs="Times New Roman"/>
          <w:sz w:val="24"/>
          <w:szCs w:val="24"/>
          <w:lang w:eastAsia="uk-UA"/>
        </w:rPr>
        <w:t>Каравелове</w:t>
      </w:r>
      <w:proofErr w:type="spellEnd"/>
      <w:r>
        <w:rPr>
          <w:rFonts w:ascii="Times New Roman" w:eastAsia="Times New Roman" w:hAnsi="Times New Roman" w:cs="Times New Roman"/>
          <w:sz w:val="24"/>
          <w:szCs w:val="24"/>
          <w:lang w:eastAsia="uk-UA"/>
        </w:rPr>
        <w:t xml:space="preserve">: </w:t>
      </w:r>
      <w:proofErr w:type="spellStart"/>
      <w:r>
        <w:rPr>
          <w:rFonts w:ascii="Times New Roman" w:eastAsia="Times New Roman" w:hAnsi="Times New Roman" w:cs="Times New Roman"/>
          <w:sz w:val="24"/>
          <w:szCs w:val="24"/>
          <w:lang w:eastAsia="uk-UA"/>
        </w:rPr>
        <w:t>теплосанація</w:t>
      </w:r>
      <w:proofErr w:type="spellEnd"/>
      <w:r>
        <w:rPr>
          <w:rFonts w:ascii="Times New Roman" w:eastAsia="Times New Roman" w:hAnsi="Times New Roman" w:cs="Times New Roman"/>
          <w:sz w:val="24"/>
          <w:szCs w:val="24"/>
          <w:lang w:eastAsia="uk-UA"/>
        </w:rPr>
        <w:t>, укріплення стін та фундаменту, заміна даху</w:t>
      </w:r>
      <w:r w:rsidR="00D5413B">
        <w:rPr>
          <w:rFonts w:ascii="Times New Roman" w:eastAsia="Times New Roman" w:hAnsi="Times New Roman" w:cs="Times New Roman"/>
          <w:sz w:val="24"/>
          <w:szCs w:val="24"/>
          <w:lang w:eastAsia="uk-UA"/>
        </w:rPr>
        <w:t>, системи опалення (2020 р.);</w:t>
      </w:r>
    </w:p>
    <w:p w:rsidR="00D5413B" w:rsidRDefault="00D5413B" w:rsidP="002D1AD9">
      <w:pPr>
        <w:pStyle w:val="a4"/>
        <w:numPr>
          <w:ilvl w:val="0"/>
          <w:numId w:val="22"/>
        </w:num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Проведення газифікації с. Зайчівське (2020 р.);</w:t>
      </w:r>
    </w:p>
    <w:p w:rsidR="00D5413B" w:rsidRDefault="00D5413B" w:rsidP="002D1AD9">
      <w:pPr>
        <w:pStyle w:val="a4"/>
        <w:numPr>
          <w:ilvl w:val="0"/>
          <w:numId w:val="22"/>
        </w:num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Проект «Безпечне село» по встановленню 13 камер відеоспостереження в с. Мішково-Погорілове (2020 р.);</w:t>
      </w:r>
    </w:p>
    <w:p w:rsidR="00D5413B" w:rsidRPr="002D1AD9" w:rsidRDefault="00D5413B" w:rsidP="002D1AD9">
      <w:pPr>
        <w:pStyle w:val="a4"/>
        <w:numPr>
          <w:ilvl w:val="0"/>
          <w:numId w:val="22"/>
        </w:numPr>
        <w:spacing w:after="0" w:line="240" w:lineRule="auto"/>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Ремонт дахів 9 багатоквартирних будинків в с. Мішково-Погорілове</w:t>
      </w:r>
      <w:r w:rsidR="00BB7AC4">
        <w:rPr>
          <w:rFonts w:ascii="Times New Roman" w:eastAsia="Times New Roman" w:hAnsi="Times New Roman" w:cs="Times New Roman"/>
          <w:sz w:val="24"/>
          <w:szCs w:val="24"/>
          <w:lang w:eastAsia="uk-UA"/>
        </w:rPr>
        <w:t xml:space="preserve"> (2021 р.)</w:t>
      </w:r>
      <w:r>
        <w:rPr>
          <w:rFonts w:ascii="Times New Roman" w:eastAsia="Times New Roman" w:hAnsi="Times New Roman" w:cs="Times New Roman"/>
          <w:sz w:val="24"/>
          <w:szCs w:val="24"/>
          <w:lang w:eastAsia="uk-UA"/>
        </w:rPr>
        <w:t>.</w:t>
      </w:r>
    </w:p>
    <w:p w:rsidR="00950E87" w:rsidRPr="007B6A1B" w:rsidRDefault="00950E87" w:rsidP="00F363B4">
      <w:pPr>
        <w:spacing w:after="0" w:line="240" w:lineRule="auto"/>
        <w:jc w:val="both"/>
        <w:rPr>
          <w:rFonts w:ascii="Times New Roman" w:eastAsia="Times New Roman" w:hAnsi="Times New Roman" w:cs="Times New Roman"/>
          <w:sz w:val="24"/>
          <w:szCs w:val="24"/>
          <w:lang w:eastAsia="uk-UA"/>
        </w:rPr>
      </w:pPr>
    </w:p>
    <w:p w:rsidR="00950E87" w:rsidRPr="007B6A1B" w:rsidRDefault="00950E87" w:rsidP="00F363B4">
      <w:pPr>
        <w:spacing w:after="0" w:line="240" w:lineRule="auto"/>
        <w:jc w:val="both"/>
        <w:rPr>
          <w:rFonts w:ascii="Times New Roman" w:eastAsia="Times New Roman" w:hAnsi="Times New Roman" w:cs="Times New Roman"/>
          <w:sz w:val="24"/>
          <w:szCs w:val="24"/>
          <w:lang w:eastAsia="uk-UA"/>
        </w:rPr>
      </w:pPr>
    </w:p>
    <w:sectPr w:rsidR="00950E87" w:rsidRPr="007B6A1B" w:rsidSect="00172E39">
      <w:footerReference w:type="default" r:id="rId22"/>
      <w:pgSz w:w="11906" w:h="16838"/>
      <w:pgMar w:top="568"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4846" w:rsidRDefault="00A44846" w:rsidP="00F226C3">
      <w:pPr>
        <w:spacing w:after="0" w:line="240" w:lineRule="auto"/>
      </w:pPr>
      <w:r>
        <w:separator/>
      </w:r>
    </w:p>
    <w:p w:rsidR="00A44846" w:rsidRDefault="00A44846"/>
  </w:endnote>
  <w:endnote w:type="continuationSeparator" w:id="0">
    <w:p w:rsidR="00A44846" w:rsidRDefault="00A44846" w:rsidP="00F226C3">
      <w:pPr>
        <w:spacing w:after="0" w:line="240" w:lineRule="auto"/>
      </w:pPr>
      <w:r>
        <w:continuationSeparator/>
      </w:r>
    </w:p>
    <w:p w:rsidR="00A44846" w:rsidRDefault="00A448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Times New Roman"/>
    <w:charset w:val="00"/>
    <w:family w:val="auto"/>
    <w:pitch w:val="variable"/>
  </w:font>
  <w:font w:name="Gungsuh">
    <w:charset w:val="81"/>
    <w:family w:val="roman"/>
    <w:pitch w:val="variable"/>
    <w:sig w:usb0="B00002AF" w:usb1="69D77CFB" w:usb2="00000030" w:usb3="00000000" w:csb0="0008009F" w:csb1="00000000"/>
  </w:font>
  <w:font w:name="Calibri">
    <w:panose1 w:val="020F0502020204030204"/>
    <w:charset w:val="CC"/>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7296641"/>
      <w:docPartObj>
        <w:docPartGallery w:val="Page Numbers (Bottom of Page)"/>
        <w:docPartUnique/>
      </w:docPartObj>
    </w:sdtPr>
    <w:sdtContent>
      <w:p w:rsidR="00A44846" w:rsidRDefault="00A44846" w:rsidP="002E167C">
        <w:pPr>
          <w:pStyle w:val="af7"/>
          <w:jc w:val="center"/>
          <w:rPr>
            <w:noProof/>
            <w:lang w:val="ru-RU"/>
          </w:rPr>
        </w:pPr>
        <w:r>
          <w:rPr>
            <w:noProof/>
            <w:lang w:val="ru-RU"/>
          </w:rPr>
          <w:fldChar w:fldCharType="begin"/>
        </w:r>
        <w:r>
          <w:rPr>
            <w:noProof/>
            <w:lang w:val="ru-RU"/>
          </w:rPr>
          <w:instrText>PAGE   \* MERGEFORMAT</w:instrText>
        </w:r>
        <w:r>
          <w:rPr>
            <w:noProof/>
            <w:lang w:val="ru-RU"/>
          </w:rPr>
          <w:fldChar w:fldCharType="separate"/>
        </w:r>
        <w:r w:rsidRPr="008041C6">
          <w:rPr>
            <w:noProof/>
            <w:lang w:val="ru-RU"/>
          </w:rPr>
          <w:t>12</w:t>
        </w:r>
        <w:r>
          <w:rPr>
            <w:noProof/>
            <w:lang w:val="ru-RU"/>
          </w:rPr>
          <w:fldChar w:fldCharType="end"/>
        </w:r>
      </w:p>
      <w:p w:rsidR="00A44846" w:rsidRDefault="00A44846" w:rsidP="002E167C">
        <w:pPr>
          <w:pStyle w:val="af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4846" w:rsidRDefault="00A44846" w:rsidP="00F226C3">
      <w:pPr>
        <w:spacing w:after="0" w:line="240" w:lineRule="auto"/>
      </w:pPr>
      <w:r>
        <w:separator/>
      </w:r>
    </w:p>
    <w:p w:rsidR="00A44846" w:rsidRDefault="00A44846"/>
  </w:footnote>
  <w:footnote w:type="continuationSeparator" w:id="0">
    <w:p w:rsidR="00A44846" w:rsidRDefault="00A44846" w:rsidP="00F226C3">
      <w:pPr>
        <w:spacing w:after="0" w:line="240" w:lineRule="auto"/>
      </w:pPr>
      <w:r>
        <w:continuationSeparator/>
      </w:r>
    </w:p>
    <w:p w:rsidR="00A44846" w:rsidRDefault="00A44846"/>
  </w:footnote>
  <w:footnote w:id="1">
    <w:p w:rsidR="00A44846" w:rsidRPr="00F24BBF" w:rsidRDefault="00A44846" w:rsidP="00F226C3">
      <w:pPr>
        <w:pStyle w:val="a6"/>
      </w:pPr>
      <w:r w:rsidRPr="00F24BBF">
        <w:rPr>
          <w:rStyle w:val="a8"/>
          <w:rFonts w:cs="Times New Roman"/>
        </w:rPr>
        <w:footnoteRef/>
      </w:r>
      <w:r w:rsidRPr="00F24BBF">
        <w:rPr>
          <w:lang w:eastAsia="ru-RU"/>
        </w:rPr>
        <w:t xml:space="preserve">Закон України «Про державне прогнозування та розроблення програм економічного і соціального розвитку України» від 23.03.2000 р. №1602-ІІІ. </w:t>
      </w:r>
      <w:r w:rsidRPr="00F24BBF">
        <w:rPr>
          <w:lang w:val="ru-RU" w:eastAsia="ru-RU"/>
        </w:rPr>
        <w:t>[</w:t>
      </w:r>
      <w:r w:rsidRPr="00F24BBF">
        <w:t>Електр. ресурс]. – Режим доступу: http://zakon2.rada.gov.ua/laws/show/1602-14</w:t>
      </w:r>
    </w:p>
  </w:footnote>
  <w:footnote w:id="2">
    <w:p w:rsidR="00A44846" w:rsidRPr="00F24BBF" w:rsidRDefault="00A44846" w:rsidP="00F226C3">
      <w:pPr>
        <w:pStyle w:val="a6"/>
      </w:pPr>
      <w:r w:rsidRPr="00F24BBF">
        <w:rPr>
          <w:rStyle w:val="a8"/>
          <w:rFonts w:cs="Times New Roman"/>
        </w:rPr>
        <w:footnoteRef/>
      </w:r>
      <w:r w:rsidRPr="00F24BBF">
        <w:rPr>
          <w:lang w:eastAsia="ru-RU"/>
        </w:rPr>
        <w:t>Закон України «Про засади державної регіональної політики» від 5 лютого 2015 року № 156-</w:t>
      </w:r>
      <w:r w:rsidRPr="00F24BBF">
        <w:rPr>
          <w:lang w:val="en-US" w:eastAsia="ru-RU"/>
        </w:rPr>
        <w:t>V</w:t>
      </w:r>
      <w:r w:rsidRPr="00F24BBF">
        <w:rPr>
          <w:lang w:eastAsia="ru-RU"/>
        </w:rPr>
        <w:t>ІІІ</w:t>
      </w:r>
      <w:r>
        <w:rPr>
          <w:lang w:eastAsia="ru-RU"/>
        </w:rPr>
        <w:t xml:space="preserve">. </w:t>
      </w:r>
      <w:r w:rsidRPr="00F24BBF">
        <w:rPr>
          <w:lang w:val="ru-RU" w:eastAsia="ru-RU"/>
        </w:rPr>
        <w:t>[</w:t>
      </w:r>
      <w:r w:rsidRPr="00F24BBF">
        <w:t>Електр. ресурс]. – Режим доступу: http://zakon5.rada.gov.ua/laws/show/156-19</w:t>
      </w:r>
    </w:p>
  </w:footnote>
  <w:footnote w:id="3">
    <w:p w:rsidR="00A44846" w:rsidRPr="00F24BBF" w:rsidRDefault="00A44846" w:rsidP="00F226C3">
      <w:pPr>
        <w:pStyle w:val="a6"/>
      </w:pPr>
      <w:r w:rsidRPr="00F24BBF">
        <w:rPr>
          <w:rStyle w:val="a8"/>
          <w:rFonts w:cs="Times New Roman"/>
        </w:rPr>
        <w:footnoteRef/>
      </w:r>
      <w:r w:rsidRPr="00F24BBF">
        <w:rPr>
          <w:lang w:eastAsia="ru-RU"/>
        </w:rPr>
        <w:t>Постанова Кабінету Міністрів України від 26.04.2003 р. № 621 «Про розроблення прогнозних і програмних документів економічного і соціального розвитку та складання проекту державного бюджету» із змінами</w:t>
      </w:r>
      <w:r>
        <w:rPr>
          <w:lang w:eastAsia="ru-RU"/>
        </w:rPr>
        <w:t>.</w:t>
      </w:r>
      <w:r w:rsidRPr="00F24BBF">
        <w:rPr>
          <w:lang w:eastAsia="ru-RU"/>
        </w:rPr>
        <w:t xml:space="preserve"> [</w:t>
      </w:r>
      <w:r w:rsidRPr="00F24BBF">
        <w:t>Електр. ресурс]. – Режим доступу: http://zakon5.rada.gov.ua/laws/show/621-2003-п</w:t>
      </w:r>
    </w:p>
  </w:footnote>
  <w:footnote w:id="4">
    <w:p w:rsidR="00A44846" w:rsidRPr="00F24BBF" w:rsidRDefault="00A44846" w:rsidP="00F226C3">
      <w:pPr>
        <w:pStyle w:val="a6"/>
      </w:pPr>
      <w:r w:rsidRPr="00F24BBF">
        <w:rPr>
          <w:rStyle w:val="a8"/>
          <w:rFonts w:cs="Times New Roman"/>
        </w:rPr>
        <w:footnoteRef/>
      </w:r>
      <w:r>
        <w:rPr>
          <w:lang w:eastAsia="ru-RU"/>
        </w:rPr>
        <w:t>П</w:t>
      </w:r>
      <w:r w:rsidRPr="00F24BBF">
        <w:rPr>
          <w:lang w:eastAsia="ru-RU"/>
        </w:rPr>
        <w:t>останова Кабінету Міністрів України від 11.11.15 р. № 932 «Про затвердження Порядку розроблення регіональних стратегій розвитку і планів заходів з їх реалізації, а також проведення моніторингу та оцінкирезультативності реалізації зазначених регіональних стратегій і планів заходів»</w:t>
      </w:r>
      <w:r>
        <w:rPr>
          <w:lang w:eastAsia="ru-RU"/>
        </w:rPr>
        <w:t>.</w:t>
      </w:r>
      <w:r w:rsidRPr="00F24BBF">
        <w:t xml:space="preserve"> [Електр. ресурс]. – Режим доступу: http://zakon2.rada.gov.ua/laws/show/932-2015-п</w:t>
      </w:r>
    </w:p>
  </w:footnote>
  <w:footnote w:id="5">
    <w:p w:rsidR="00A44846" w:rsidRPr="00F24BBF" w:rsidRDefault="00A44846" w:rsidP="00F226C3">
      <w:pPr>
        <w:pStyle w:val="a6"/>
      </w:pPr>
      <w:r w:rsidRPr="00F24BBF">
        <w:rPr>
          <w:rStyle w:val="a8"/>
          <w:rFonts w:cs="Times New Roman"/>
        </w:rPr>
        <w:footnoteRef/>
      </w:r>
      <w:r>
        <w:rPr>
          <w:lang w:eastAsia="ru-RU"/>
        </w:rPr>
        <w:t>Н</w:t>
      </w:r>
      <w:r w:rsidRPr="00F24BBF">
        <w:rPr>
          <w:lang w:eastAsia="ru-RU"/>
        </w:rPr>
        <w:t>аказ Міністерства регіонального розвитку будівництва та житлово – комунального господарства України від 30.03.2016 року №75 «Методичні рекомендації щодо формування і реалізації прогнозних та програмних документів соціально – економічного розвитку об’єднаної територіальної громади»</w:t>
      </w:r>
      <w:r>
        <w:rPr>
          <w:lang w:eastAsia="ru-RU"/>
        </w:rPr>
        <w:t>.</w:t>
      </w:r>
      <w:r w:rsidRPr="00F24BBF">
        <w:t xml:space="preserve"> [Електр. ресурс]. – Режим доступу: http://search.ligazakon.ua/l_doc2.nsf/link1/FN020811.html</w:t>
      </w:r>
    </w:p>
  </w:footnote>
  <w:footnote w:id="6">
    <w:p w:rsidR="00A44846" w:rsidRPr="00F24BBF" w:rsidRDefault="00A44846" w:rsidP="00F226C3">
      <w:pPr>
        <w:pStyle w:val="a6"/>
      </w:pPr>
      <w:r>
        <w:rPr>
          <w:rStyle w:val="a8"/>
        </w:rPr>
        <w:footnoteRef/>
      </w:r>
      <w:r w:rsidRPr="00F24BBF">
        <w:t>Закон України «Про добровільне об’єднання територіальних громад» від 5 лютого 2015 року № 157-VІІІ[Електр. ресурс]. – Режим доступу: http://zakon5.rada.gov.ua/laws/show/157-19</w:t>
      </w:r>
    </w:p>
  </w:footnote>
  <w:footnote w:id="7">
    <w:p w:rsidR="00A44846" w:rsidRPr="00B65859" w:rsidRDefault="00A44846" w:rsidP="00F226C3">
      <w:pPr>
        <w:pStyle w:val="a6"/>
      </w:pPr>
      <w:r>
        <w:rPr>
          <w:rStyle w:val="a8"/>
        </w:rPr>
        <w:footnoteRef/>
      </w:r>
      <w:r w:rsidRPr="00F24BBF">
        <w:rPr>
          <w:lang w:eastAsia="ru-RU"/>
        </w:rPr>
        <w:t>Постанова Кабінету Міністрів України від 6 серпня 2014 року № 385 «Про затвердження Державної стратегії регіонального розвитку на період до 2020 року» [</w:t>
      </w:r>
      <w:r w:rsidRPr="00F24BBF">
        <w:t>Електр. ресурс]. – Режим доступу: http://zakon2.rada.gov.ua/laws/show/385-2014-п</w:t>
      </w:r>
    </w:p>
  </w:footnote>
  <w:footnote w:id="8">
    <w:p w:rsidR="00A44846" w:rsidRPr="00B65859" w:rsidRDefault="00A44846" w:rsidP="00F226C3">
      <w:pPr>
        <w:pStyle w:val="a6"/>
      </w:pPr>
      <w:r w:rsidRPr="00B83BC0">
        <w:footnoteRef/>
      </w:r>
      <w:r w:rsidRPr="00F24BBF">
        <w:t>Стратегія розвитку Миколаївської області на період до 2020 року [Електр. ресурс]. – Режим доступу: http://www.mk.gov.ua/ua/economy/strateg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7138"/>
    <w:multiLevelType w:val="multilevel"/>
    <w:tmpl w:val="68A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B16C1"/>
    <w:multiLevelType w:val="hybridMultilevel"/>
    <w:tmpl w:val="54E0AA66"/>
    <w:lvl w:ilvl="0" w:tplc="B7164630">
      <w:numFmt w:val="bullet"/>
      <w:lvlText w:val="-"/>
      <w:lvlJc w:val="left"/>
      <w:pPr>
        <w:ind w:left="1069" w:hanging="360"/>
      </w:pPr>
      <w:rPr>
        <w:rFonts w:ascii="Times New Roman" w:eastAsia="Andale Sans UI" w:hAnsi="Times New Roman" w:cs="Times New Roman"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 w15:restartNumberingAfterBreak="0">
    <w:nsid w:val="06DF385C"/>
    <w:multiLevelType w:val="hybridMultilevel"/>
    <w:tmpl w:val="E12AA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A77F3"/>
    <w:multiLevelType w:val="hybridMultilevel"/>
    <w:tmpl w:val="F8A68EE4"/>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4" w15:restartNumberingAfterBreak="0">
    <w:nsid w:val="0BC77B8C"/>
    <w:multiLevelType w:val="multilevel"/>
    <w:tmpl w:val="057EF2FE"/>
    <w:lvl w:ilvl="0">
      <w:start w:val="1"/>
      <w:numFmt w:val="decimal"/>
      <w:lvlText w:val="%1."/>
      <w:lvlJc w:val="left"/>
      <w:pPr>
        <w:ind w:left="510" w:hanging="510"/>
      </w:pPr>
      <w:rPr>
        <w:rFonts w:hint="default"/>
      </w:rPr>
    </w:lvl>
    <w:lvl w:ilvl="1">
      <w:start w:val="1"/>
      <w:numFmt w:val="decimal"/>
      <w:lvlText w:val="%1.%2."/>
      <w:lvlJc w:val="left"/>
      <w:pPr>
        <w:ind w:left="1230" w:hanging="51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EE92403"/>
    <w:multiLevelType w:val="hybridMultilevel"/>
    <w:tmpl w:val="8AD80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B370A1"/>
    <w:multiLevelType w:val="hybridMultilevel"/>
    <w:tmpl w:val="663A3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05682E"/>
    <w:multiLevelType w:val="hybridMultilevel"/>
    <w:tmpl w:val="0416354C"/>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8" w15:restartNumberingAfterBreak="0">
    <w:nsid w:val="248F47D7"/>
    <w:multiLevelType w:val="hybridMultilevel"/>
    <w:tmpl w:val="893A0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EB33E50"/>
    <w:multiLevelType w:val="hybridMultilevel"/>
    <w:tmpl w:val="A6DCD682"/>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0" w15:restartNumberingAfterBreak="0">
    <w:nsid w:val="325E6FDB"/>
    <w:multiLevelType w:val="hybridMultilevel"/>
    <w:tmpl w:val="F82EC8AC"/>
    <w:lvl w:ilvl="0" w:tplc="D37241D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AF1895"/>
    <w:multiLevelType w:val="hybridMultilevel"/>
    <w:tmpl w:val="D556C11A"/>
    <w:lvl w:ilvl="0" w:tplc="D37241D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A662495"/>
    <w:multiLevelType w:val="hybridMultilevel"/>
    <w:tmpl w:val="00202FB0"/>
    <w:lvl w:ilvl="0" w:tplc="94D07F02">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3" w15:restartNumberingAfterBreak="0">
    <w:nsid w:val="3C082FB5"/>
    <w:multiLevelType w:val="hybridMultilevel"/>
    <w:tmpl w:val="0298C6F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40B75B52"/>
    <w:multiLevelType w:val="hybridMultilevel"/>
    <w:tmpl w:val="0416354C"/>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5" w15:restartNumberingAfterBreak="0">
    <w:nsid w:val="411A4B35"/>
    <w:multiLevelType w:val="hybridMultilevel"/>
    <w:tmpl w:val="A1B8A50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15:restartNumberingAfterBreak="0">
    <w:nsid w:val="45866E07"/>
    <w:multiLevelType w:val="hybridMultilevel"/>
    <w:tmpl w:val="7828160E"/>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7" w15:restartNumberingAfterBreak="0">
    <w:nsid w:val="46685420"/>
    <w:multiLevelType w:val="hybridMultilevel"/>
    <w:tmpl w:val="F224D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495C1928"/>
    <w:multiLevelType w:val="hybridMultilevel"/>
    <w:tmpl w:val="A906B58E"/>
    <w:lvl w:ilvl="0" w:tplc="4A4216AE">
      <w:numFmt w:val="bullet"/>
      <w:lvlText w:val="-"/>
      <w:lvlJc w:val="left"/>
      <w:pPr>
        <w:ind w:left="1494"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15:restartNumberingAfterBreak="0">
    <w:nsid w:val="498065BD"/>
    <w:multiLevelType w:val="hybridMultilevel"/>
    <w:tmpl w:val="9A3A3A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4ADB00A4"/>
    <w:multiLevelType w:val="multilevel"/>
    <w:tmpl w:val="0DD27070"/>
    <w:lvl w:ilvl="0">
      <w:start w:val="1"/>
      <w:numFmt w:val="decimal"/>
      <w:pStyle w:val="1"/>
      <w:lvlText w:val="%1."/>
      <w:lvlJc w:val="left"/>
      <w:pPr>
        <w:ind w:left="927"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21" w15:restartNumberingAfterBreak="0">
    <w:nsid w:val="4C8E3B2E"/>
    <w:multiLevelType w:val="hybridMultilevel"/>
    <w:tmpl w:val="5B3A1CB8"/>
    <w:lvl w:ilvl="0" w:tplc="DD5834FE">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E166736"/>
    <w:multiLevelType w:val="hybridMultilevel"/>
    <w:tmpl w:val="9C2858B8"/>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3" w15:restartNumberingAfterBreak="0">
    <w:nsid w:val="4FD14BAF"/>
    <w:multiLevelType w:val="hybridMultilevel"/>
    <w:tmpl w:val="64B26C00"/>
    <w:lvl w:ilvl="0" w:tplc="1A54483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15:restartNumberingAfterBreak="0">
    <w:nsid w:val="56FD6FA5"/>
    <w:multiLevelType w:val="hybridMultilevel"/>
    <w:tmpl w:val="C1AA3F1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 w15:restartNumberingAfterBreak="0">
    <w:nsid w:val="57C13F79"/>
    <w:multiLevelType w:val="hybridMultilevel"/>
    <w:tmpl w:val="7828160E"/>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6" w15:restartNumberingAfterBreak="0">
    <w:nsid w:val="5AED0C49"/>
    <w:multiLevelType w:val="multilevel"/>
    <w:tmpl w:val="FFFFFFFF"/>
    <w:lvl w:ilvl="0">
      <w:start w:val="4"/>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7" w15:restartNumberingAfterBreak="0">
    <w:nsid w:val="5DF36BC8"/>
    <w:multiLevelType w:val="hybridMultilevel"/>
    <w:tmpl w:val="349EEA20"/>
    <w:lvl w:ilvl="0" w:tplc="F0E05C7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5EFD4F75"/>
    <w:multiLevelType w:val="hybridMultilevel"/>
    <w:tmpl w:val="D5FE1F5E"/>
    <w:lvl w:ilvl="0" w:tplc="EC948A36">
      <w:start w:val="2"/>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9" w15:restartNumberingAfterBreak="0">
    <w:nsid w:val="616B00AD"/>
    <w:multiLevelType w:val="hybridMultilevel"/>
    <w:tmpl w:val="A1B8A50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15:restartNumberingAfterBreak="0">
    <w:nsid w:val="636B38F1"/>
    <w:multiLevelType w:val="multilevel"/>
    <w:tmpl w:val="0A502292"/>
    <w:lvl w:ilvl="0">
      <w:start w:val="1"/>
      <w:numFmt w:val="decimal"/>
      <w:lvlText w:val="%1."/>
      <w:lvlJc w:val="left"/>
      <w:pPr>
        <w:ind w:left="720" w:hanging="360"/>
      </w:pPr>
    </w:lvl>
    <w:lvl w:ilvl="1">
      <w:start w:val="2"/>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37F4F54"/>
    <w:multiLevelType w:val="hybridMultilevel"/>
    <w:tmpl w:val="2C8A1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7A73C24"/>
    <w:multiLevelType w:val="hybridMultilevel"/>
    <w:tmpl w:val="DA0EF80E"/>
    <w:lvl w:ilvl="0" w:tplc="0422000F">
      <w:start w:val="1"/>
      <w:numFmt w:val="decimal"/>
      <w:lvlText w:val="%1."/>
      <w:lvlJc w:val="left"/>
      <w:pPr>
        <w:tabs>
          <w:tab w:val="num" w:pos="360"/>
        </w:tabs>
        <w:ind w:left="360" w:hanging="360"/>
      </w:pPr>
      <w:rPr>
        <w:rFonts w:cs="Gungsuh"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3" w15:restartNumberingAfterBreak="0">
    <w:nsid w:val="67C23A4C"/>
    <w:multiLevelType w:val="hybridMultilevel"/>
    <w:tmpl w:val="6BF87F44"/>
    <w:lvl w:ilvl="0" w:tplc="1054A8A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74D84BCB"/>
    <w:multiLevelType w:val="hybridMultilevel"/>
    <w:tmpl w:val="E11442E2"/>
    <w:lvl w:ilvl="0" w:tplc="1A54483E">
      <w:start w:val="1"/>
      <w:numFmt w:val="bullet"/>
      <w:lvlText w:val=""/>
      <w:lvlJc w:val="left"/>
      <w:pPr>
        <w:ind w:left="1494"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12"/>
  </w:num>
  <w:num w:numId="2">
    <w:abstractNumId w:val="2"/>
  </w:num>
  <w:num w:numId="3">
    <w:abstractNumId w:val="24"/>
  </w:num>
  <w:num w:numId="4">
    <w:abstractNumId w:val="33"/>
  </w:num>
  <w:num w:numId="5">
    <w:abstractNumId w:val="21"/>
  </w:num>
  <w:num w:numId="6">
    <w:abstractNumId w:val="5"/>
  </w:num>
  <w:num w:numId="7">
    <w:abstractNumId w:val="6"/>
  </w:num>
  <w:num w:numId="8">
    <w:abstractNumId w:val="11"/>
  </w:num>
  <w:num w:numId="9">
    <w:abstractNumId w:val="10"/>
  </w:num>
  <w:num w:numId="10">
    <w:abstractNumId w:val="1"/>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23"/>
  </w:num>
  <w:num w:numId="14">
    <w:abstractNumId w:val="28"/>
  </w:num>
  <w:num w:numId="15">
    <w:abstractNumId w:val="30"/>
  </w:num>
  <w:num w:numId="16">
    <w:abstractNumId w:val="8"/>
  </w:num>
  <w:num w:numId="17">
    <w:abstractNumId w:val="31"/>
  </w:num>
  <w:num w:numId="18">
    <w:abstractNumId w:val="15"/>
  </w:num>
  <w:num w:numId="19">
    <w:abstractNumId w:val="29"/>
  </w:num>
  <w:num w:numId="20">
    <w:abstractNumId w:val="4"/>
  </w:num>
  <w:num w:numId="21">
    <w:abstractNumId w:val="0"/>
  </w:num>
  <w:num w:numId="22">
    <w:abstractNumId w:val="9"/>
  </w:num>
  <w:num w:numId="23">
    <w:abstractNumId w:val="32"/>
  </w:num>
  <w:num w:numId="24">
    <w:abstractNumId w:val="25"/>
  </w:num>
  <w:num w:numId="25">
    <w:abstractNumId w:val="22"/>
  </w:num>
  <w:num w:numId="26">
    <w:abstractNumId w:val="7"/>
  </w:num>
  <w:num w:numId="27">
    <w:abstractNumId w:val="16"/>
  </w:num>
  <w:num w:numId="28">
    <w:abstractNumId w:val="14"/>
  </w:num>
  <w:num w:numId="29">
    <w:abstractNumId w:val="26"/>
  </w:num>
  <w:num w:numId="30">
    <w:abstractNumId w:val="17"/>
  </w:num>
  <w:num w:numId="31">
    <w:abstractNumId w:val="19"/>
  </w:num>
  <w:num w:numId="32">
    <w:abstractNumId w:val="20"/>
  </w:num>
  <w:num w:numId="33">
    <w:abstractNumId w:val="34"/>
  </w:num>
  <w:num w:numId="34">
    <w:abstractNumId w:val="13"/>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47"/>
    <w:rsid w:val="00013F0D"/>
    <w:rsid w:val="0002562A"/>
    <w:rsid w:val="0005039C"/>
    <w:rsid w:val="00060907"/>
    <w:rsid w:val="000644E1"/>
    <w:rsid w:val="00070334"/>
    <w:rsid w:val="00074082"/>
    <w:rsid w:val="00076248"/>
    <w:rsid w:val="00092363"/>
    <w:rsid w:val="000A4881"/>
    <w:rsid w:val="000B33BC"/>
    <w:rsid w:val="000B56E8"/>
    <w:rsid w:val="000D37E2"/>
    <w:rsid w:val="000E3317"/>
    <w:rsid w:val="000E70EC"/>
    <w:rsid w:val="000F1B53"/>
    <w:rsid w:val="00100090"/>
    <w:rsid w:val="00107C26"/>
    <w:rsid w:val="00120843"/>
    <w:rsid w:val="00122009"/>
    <w:rsid w:val="00140565"/>
    <w:rsid w:val="001409D9"/>
    <w:rsid w:val="001441AF"/>
    <w:rsid w:val="001513E6"/>
    <w:rsid w:val="00164AA8"/>
    <w:rsid w:val="0016685E"/>
    <w:rsid w:val="00172E39"/>
    <w:rsid w:val="00176A11"/>
    <w:rsid w:val="0018264A"/>
    <w:rsid w:val="00182A7F"/>
    <w:rsid w:val="00183351"/>
    <w:rsid w:val="001A437D"/>
    <w:rsid w:val="001B4308"/>
    <w:rsid w:val="001C19FA"/>
    <w:rsid w:val="001C4ECA"/>
    <w:rsid w:val="001D7C4E"/>
    <w:rsid w:val="001E0ABC"/>
    <w:rsid w:val="001E3FEB"/>
    <w:rsid w:val="001E5F7E"/>
    <w:rsid w:val="00211DF2"/>
    <w:rsid w:val="00220E7B"/>
    <w:rsid w:val="00225DE9"/>
    <w:rsid w:val="00227A46"/>
    <w:rsid w:val="00233087"/>
    <w:rsid w:val="0023516D"/>
    <w:rsid w:val="00242614"/>
    <w:rsid w:val="002447A1"/>
    <w:rsid w:val="002508EF"/>
    <w:rsid w:val="00252EE3"/>
    <w:rsid w:val="00252FCD"/>
    <w:rsid w:val="00253DD3"/>
    <w:rsid w:val="00275456"/>
    <w:rsid w:val="00284386"/>
    <w:rsid w:val="002A44A8"/>
    <w:rsid w:val="002C0A17"/>
    <w:rsid w:val="002C1F92"/>
    <w:rsid w:val="002C4E80"/>
    <w:rsid w:val="002D1AD9"/>
    <w:rsid w:val="002E167C"/>
    <w:rsid w:val="002E346D"/>
    <w:rsid w:val="00315D1D"/>
    <w:rsid w:val="00317F8E"/>
    <w:rsid w:val="0032163D"/>
    <w:rsid w:val="003249DD"/>
    <w:rsid w:val="00331811"/>
    <w:rsid w:val="0033345C"/>
    <w:rsid w:val="00341666"/>
    <w:rsid w:val="0034480C"/>
    <w:rsid w:val="00352735"/>
    <w:rsid w:val="00376391"/>
    <w:rsid w:val="003816FA"/>
    <w:rsid w:val="00386F53"/>
    <w:rsid w:val="0038724C"/>
    <w:rsid w:val="0039620D"/>
    <w:rsid w:val="00397681"/>
    <w:rsid w:val="003B35ED"/>
    <w:rsid w:val="003D0332"/>
    <w:rsid w:val="003D2F64"/>
    <w:rsid w:val="003E5F66"/>
    <w:rsid w:val="003E754A"/>
    <w:rsid w:val="003F018D"/>
    <w:rsid w:val="003F57D1"/>
    <w:rsid w:val="004006BA"/>
    <w:rsid w:val="004064B9"/>
    <w:rsid w:val="004239D7"/>
    <w:rsid w:val="00427433"/>
    <w:rsid w:val="00431A33"/>
    <w:rsid w:val="00454EEC"/>
    <w:rsid w:val="004554DA"/>
    <w:rsid w:val="004628ED"/>
    <w:rsid w:val="00464CC6"/>
    <w:rsid w:val="00472755"/>
    <w:rsid w:val="00475B91"/>
    <w:rsid w:val="00476709"/>
    <w:rsid w:val="00492EB7"/>
    <w:rsid w:val="004A0850"/>
    <w:rsid w:val="004B0DB7"/>
    <w:rsid w:val="004B1E10"/>
    <w:rsid w:val="004C4626"/>
    <w:rsid w:val="004D0F68"/>
    <w:rsid w:val="005021C1"/>
    <w:rsid w:val="00510B88"/>
    <w:rsid w:val="005160FB"/>
    <w:rsid w:val="00524532"/>
    <w:rsid w:val="005345B9"/>
    <w:rsid w:val="00566FE2"/>
    <w:rsid w:val="00572D78"/>
    <w:rsid w:val="00573070"/>
    <w:rsid w:val="00585949"/>
    <w:rsid w:val="005A1ED7"/>
    <w:rsid w:val="005A26FD"/>
    <w:rsid w:val="005B40F4"/>
    <w:rsid w:val="005B50B8"/>
    <w:rsid w:val="005C0CD9"/>
    <w:rsid w:val="005D7D75"/>
    <w:rsid w:val="005F3647"/>
    <w:rsid w:val="00603E2B"/>
    <w:rsid w:val="0060507E"/>
    <w:rsid w:val="00610DF3"/>
    <w:rsid w:val="00621CF4"/>
    <w:rsid w:val="00625921"/>
    <w:rsid w:val="00630363"/>
    <w:rsid w:val="00632B55"/>
    <w:rsid w:val="006427FC"/>
    <w:rsid w:val="00653863"/>
    <w:rsid w:val="00661D73"/>
    <w:rsid w:val="00690411"/>
    <w:rsid w:val="006B588B"/>
    <w:rsid w:val="006C1C5F"/>
    <w:rsid w:val="006C7548"/>
    <w:rsid w:val="006E7E07"/>
    <w:rsid w:val="006F115E"/>
    <w:rsid w:val="00711283"/>
    <w:rsid w:val="007119C5"/>
    <w:rsid w:val="00711ABA"/>
    <w:rsid w:val="00712FEB"/>
    <w:rsid w:val="00717E5F"/>
    <w:rsid w:val="00717ECF"/>
    <w:rsid w:val="00733D72"/>
    <w:rsid w:val="007726C1"/>
    <w:rsid w:val="007834BE"/>
    <w:rsid w:val="00794FE2"/>
    <w:rsid w:val="007A502E"/>
    <w:rsid w:val="007B6A1B"/>
    <w:rsid w:val="007C6E66"/>
    <w:rsid w:val="007E0C29"/>
    <w:rsid w:val="007E7FDD"/>
    <w:rsid w:val="007F099D"/>
    <w:rsid w:val="007F0F9D"/>
    <w:rsid w:val="008041C6"/>
    <w:rsid w:val="00815653"/>
    <w:rsid w:val="00827012"/>
    <w:rsid w:val="00845207"/>
    <w:rsid w:val="00881B46"/>
    <w:rsid w:val="00881BAA"/>
    <w:rsid w:val="00882F16"/>
    <w:rsid w:val="008A42F9"/>
    <w:rsid w:val="008B2350"/>
    <w:rsid w:val="008B5338"/>
    <w:rsid w:val="008F2989"/>
    <w:rsid w:val="008F3E68"/>
    <w:rsid w:val="008F5711"/>
    <w:rsid w:val="00900592"/>
    <w:rsid w:val="00905A41"/>
    <w:rsid w:val="00910B09"/>
    <w:rsid w:val="00913CA8"/>
    <w:rsid w:val="00937310"/>
    <w:rsid w:val="009404CC"/>
    <w:rsid w:val="00950E87"/>
    <w:rsid w:val="00964AF7"/>
    <w:rsid w:val="00965D9A"/>
    <w:rsid w:val="009720FC"/>
    <w:rsid w:val="00992EEE"/>
    <w:rsid w:val="00997587"/>
    <w:rsid w:val="009A2AEE"/>
    <w:rsid w:val="009B0827"/>
    <w:rsid w:val="009D1667"/>
    <w:rsid w:val="009F214B"/>
    <w:rsid w:val="00A07A9D"/>
    <w:rsid w:val="00A44846"/>
    <w:rsid w:val="00A54A9C"/>
    <w:rsid w:val="00A63E6B"/>
    <w:rsid w:val="00A66A8F"/>
    <w:rsid w:val="00A77D59"/>
    <w:rsid w:val="00A9583B"/>
    <w:rsid w:val="00A95967"/>
    <w:rsid w:val="00AB2869"/>
    <w:rsid w:val="00AB7CC6"/>
    <w:rsid w:val="00AE2AC1"/>
    <w:rsid w:val="00AE2F21"/>
    <w:rsid w:val="00AF212D"/>
    <w:rsid w:val="00B16667"/>
    <w:rsid w:val="00B17170"/>
    <w:rsid w:val="00B20595"/>
    <w:rsid w:val="00B21779"/>
    <w:rsid w:val="00B250C6"/>
    <w:rsid w:val="00B318EE"/>
    <w:rsid w:val="00B32F75"/>
    <w:rsid w:val="00B3314A"/>
    <w:rsid w:val="00B33D00"/>
    <w:rsid w:val="00B37BE8"/>
    <w:rsid w:val="00B433C7"/>
    <w:rsid w:val="00B46C9F"/>
    <w:rsid w:val="00B5264C"/>
    <w:rsid w:val="00B5507D"/>
    <w:rsid w:val="00B6208B"/>
    <w:rsid w:val="00B63815"/>
    <w:rsid w:val="00B712FF"/>
    <w:rsid w:val="00B73E11"/>
    <w:rsid w:val="00B8602A"/>
    <w:rsid w:val="00B963F5"/>
    <w:rsid w:val="00BA7BBC"/>
    <w:rsid w:val="00BB0927"/>
    <w:rsid w:val="00BB2347"/>
    <w:rsid w:val="00BB7AC4"/>
    <w:rsid w:val="00BD7986"/>
    <w:rsid w:val="00BE5293"/>
    <w:rsid w:val="00BE62D1"/>
    <w:rsid w:val="00BF3F3E"/>
    <w:rsid w:val="00C01511"/>
    <w:rsid w:val="00C01DC4"/>
    <w:rsid w:val="00C24E57"/>
    <w:rsid w:val="00C33627"/>
    <w:rsid w:val="00C36596"/>
    <w:rsid w:val="00C374BE"/>
    <w:rsid w:val="00C377FF"/>
    <w:rsid w:val="00C60227"/>
    <w:rsid w:val="00C743DD"/>
    <w:rsid w:val="00C81EC8"/>
    <w:rsid w:val="00CA4659"/>
    <w:rsid w:val="00CB7DD1"/>
    <w:rsid w:val="00CC025D"/>
    <w:rsid w:val="00CC6F66"/>
    <w:rsid w:val="00CD436E"/>
    <w:rsid w:val="00CF6A05"/>
    <w:rsid w:val="00D1513E"/>
    <w:rsid w:val="00D17649"/>
    <w:rsid w:val="00D30BE1"/>
    <w:rsid w:val="00D3212E"/>
    <w:rsid w:val="00D348E7"/>
    <w:rsid w:val="00D4078A"/>
    <w:rsid w:val="00D43822"/>
    <w:rsid w:val="00D506AF"/>
    <w:rsid w:val="00D538CC"/>
    <w:rsid w:val="00D5413B"/>
    <w:rsid w:val="00D55BA8"/>
    <w:rsid w:val="00D60A14"/>
    <w:rsid w:val="00D761AA"/>
    <w:rsid w:val="00D77137"/>
    <w:rsid w:val="00D9057C"/>
    <w:rsid w:val="00D91A31"/>
    <w:rsid w:val="00DA32BB"/>
    <w:rsid w:val="00DB19AC"/>
    <w:rsid w:val="00DC1ADF"/>
    <w:rsid w:val="00DC29EA"/>
    <w:rsid w:val="00DC7424"/>
    <w:rsid w:val="00DE5DD7"/>
    <w:rsid w:val="00DE682E"/>
    <w:rsid w:val="00DF6D2D"/>
    <w:rsid w:val="00E25E80"/>
    <w:rsid w:val="00E41BC9"/>
    <w:rsid w:val="00E4342C"/>
    <w:rsid w:val="00E63628"/>
    <w:rsid w:val="00E73C3F"/>
    <w:rsid w:val="00E767C3"/>
    <w:rsid w:val="00E863D2"/>
    <w:rsid w:val="00E95F08"/>
    <w:rsid w:val="00EA011B"/>
    <w:rsid w:val="00EA216A"/>
    <w:rsid w:val="00EA7E83"/>
    <w:rsid w:val="00ED0772"/>
    <w:rsid w:val="00ED1E5D"/>
    <w:rsid w:val="00ED5548"/>
    <w:rsid w:val="00EE0B6C"/>
    <w:rsid w:val="00EE6D8F"/>
    <w:rsid w:val="00EF5A5D"/>
    <w:rsid w:val="00F226C3"/>
    <w:rsid w:val="00F246A5"/>
    <w:rsid w:val="00F363B4"/>
    <w:rsid w:val="00F4335D"/>
    <w:rsid w:val="00F57255"/>
    <w:rsid w:val="00FB043B"/>
    <w:rsid w:val="00FB47DE"/>
    <w:rsid w:val="00FE5A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A7084"/>
  <w15:docId w15:val="{02135304-C75B-42DE-8FA6-8EBB9F195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64CC6"/>
    <w:pPr>
      <w:spacing w:after="200" w:line="276" w:lineRule="auto"/>
    </w:pPr>
    <w:rPr>
      <w:lang w:val="uk-UA"/>
    </w:rPr>
  </w:style>
  <w:style w:type="paragraph" w:styleId="1">
    <w:name w:val="heading 1"/>
    <w:basedOn w:val="a0"/>
    <w:next w:val="a"/>
    <w:link w:val="10"/>
    <w:uiPriority w:val="9"/>
    <w:qFormat/>
    <w:rsid w:val="002447A1"/>
    <w:pPr>
      <w:pageBreakBefore/>
      <w:numPr>
        <w:numId w:val="32"/>
      </w:numPr>
      <w:spacing w:after="240"/>
      <w:jc w:val="center"/>
      <w:outlineLvl w:val="0"/>
    </w:pPr>
    <w:rPr>
      <w:rFonts w:ascii="Times New Roman" w:eastAsia="Times New Roman" w:hAnsi="Times New Roman" w:cs="Times New Roman"/>
      <w:b/>
      <w:sz w:val="32"/>
      <w:szCs w:val="32"/>
      <w:lang w:eastAsia="ru-RU"/>
    </w:rPr>
  </w:style>
  <w:style w:type="paragraph" w:styleId="2">
    <w:name w:val="heading 2"/>
    <w:basedOn w:val="a"/>
    <w:next w:val="a"/>
    <w:link w:val="20"/>
    <w:uiPriority w:val="9"/>
    <w:unhideWhenUsed/>
    <w:qFormat/>
    <w:rsid w:val="00DE682E"/>
    <w:pPr>
      <w:keepNext/>
      <w:keepLines/>
      <w:spacing w:before="40" w:after="0"/>
      <w:ind w:firstLine="709"/>
      <w:jc w:val="both"/>
      <w:outlineLvl w:val="1"/>
    </w:pPr>
    <w:rPr>
      <w:rFonts w:ascii="Times New Roman" w:eastAsiaTheme="majorEastAsia" w:hAnsi="Times New Roman" w:cs="Times New Roman"/>
      <w:b/>
      <w:sz w:val="24"/>
      <w:szCs w:val="24"/>
    </w:rPr>
  </w:style>
  <w:style w:type="paragraph" w:styleId="3">
    <w:name w:val="heading 3"/>
    <w:basedOn w:val="a"/>
    <w:next w:val="a"/>
    <w:link w:val="30"/>
    <w:uiPriority w:val="9"/>
    <w:unhideWhenUsed/>
    <w:qFormat/>
    <w:rsid w:val="007726C1"/>
    <w:pPr>
      <w:keepNext/>
      <w:keepLines/>
      <w:spacing w:before="40" w:after="0"/>
      <w:ind w:firstLine="709"/>
      <w:outlineLvl w:val="2"/>
    </w:pPr>
    <w:rPr>
      <w:rFonts w:asciiTheme="majorHAnsi" w:eastAsiaTheme="majorEastAsia" w:hAnsiTheme="majorHAnsi" w:cstheme="majorBidi"/>
      <w:b/>
      <w: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link w:val="a5"/>
    <w:uiPriority w:val="34"/>
    <w:qFormat/>
    <w:rsid w:val="00E95F08"/>
    <w:pPr>
      <w:ind w:left="720"/>
      <w:contextualSpacing/>
    </w:pPr>
  </w:style>
  <w:style w:type="paragraph" w:styleId="a6">
    <w:name w:val="footnote text"/>
    <w:basedOn w:val="a"/>
    <w:link w:val="a7"/>
    <w:unhideWhenUsed/>
    <w:rsid w:val="00F226C3"/>
    <w:pPr>
      <w:spacing w:after="0" w:line="240" w:lineRule="auto"/>
      <w:ind w:firstLine="567"/>
      <w:jc w:val="both"/>
    </w:pPr>
    <w:rPr>
      <w:rFonts w:ascii="Times New Roman" w:hAnsi="Times New Roman"/>
      <w:sz w:val="20"/>
      <w:szCs w:val="20"/>
    </w:rPr>
  </w:style>
  <w:style w:type="character" w:customStyle="1" w:styleId="a7">
    <w:name w:val="Текст сноски Знак"/>
    <w:basedOn w:val="a1"/>
    <w:link w:val="a6"/>
    <w:rsid w:val="00F226C3"/>
    <w:rPr>
      <w:rFonts w:ascii="Times New Roman" w:hAnsi="Times New Roman"/>
      <w:sz w:val="20"/>
      <w:szCs w:val="20"/>
      <w:lang w:val="uk-UA"/>
    </w:rPr>
  </w:style>
  <w:style w:type="character" w:styleId="a8">
    <w:name w:val="footnote reference"/>
    <w:basedOn w:val="a1"/>
    <w:semiHidden/>
    <w:unhideWhenUsed/>
    <w:rsid w:val="00F226C3"/>
    <w:rPr>
      <w:vertAlign w:val="superscript"/>
    </w:rPr>
  </w:style>
  <w:style w:type="character" w:customStyle="1" w:styleId="a5">
    <w:name w:val="Абзац списка Знак"/>
    <w:link w:val="a4"/>
    <w:uiPriority w:val="99"/>
    <w:locked/>
    <w:rsid w:val="00F226C3"/>
    <w:rPr>
      <w:lang w:val="uk-UA"/>
    </w:rPr>
  </w:style>
  <w:style w:type="character" w:customStyle="1" w:styleId="10">
    <w:name w:val="Заголовок 1 Знак"/>
    <w:basedOn w:val="a1"/>
    <w:link w:val="1"/>
    <w:uiPriority w:val="9"/>
    <w:rsid w:val="002447A1"/>
    <w:rPr>
      <w:rFonts w:ascii="Times New Roman" w:eastAsia="Times New Roman" w:hAnsi="Times New Roman" w:cs="Times New Roman"/>
      <w:b/>
      <w:spacing w:val="-10"/>
      <w:kern w:val="28"/>
      <w:sz w:val="32"/>
      <w:szCs w:val="32"/>
      <w:lang w:val="uk-UA" w:eastAsia="ru-RU"/>
    </w:rPr>
  </w:style>
  <w:style w:type="paragraph" w:styleId="a0">
    <w:name w:val="Title"/>
    <w:basedOn w:val="a"/>
    <w:next w:val="a"/>
    <w:link w:val="a9"/>
    <w:uiPriority w:val="10"/>
    <w:qFormat/>
    <w:rsid w:val="00F226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Заголовок Знак"/>
    <w:basedOn w:val="a1"/>
    <w:link w:val="a0"/>
    <w:uiPriority w:val="10"/>
    <w:rsid w:val="00F226C3"/>
    <w:rPr>
      <w:rFonts w:asciiTheme="majorHAnsi" w:eastAsiaTheme="majorEastAsia" w:hAnsiTheme="majorHAnsi" w:cstheme="majorBidi"/>
      <w:spacing w:val="-10"/>
      <w:kern w:val="28"/>
      <w:sz w:val="56"/>
      <w:szCs w:val="56"/>
      <w:lang w:val="uk-UA"/>
    </w:rPr>
  </w:style>
  <w:style w:type="character" w:customStyle="1" w:styleId="20">
    <w:name w:val="Заголовок 2 Знак"/>
    <w:basedOn w:val="a1"/>
    <w:link w:val="2"/>
    <w:uiPriority w:val="9"/>
    <w:rsid w:val="00DE682E"/>
    <w:rPr>
      <w:rFonts w:ascii="Times New Roman" w:eastAsiaTheme="majorEastAsia" w:hAnsi="Times New Roman" w:cs="Times New Roman"/>
      <w:b/>
      <w:sz w:val="24"/>
      <w:szCs w:val="24"/>
      <w:lang w:val="uk-UA"/>
    </w:rPr>
  </w:style>
  <w:style w:type="character" w:styleId="aa">
    <w:name w:val="Hyperlink"/>
    <w:basedOn w:val="a1"/>
    <w:uiPriority w:val="99"/>
    <w:unhideWhenUsed/>
    <w:rsid w:val="00F226C3"/>
    <w:rPr>
      <w:color w:val="0000FF"/>
      <w:u w:val="single"/>
    </w:rPr>
  </w:style>
  <w:style w:type="character" w:customStyle="1" w:styleId="textexposedshow">
    <w:name w:val="text_exposed_show"/>
    <w:basedOn w:val="a1"/>
    <w:rsid w:val="00E25E80"/>
  </w:style>
  <w:style w:type="paragraph" w:styleId="ab">
    <w:name w:val="Body Text"/>
    <w:basedOn w:val="a"/>
    <w:link w:val="ac"/>
    <w:rsid w:val="00B21779"/>
    <w:pPr>
      <w:tabs>
        <w:tab w:val="left" w:pos="709"/>
      </w:tabs>
      <w:suppressAutoHyphens/>
      <w:spacing w:after="120" w:line="100" w:lineRule="atLeast"/>
    </w:pPr>
    <w:rPr>
      <w:rFonts w:ascii="Times New Roman" w:eastAsia="Times New Roman" w:hAnsi="Times New Roman" w:cs="Times New Roman"/>
      <w:color w:val="00000A"/>
      <w:sz w:val="24"/>
      <w:szCs w:val="24"/>
      <w:lang w:val="de-DE" w:eastAsia="ru-RU" w:bidi="fa-IR"/>
    </w:rPr>
  </w:style>
  <w:style w:type="character" w:customStyle="1" w:styleId="ac">
    <w:name w:val="Основной текст Знак"/>
    <w:basedOn w:val="a1"/>
    <w:link w:val="ab"/>
    <w:rsid w:val="00B21779"/>
    <w:rPr>
      <w:rFonts w:ascii="Times New Roman" w:eastAsia="Times New Roman" w:hAnsi="Times New Roman" w:cs="Times New Roman"/>
      <w:color w:val="00000A"/>
      <w:sz w:val="24"/>
      <w:szCs w:val="24"/>
      <w:lang w:val="de-DE" w:eastAsia="ru-RU" w:bidi="fa-IR"/>
    </w:rPr>
  </w:style>
  <w:style w:type="table" w:styleId="ad">
    <w:name w:val="Table Grid"/>
    <w:basedOn w:val="a2"/>
    <w:uiPriority w:val="39"/>
    <w:rsid w:val="000644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e">
    <w:name w:val="Основной текст_"/>
    <w:link w:val="21"/>
    <w:rsid w:val="0018264A"/>
    <w:rPr>
      <w:rFonts w:ascii="Calibri" w:eastAsia="Calibri" w:hAnsi="Calibri" w:cs="Calibri"/>
      <w:sz w:val="19"/>
      <w:szCs w:val="19"/>
      <w:shd w:val="clear" w:color="auto" w:fill="FFFFFF"/>
    </w:rPr>
  </w:style>
  <w:style w:type="paragraph" w:customStyle="1" w:styleId="21">
    <w:name w:val="Основной текст2"/>
    <w:basedOn w:val="a"/>
    <w:link w:val="ae"/>
    <w:rsid w:val="0018264A"/>
    <w:pPr>
      <w:widowControl w:val="0"/>
      <w:shd w:val="clear" w:color="auto" w:fill="FFFFFF"/>
      <w:spacing w:before="240" w:after="0" w:line="0" w:lineRule="atLeast"/>
      <w:jc w:val="right"/>
    </w:pPr>
    <w:rPr>
      <w:rFonts w:ascii="Calibri" w:eastAsia="Calibri" w:hAnsi="Calibri" w:cs="Calibri"/>
      <w:sz w:val="19"/>
      <w:szCs w:val="19"/>
      <w:lang w:val="ru-RU"/>
    </w:rPr>
  </w:style>
  <w:style w:type="character" w:styleId="af">
    <w:name w:val="Intense Reference"/>
    <w:basedOn w:val="a1"/>
    <w:uiPriority w:val="32"/>
    <w:qFormat/>
    <w:rsid w:val="0018264A"/>
    <w:rPr>
      <w:b/>
      <w:bCs/>
      <w:smallCaps/>
      <w:color w:val="4472C4" w:themeColor="accent1"/>
      <w:spacing w:val="5"/>
    </w:rPr>
  </w:style>
  <w:style w:type="character" w:customStyle="1" w:styleId="30">
    <w:name w:val="Заголовок 3 Знак"/>
    <w:basedOn w:val="a1"/>
    <w:link w:val="3"/>
    <w:uiPriority w:val="9"/>
    <w:rsid w:val="007726C1"/>
    <w:rPr>
      <w:rFonts w:asciiTheme="majorHAnsi" w:eastAsiaTheme="majorEastAsia" w:hAnsiTheme="majorHAnsi" w:cstheme="majorBidi"/>
      <w:b/>
      <w:i/>
      <w:sz w:val="24"/>
      <w:szCs w:val="24"/>
      <w:lang w:val="uk-UA"/>
    </w:rPr>
  </w:style>
  <w:style w:type="paragraph" w:styleId="af0">
    <w:name w:val="annotation text"/>
    <w:basedOn w:val="a"/>
    <w:link w:val="af1"/>
    <w:uiPriority w:val="99"/>
    <w:unhideWhenUsed/>
    <w:rsid w:val="00074082"/>
    <w:pPr>
      <w:spacing w:after="160" w:line="240" w:lineRule="auto"/>
    </w:pPr>
    <w:rPr>
      <w:sz w:val="20"/>
      <w:szCs w:val="20"/>
      <w:lang w:val="en-US"/>
    </w:rPr>
  </w:style>
  <w:style w:type="character" w:customStyle="1" w:styleId="af1">
    <w:name w:val="Текст примечания Знак"/>
    <w:basedOn w:val="a1"/>
    <w:link w:val="af0"/>
    <w:uiPriority w:val="99"/>
    <w:rsid w:val="00074082"/>
    <w:rPr>
      <w:sz w:val="20"/>
      <w:szCs w:val="20"/>
      <w:lang w:val="en-US"/>
    </w:rPr>
  </w:style>
  <w:style w:type="paragraph" w:styleId="af2">
    <w:name w:val="Balloon Text"/>
    <w:basedOn w:val="a"/>
    <w:link w:val="af3"/>
    <w:uiPriority w:val="99"/>
    <w:semiHidden/>
    <w:unhideWhenUsed/>
    <w:rsid w:val="00074082"/>
    <w:pPr>
      <w:spacing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074082"/>
    <w:rPr>
      <w:rFonts w:ascii="Segoe UI" w:hAnsi="Segoe UI" w:cs="Segoe UI"/>
      <w:sz w:val="18"/>
      <w:szCs w:val="18"/>
      <w:lang w:val="uk-UA"/>
    </w:rPr>
  </w:style>
  <w:style w:type="paragraph" w:styleId="af4">
    <w:name w:val="Revision"/>
    <w:hidden/>
    <w:uiPriority w:val="99"/>
    <w:semiHidden/>
    <w:rsid w:val="006E7E07"/>
    <w:pPr>
      <w:spacing w:after="0" w:line="240" w:lineRule="auto"/>
    </w:pPr>
    <w:rPr>
      <w:lang w:val="uk-UA"/>
    </w:rPr>
  </w:style>
  <w:style w:type="paragraph" w:styleId="af5">
    <w:name w:val="header"/>
    <w:basedOn w:val="a"/>
    <w:link w:val="af6"/>
    <w:uiPriority w:val="99"/>
    <w:unhideWhenUsed/>
    <w:rsid w:val="00881BAA"/>
    <w:pPr>
      <w:tabs>
        <w:tab w:val="center" w:pos="4677"/>
        <w:tab w:val="right" w:pos="9355"/>
      </w:tabs>
      <w:spacing w:after="0" w:line="240" w:lineRule="auto"/>
    </w:pPr>
  </w:style>
  <w:style w:type="character" w:customStyle="1" w:styleId="af6">
    <w:name w:val="Верхний колонтитул Знак"/>
    <w:basedOn w:val="a1"/>
    <w:link w:val="af5"/>
    <w:uiPriority w:val="99"/>
    <w:rsid w:val="00881BAA"/>
    <w:rPr>
      <w:lang w:val="uk-UA"/>
    </w:rPr>
  </w:style>
  <w:style w:type="paragraph" w:styleId="af7">
    <w:name w:val="footer"/>
    <w:basedOn w:val="a"/>
    <w:link w:val="af8"/>
    <w:uiPriority w:val="99"/>
    <w:unhideWhenUsed/>
    <w:rsid w:val="00881BAA"/>
    <w:pPr>
      <w:tabs>
        <w:tab w:val="center" w:pos="4677"/>
        <w:tab w:val="right" w:pos="9355"/>
      </w:tabs>
      <w:spacing w:after="0" w:line="240" w:lineRule="auto"/>
    </w:pPr>
  </w:style>
  <w:style w:type="character" w:customStyle="1" w:styleId="af8">
    <w:name w:val="Нижний колонтитул Знак"/>
    <w:basedOn w:val="a1"/>
    <w:link w:val="af7"/>
    <w:uiPriority w:val="99"/>
    <w:rsid w:val="00881BAA"/>
    <w:rPr>
      <w:lang w:val="uk-UA"/>
    </w:rPr>
  </w:style>
  <w:style w:type="paragraph" w:customStyle="1" w:styleId="11">
    <w:name w:val="Красная строка1"/>
    <w:basedOn w:val="ab"/>
    <w:rsid w:val="00C01DC4"/>
    <w:pPr>
      <w:tabs>
        <w:tab w:val="clear" w:pos="709"/>
      </w:tabs>
      <w:spacing w:line="240" w:lineRule="auto"/>
      <w:ind w:firstLine="283"/>
    </w:pPr>
    <w:rPr>
      <w:color w:val="auto"/>
      <w:lang w:val="ru-RU" w:eastAsia="ar-SA" w:bidi="ar-SA"/>
    </w:rPr>
  </w:style>
  <w:style w:type="paragraph" w:customStyle="1" w:styleId="22">
    <w:name w:val="Нумерация 2"/>
    <w:basedOn w:val="af9"/>
    <w:rsid w:val="00C01DC4"/>
    <w:pPr>
      <w:suppressAutoHyphens/>
      <w:spacing w:after="120" w:line="240" w:lineRule="auto"/>
      <w:ind w:left="720" w:hanging="360"/>
      <w:contextualSpacing w:val="0"/>
    </w:pPr>
    <w:rPr>
      <w:rFonts w:ascii="Times New Roman" w:eastAsia="Times New Roman" w:hAnsi="Times New Roman" w:cs="Tahoma"/>
      <w:sz w:val="24"/>
      <w:szCs w:val="24"/>
      <w:lang w:val="ru-RU" w:eastAsia="ar-SA"/>
    </w:rPr>
  </w:style>
  <w:style w:type="paragraph" w:styleId="afa">
    <w:name w:val="Body Text Indent"/>
    <w:basedOn w:val="a"/>
    <w:link w:val="afb"/>
    <w:uiPriority w:val="99"/>
    <w:semiHidden/>
    <w:unhideWhenUsed/>
    <w:rsid w:val="00C01DC4"/>
    <w:pPr>
      <w:spacing w:after="120"/>
      <w:ind w:left="283"/>
    </w:pPr>
    <w:rPr>
      <w:rFonts w:eastAsiaTheme="minorEastAsia"/>
      <w:lang w:val="ru-RU" w:eastAsia="ru-RU"/>
    </w:rPr>
  </w:style>
  <w:style w:type="character" w:customStyle="1" w:styleId="afb">
    <w:name w:val="Основной текст с отступом Знак"/>
    <w:basedOn w:val="a1"/>
    <w:link w:val="afa"/>
    <w:uiPriority w:val="99"/>
    <w:semiHidden/>
    <w:rsid w:val="00C01DC4"/>
    <w:rPr>
      <w:rFonts w:eastAsiaTheme="minorEastAsia"/>
      <w:lang w:eastAsia="ru-RU"/>
    </w:rPr>
  </w:style>
  <w:style w:type="paragraph" w:styleId="af9">
    <w:name w:val="List"/>
    <w:basedOn w:val="a"/>
    <w:uiPriority w:val="99"/>
    <w:semiHidden/>
    <w:unhideWhenUsed/>
    <w:rsid w:val="00C01DC4"/>
    <w:pPr>
      <w:ind w:left="283" w:hanging="283"/>
      <w:contextualSpacing/>
    </w:pPr>
  </w:style>
  <w:style w:type="paragraph" w:styleId="afc">
    <w:name w:val="Normal (Web)"/>
    <w:basedOn w:val="a"/>
    <w:uiPriority w:val="99"/>
    <w:unhideWhenUsed/>
    <w:rsid w:val="007B6A1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2">
    <w:name w:val="Абзац списка1"/>
    <w:basedOn w:val="a"/>
    <w:qFormat/>
    <w:rsid w:val="00D43822"/>
    <w:pPr>
      <w:ind w:left="720"/>
      <w:contextualSpacing/>
    </w:pPr>
    <w:rPr>
      <w:rFonts w:ascii="Cambria" w:eastAsia="Calibri" w:hAnsi="Cambria" w:cs="Times New Roman"/>
      <w:lang w:bidi="en-US"/>
    </w:rPr>
  </w:style>
  <w:style w:type="paragraph" w:styleId="afd">
    <w:name w:val="TOC Heading"/>
    <w:basedOn w:val="1"/>
    <w:next w:val="a"/>
    <w:uiPriority w:val="39"/>
    <w:unhideWhenUsed/>
    <w:qFormat/>
    <w:rsid w:val="00A44846"/>
    <w:pPr>
      <w:keepNext/>
      <w:keepLines/>
      <w:pageBreakBefore w:val="0"/>
      <w:numPr>
        <w:numId w:val="0"/>
      </w:numPr>
      <w:spacing w:before="240" w:after="0" w:line="259" w:lineRule="auto"/>
      <w:contextualSpacing w:val="0"/>
      <w:jc w:val="left"/>
      <w:outlineLvl w:val="9"/>
    </w:pPr>
    <w:rPr>
      <w:rFonts w:asciiTheme="majorHAnsi" w:eastAsiaTheme="majorEastAsia" w:hAnsiTheme="majorHAnsi" w:cstheme="majorBidi"/>
      <w:b w:val="0"/>
      <w:color w:val="2F5496" w:themeColor="accent1" w:themeShade="BF"/>
      <w:spacing w:val="0"/>
      <w:kern w:val="0"/>
      <w:lang w:eastAsia="uk-UA"/>
    </w:rPr>
  </w:style>
  <w:style w:type="paragraph" w:styleId="13">
    <w:name w:val="toc 1"/>
    <w:basedOn w:val="a"/>
    <w:next w:val="a"/>
    <w:autoRedefine/>
    <w:uiPriority w:val="39"/>
    <w:unhideWhenUsed/>
    <w:rsid w:val="00A44846"/>
    <w:pPr>
      <w:spacing w:after="100"/>
    </w:pPr>
  </w:style>
  <w:style w:type="paragraph" w:styleId="23">
    <w:name w:val="toc 2"/>
    <w:basedOn w:val="a"/>
    <w:next w:val="a"/>
    <w:autoRedefine/>
    <w:uiPriority w:val="39"/>
    <w:unhideWhenUsed/>
    <w:rsid w:val="00A44846"/>
    <w:pPr>
      <w:spacing w:after="100"/>
      <w:ind w:left="220"/>
    </w:pPr>
  </w:style>
  <w:style w:type="paragraph" w:styleId="31">
    <w:name w:val="toc 3"/>
    <w:basedOn w:val="a"/>
    <w:next w:val="a"/>
    <w:autoRedefine/>
    <w:uiPriority w:val="39"/>
    <w:unhideWhenUsed/>
    <w:rsid w:val="00A44846"/>
    <w:pPr>
      <w:spacing w:after="100"/>
      <w:ind w:left="440"/>
    </w:pPr>
  </w:style>
  <w:style w:type="character" w:customStyle="1" w:styleId="24">
    <w:name w:val="Основной текст (2)_"/>
    <w:basedOn w:val="a1"/>
    <w:rsid w:val="00427433"/>
    <w:rPr>
      <w:rFonts w:ascii="Times New Roman" w:eastAsia="Times New Roman" w:hAnsi="Times New Roman" w:cs="Times New Roman"/>
      <w:b w:val="0"/>
      <w:bCs w:val="0"/>
      <w:i w:val="0"/>
      <w:iCs w:val="0"/>
      <w:smallCaps w:val="0"/>
      <w:strike w:val="0"/>
      <w:u w:val="none"/>
    </w:rPr>
  </w:style>
  <w:style w:type="character" w:customStyle="1" w:styleId="25">
    <w:name w:val="Основной текст (2)"/>
    <w:basedOn w:val="24"/>
    <w:rsid w:val="0042743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25pt150">
    <w:name w:val="Основной текст (2) + 5 pt;Курсив;Масштаб 150%"/>
    <w:basedOn w:val="24"/>
    <w:rsid w:val="00427433"/>
    <w:rPr>
      <w:rFonts w:ascii="Times New Roman" w:eastAsia="Times New Roman" w:hAnsi="Times New Roman" w:cs="Times New Roman"/>
      <w:b w:val="0"/>
      <w:bCs w:val="0"/>
      <w:i/>
      <w:iCs/>
      <w:smallCaps w:val="0"/>
      <w:strike w:val="0"/>
      <w:color w:val="000000"/>
      <w:spacing w:val="0"/>
      <w:w w:val="150"/>
      <w:position w:val="0"/>
      <w:sz w:val="10"/>
      <w:szCs w:val="10"/>
      <w:u w:val="none"/>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422">
      <w:bodyDiv w:val="1"/>
      <w:marLeft w:val="0"/>
      <w:marRight w:val="0"/>
      <w:marTop w:val="0"/>
      <w:marBottom w:val="0"/>
      <w:divBdr>
        <w:top w:val="none" w:sz="0" w:space="0" w:color="auto"/>
        <w:left w:val="none" w:sz="0" w:space="0" w:color="auto"/>
        <w:bottom w:val="none" w:sz="0" w:space="0" w:color="auto"/>
        <w:right w:val="none" w:sz="0" w:space="0" w:color="auto"/>
      </w:divBdr>
      <w:divsChild>
        <w:div w:id="371610029">
          <w:marLeft w:val="0"/>
          <w:marRight w:val="0"/>
          <w:marTop w:val="0"/>
          <w:marBottom w:val="0"/>
          <w:divBdr>
            <w:top w:val="none" w:sz="0" w:space="0" w:color="auto"/>
            <w:left w:val="none" w:sz="0" w:space="0" w:color="auto"/>
            <w:bottom w:val="none" w:sz="0" w:space="0" w:color="auto"/>
            <w:right w:val="none" w:sz="0" w:space="0" w:color="auto"/>
          </w:divBdr>
        </w:div>
        <w:div w:id="1126243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2.rada.gov.ua/laws/show/385-2014-%D0%BF" TargetMode="External"/><Relationship Id="rId13" Type="http://schemas.openxmlformats.org/officeDocument/2006/relationships/hyperlink" Target="https://uk.wikipedia.org/wiki/%D0%A7%D0%BE%D1%80%D0%BD%D0%B5_%D0%BC%D0%BE%D1%80%D0%B5" TargetMode="Externa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yperlink" Target="https://uk.wikipedia.org/wiki/%D0%A3%D0%BA%D1%80%D0%B0%D1%97%D0%BD%D1%81%D1%8C%D0%BA%D0%B8%D0%B9_%D1%89%D0%B8%D1%82"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A1%D1%85%D1%96%D0%B4%D0%BD%D0%BE%D1%94%D0%B2%D1%80%D0%BE%D0%BF%D0%B5%D0%B9%D1%81%D1%8C%D0%BA%D0%B0_%D0%BF%D0%BB%D0%B0%D1%82%D1%84%D0%BE%D1%80%D0%BC%D0%B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uk.wikipedia.org/wiki/%D0%97%D0%B0%D0%BF%D0%B0%D0%B4%D0%B8%D0%BD%D0%B8"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uk.wikipedia.org/wiki/%D0%90%D0%B7%D0%BE%D0%B2%D1%81%D1%8C%D0%BA%D0%B5_%D0%BC%D0%BE%D1%80%D0%B5"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Лист1!$B$1</c:f>
              <c:strCache>
                <c:ptCount val="1"/>
                <c:pt idx="0">
                  <c:v>Розподіл населення в громаді</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8D-4B5C-9764-EA196D1690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8D-4B5C-9764-EA196D1690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B8D-4B5C-9764-EA196D16903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B8D-4B5C-9764-EA196D16903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B8D-4B5C-9764-EA196D16903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B8D-4B5C-9764-EA196D16903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B8D-4B5C-9764-EA196D1690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6"/>
                <c:pt idx="0">
                  <c:v>Зайчівське</c:v>
                </c:pt>
                <c:pt idx="1">
                  <c:v>Каравелове</c:v>
                </c:pt>
                <c:pt idx="2">
                  <c:v>Святомиколаївка</c:v>
                </c:pt>
                <c:pt idx="3">
                  <c:v>Мішково-Погорілове</c:v>
                </c:pt>
                <c:pt idx="4">
                  <c:v>Добра Надія</c:v>
                </c:pt>
                <c:pt idx="5">
                  <c:v>Ясна Поляна</c:v>
                </c:pt>
              </c:strCache>
            </c:strRef>
          </c:cat>
          <c:val>
            <c:numRef>
              <c:f>Лист1!$B$2:$B$8</c:f>
              <c:numCache>
                <c:formatCode>General</c:formatCode>
                <c:ptCount val="7"/>
                <c:pt idx="0">
                  <c:v>583</c:v>
                </c:pt>
                <c:pt idx="1">
                  <c:v>923</c:v>
                </c:pt>
                <c:pt idx="2">
                  <c:v>872</c:v>
                </c:pt>
                <c:pt idx="3">
                  <c:v>5363</c:v>
                </c:pt>
                <c:pt idx="4">
                  <c:v>44</c:v>
                </c:pt>
                <c:pt idx="5">
                  <c:v>32</c:v>
                </c:pt>
              </c:numCache>
            </c:numRef>
          </c:val>
          <c:extLst>
            <c:ext xmlns:c16="http://schemas.microsoft.com/office/drawing/2014/chart" uri="{C3380CC4-5D6E-409C-BE32-E72D297353CC}">
              <c16:uniqueId val="{00000000-5C3E-44D6-8075-6348F0B8220B}"/>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7581820501603973"/>
          <c:y val="0.24199225096862934"/>
          <c:w val="0.31029290609507182"/>
          <c:h val="0.599705661792275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Рівень освіти мешканців</a:t>
            </a:r>
            <a:r>
              <a:rPr lang="uk-UA" baseline="0"/>
              <a:t> громади, %</a:t>
            </a:r>
            <a:endParaRPr lang="uk-UA"/>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04F-4110-A519-9EF3E4B454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04F-4110-A519-9EF3E4B454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04F-4110-A519-9EF3E4B454A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04F-4110-A519-9EF3E4B454A1}"/>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Лист2!$A$9:$A$12</c:f>
              <c:strCache>
                <c:ptCount val="4"/>
                <c:pt idx="0">
                  <c:v>Професійно-технічна</c:v>
                </c:pt>
                <c:pt idx="1">
                  <c:v>Базова вища</c:v>
                </c:pt>
                <c:pt idx="2">
                  <c:v>Повна вища</c:v>
                </c:pt>
                <c:pt idx="3">
                  <c:v>Базова та повна середня</c:v>
                </c:pt>
              </c:strCache>
            </c:strRef>
          </c:cat>
          <c:val>
            <c:numRef>
              <c:f>Лист2!$C$9:$C$12</c:f>
              <c:numCache>
                <c:formatCode>0.00</c:formatCode>
                <c:ptCount val="4"/>
                <c:pt idx="0">
                  <c:v>22.8</c:v>
                </c:pt>
                <c:pt idx="1">
                  <c:v>21</c:v>
                </c:pt>
                <c:pt idx="2">
                  <c:v>13.9</c:v>
                </c:pt>
                <c:pt idx="3">
                  <c:v>16.3</c:v>
                </c:pt>
              </c:numCache>
            </c:numRef>
          </c:val>
          <c:extLst>
            <c:ext xmlns:c16="http://schemas.microsoft.com/office/drawing/2014/chart" uri="{C3380CC4-5D6E-409C-BE32-E72D297353CC}">
              <c16:uniqueId val="{00000008-704F-4110-A519-9EF3E4B454A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Структура земель с/г призначення,</a:t>
            </a:r>
            <a:r>
              <a:rPr lang="uk-UA" baseline="0"/>
              <a:t> га</a:t>
            </a:r>
            <a:endParaRPr lang="uk-UA"/>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91E-4BD0-B1D2-DC419CFF39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91E-4BD0-B1D2-DC419CFF39A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91E-4BD0-B1D2-DC419CFF39A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91E-4BD0-B1D2-DC419CFF39A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91E-4BD0-B1D2-DC419CFF39A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91E-4BD0-B1D2-DC419CFF39A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91E-4BD0-B1D2-DC419CFF39A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91E-4BD0-B1D2-DC419CFF39A2}"/>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Лист3!$A$1:$A$8</c:f>
              <c:strCache>
                <c:ptCount val="8"/>
                <c:pt idx="0">
                  <c:v>Одноосібники</c:v>
                </c:pt>
                <c:pt idx="1">
                  <c:v>Фермерські господарства </c:v>
                </c:pt>
                <c:pt idx="2">
                  <c:v>Земельні паї</c:v>
                </c:pt>
                <c:pt idx="3">
                  <c:v>Не затребувані паї </c:v>
                </c:pt>
                <c:pt idx="4">
                  <c:v>ФОП </c:v>
                </c:pt>
                <c:pt idx="5">
                  <c:v>Оренда земель державної власності</c:v>
                </c:pt>
                <c:pt idx="6">
                  <c:v>ОСГ</c:v>
                </c:pt>
                <c:pt idx="7">
                  <c:v>Пасовища, сіножаті, перелоги</c:v>
                </c:pt>
              </c:strCache>
            </c:strRef>
          </c:cat>
          <c:val>
            <c:numRef>
              <c:f>Лист3!$B$1:$B$8</c:f>
              <c:numCache>
                <c:formatCode>0.00</c:formatCode>
                <c:ptCount val="8"/>
                <c:pt idx="0">
                  <c:v>3279.13</c:v>
                </c:pt>
                <c:pt idx="1">
                  <c:v>1349.52</c:v>
                </c:pt>
                <c:pt idx="2">
                  <c:v>9760.9699999999011</c:v>
                </c:pt>
                <c:pt idx="3">
                  <c:v>21.58</c:v>
                </c:pt>
                <c:pt idx="4">
                  <c:v>1255.44</c:v>
                </c:pt>
                <c:pt idx="5">
                  <c:v>392.02</c:v>
                </c:pt>
                <c:pt idx="6">
                  <c:v>639.9</c:v>
                </c:pt>
                <c:pt idx="7">
                  <c:v>2078</c:v>
                </c:pt>
              </c:numCache>
            </c:numRef>
          </c:val>
          <c:extLst>
            <c:ext xmlns:c16="http://schemas.microsoft.com/office/drawing/2014/chart" uri="{C3380CC4-5D6E-409C-BE32-E72D297353CC}">
              <c16:uniqueId val="{00000010-391E-4BD0-B1D2-DC419CFF39A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Використання</a:t>
            </a:r>
            <a:r>
              <a:rPr lang="uk-UA" baseline="0"/>
              <a:t> земель с/г призначення, %</a:t>
            </a:r>
            <a:endParaRPr lang="uk-UA"/>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F69-41D4-A368-97252845DAC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F69-41D4-A368-97252845DAC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F69-41D4-A368-97252845DAC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F69-41D4-A368-97252845DAC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F69-41D4-A368-97252845DAC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F69-41D4-A368-97252845DAC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F69-41D4-A368-97252845DAC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F69-41D4-A368-97252845DACE}"/>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uk-UA"/>
                </a:p>
              </c:txPr>
              <c:showLegendKey val="0"/>
              <c:showVal val="1"/>
              <c:showCatName val="0"/>
              <c:showSerName val="0"/>
              <c:showPercent val="0"/>
              <c:showBubbleSize val="0"/>
              <c:extLst>
                <c:ext xmlns:c16="http://schemas.microsoft.com/office/drawing/2014/chart" uri="{C3380CC4-5D6E-409C-BE32-E72D297353CC}">
                  <c16:uniqueId val="{00000001-0F69-41D4-A368-97252845DACE}"/>
                </c:ext>
              </c:extLst>
            </c:dLbl>
            <c:dLbl>
              <c:idx val="1"/>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uk-UA"/>
                </a:p>
              </c:txPr>
              <c:showLegendKey val="0"/>
              <c:showVal val="1"/>
              <c:showCatName val="0"/>
              <c:showSerName val="0"/>
              <c:showPercent val="0"/>
              <c:showBubbleSize val="0"/>
              <c:extLst>
                <c:ext xmlns:c16="http://schemas.microsoft.com/office/drawing/2014/chart" uri="{C3380CC4-5D6E-409C-BE32-E72D297353CC}">
                  <c16:uniqueId val="{00000003-0F69-41D4-A368-97252845DACE}"/>
                </c:ext>
              </c:extLst>
            </c:dLbl>
            <c:dLbl>
              <c:idx val="2"/>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extLst>
                <c:ext xmlns:c16="http://schemas.microsoft.com/office/drawing/2014/chart" uri="{C3380CC4-5D6E-409C-BE32-E72D297353CC}">
                  <c16:uniqueId val="{00000005-0F69-41D4-A368-97252845DACE}"/>
                </c:ext>
              </c:extLst>
            </c:dLbl>
            <c:dLbl>
              <c:idx val="4"/>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uk-UA"/>
                </a:p>
              </c:txPr>
              <c:showLegendKey val="0"/>
              <c:showVal val="1"/>
              <c:showCatName val="0"/>
              <c:showSerName val="0"/>
              <c:showPercent val="0"/>
              <c:showBubbleSize val="0"/>
              <c:extLst>
                <c:ext xmlns:c16="http://schemas.microsoft.com/office/drawing/2014/chart" uri="{C3380CC4-5D6E-409C-BE32-E72D297353CC}">
                  <c16:uniqueId val="{00000009-0F69-41D4-A368-97252845DACE}"/>
                </c:ext>
              </c:extLst>
            </c:dLbl>
            <c:dLbl>
              <c:idx val="7"/>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uk-UA"/>
                </a:p>
              </c:txPr>
              <c:showLegendKey val="0"/>
              <c:showVal val="1"/>
              <c:showCatName val="0"/>
              <c:showSerName val="0"/>
              <c:showPercent val="0"/>
              <c:showBubbleSize val="0"/>
              <c:extLst>
                <c:ext xmlns:c16="http://schemas.microsoft.com/office/drawing/2014/chart" uri="{C3380CC4-5D6E-409C-BE32-E72D297353CC}">
                  <c16:uniqueId val="{0000000F-0F69-41D4-A368-97252845DAC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Лист3!$A$1:$A$8</c:f>
              <c:strCache>
                <c:ptCount val="8"/>
                <c:pt idx="0">
                  <c:v>Одноосібники</c:v>
                </c:pt>
                <c:pt idx="1">
                  <c:v>Фермерські господарства </c:v>
                </c:pt>
                <c:pt idx="2">
                  <c:v>Земельні паї</c:v>
                </c:pt>
                <c:pt idx="3">
                  <c:v>Не затребувані паї </c:v>
                </c:pt>
                <c:pt idx="4">
                  <c:v>ФОП </c:v>
                </c:pt>
                <c:pt idx="5">
                  <c:v>Оренда земель державної власності</c:v>
                </c:pt>
                <c:pt idx="6">
                  <c:v>ОСГ</c:v>
                </c:pt>
                <c:pt idx="7">
                  <c:v>Пасовища, сіножаті, перелоги</c:v>
                </c:pt>
              </c:strCache>
            </c:strRef>
          </c:cat>
          <c:val>
            <c:numRef>
              <c:f>Лист3!$C$1:$C$8</c:f>
              <c:numCache>
                <c:formatCode>0%</c:formatCode>
                <c:ptCount val="8"/>
                <c:pt idx="0">
                  <c:v>0.17463955058860622</c:v>
                </c:pt>
                <c:pt idx="1">
                  <c:v>7.1872590080398119E-2</c:v>
                </c:pt>
                <c:pt idx="2">
                  <c:v>0.51984868367794734</c:v>
                </c:pt>
                <c:pt idx="3">
                  <c:v>1.149305304059956E-3</c:v>
                </c:pt>
                <c:pt idx="4">
                  <c:v>6.6862087624144514E-2</c:v>
                </c:pt>
                <c:pt idx="5">
                  <c:v>2.0878158725560148E-2</c:v>
                </c:pt>
                <c:pt idx="6">
                  <c:v>3.4079724933640664E-2</c:v>
                </c:pt>
                <c:pt idx="7">
                  <c:v>0.11066989906564351</c:v>
                </c:pt>
              </c:numCache>
            </c:numRef>
          </c:val>
          <c:extLst>
            <c:ext xmlns:c16="http://schemas.microsoft.com/office/drawing/2014/chart" uri="{C3380CC4-5D6E-409C-BE32-E72D297353CC}">
              <c16:uniqueId val="{00000010-0F69-41D4-A368-97252845DAC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545F3-0442-44E9-AFF0-B6D4BD5BD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37</Pages>
  <Words>43467</Words>
  <Characters>24777</Characters>
  <Application>Microsoft Office Word</Application>
  <DocSecurity>0</DocSecurity>
  <Lines>206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Микола Дурман</cp:lastModifiedBy>
  <cp:revision>82</cp:revision>
  <cp:lastPrinted>2020-06-07T12:30:00Z</cp:lastPrinted>
  <dcterms:created xsi:type="dcterms:W3CDTF">2020-04-28T06:19:00Z</dcterms:created>
  <dcterms:modified xsi:type="dcterms:W3CDTF">2020-07-14T15:47:00Z</dcterms:modified>
</cp:coreProperties>
</file>